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Change Password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Mon Apr 13 07:42:42 2020</w:t>
              <w:br/>
              <w:t>End: Mon Apr 13 07:44:15 2020</w:t>
              <w:br/>
              <w:t>Duration: 0:01:32.943000</w:t>
            </w:r>
          </w:p>
          <w:p>
            <w:r>
              <w:t>broken: 0 (0.00%)</w:t>
              <w:br/>
              <w:t>failed: 1 (25.00%)</w:t>
              <w:br/>
              <w:t>skipped: 0 (0.00%)</w:t>
              <w:br/>
              <w:t>passed: 3 (75.00%)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Change Password with correct credentials - failed</w:t>
      </w:r>
    </w:p>
    <w:p>
      <w:r>
        <w:t>Change Password with correct credentials</w:t>
      </w:r>
    </w:p>
    <w:p>
      <w:pPr>
        <w:pStyle w:val="Heading2"/>
      </w:pPr>
      <w:r>
        <w:t>Details</w:t>
      </w:r>
    </w:p>
    <w:p>
      <w:pPr>
        <w:pStyle w:val="NormalFailed"/>
      </w:pPr>
      <w:r>
        <w:t>AssertionError: assert False</w:t>
      </w:r>
    </w:p>
    <w:tbl>
      <w:tblPr>
        <w:tblStyle w:val="Tracetable"/>
        <w:tblW w:type="auto" w:w="0"/>
        <w:tblLook w:firstColumn="1" w:firstRow="1" w:lastColumn="0" w:lastRow="0" w:noHBand="0" w:noVBand="1" w:val="04A0"/>
      </w:tblPr>
      <w:tblGrid>
        <w:gridCol w:w="9072"/>
      </w:tblGrid>
      <w:tr>
        <w:tc>
          <w:tcPr>
            <w:tcW w:type="dxa" w:w="9072"/>
          </w:tcPr>
          <w:p/>
          <w:p>
            <w:pPr>
              <w:pStyle w:val="Code"/>
            </w:pPr>
            <w:r>
              <w:t>self = &lt;Web_Testing.Tests.test_changePassword.TestChangePassword object at 0x10b152d90&gt;</w:t>
              <w:br/>
              <w:t>setup_final = None</w:t>
              <w:br/>
              <w:br/>
              <w:t xml:space="preserve">    @allure.severity(allure.severity_level.BLOCKER)</w:t>
              <w:br/>
              <w:t xml:space="preserve">    @allure.story("Change Password with correct credentials")</w:t>
              <w:br/>
              <w:t xml:space="preserve">    @allure.title("Change Password with correct credentials")</w:t>
              <w:br/>
              <w:t xml:space="preserve">    @allure.description("Change Password with correct credentials")</w:t>
              <w:br/>
              <w:t xml:space="preserve">    @pytest.mark.Do</w:t>
              <w:br/>
              <w:t xml:space="preserve">    @pytest.mark.ChangePassowrd</w:t>
              <w:br/>
              <w:t xml:space="preserve">    def test_case_4(self, setup_final):</w:t>
              <w:br/>
              <w:t xml:space="preserve">        change_password_page = ChangePasswordPage(self.driver)</w:t>
              <w:br/>
              <w:t xml:space="preserve">        did_change_password = change_password_page.change_password(self.new_password, self.new_password)</w:t>
              <w:br/>
              <w:t xml:space="preserve">        text_dangers_appeared = not did_change_password</w:t>
              <w:br/>
              <w:t xml:space="preserve">    </w:t>
              <w:br/>
              <w:t xml:space="preserve">        if text_dangers_appeared:</w:t>
              <w:br/>
              <w:t xml:space="preserve">            self.helper.report_allure("ERROR: Text warnings appeared with correct credentials", self.driver)</w:t>
              <w:br/>
              <w:t xml:space="preserve">        else:</w:t>
              <w:br/>
              <w:t xml:space="preserve">            self.helper.report_allure("SUCCESS: Text warnings did not appear with correct credentials", self.driver)</w:t>
              <w:br/>
              <w:t xml:space="preserve">    </w:t>
              <w:br/>
              <w:t xml:space="preserve">        self.driver.get(self.helper.get_account_overview_url())</w:t>
              <w:br/>
              <w:t xml:space="preserve">        time.sleep(2)</w:t>
              <w:br/>
              <w:t xml:space="preserve">        account_overview_page = AccountOverviewPage(self.driver)</w:t>
              <w:br/>
              <w:t xml:space="preserve">        account_overview_page.click_logout()</w:t>
              <w:br/>
              <w:t xml:space="preserve">        time.sleep(2)</w:t>
              <w:br/>
              <w:t xml:space="preserve">        self.driver.get(self.helper.get_login_url())</w:t>
              <w:br/>
              <w:t xml:space="preserve">        time.sleep(2)</w:t>
              <w:br/>
              <w:t xml:space="preserve">        login_page = LoginPage(self.driver)</w:t>
              <w:br/>
              <w:t xml:space="preserve">        did_login_new = login_page.login_to_spotify(self.email, self.new_password)</w:t>
              <w:br/>
              <w:t xml:space="preserve">        if did_login_new:</w:t>
              <w:br/>
              <w:t xml:space="preserve">            self.helper.report_allure("SUCCESS: Logged in with new password")</w:t>
              <w:br/>
              <w:t xml:space="preserve">    </w:t>
              <w:br/>
              <w:t>&gt;       assert did_login_new</w:t>
              <w:br/>
              <w:t>E       assert False</w:t>
              <w:br/>
              <w:br/>
              <w:t>Web_Testing/Tests/test_changePassword.py:211: AssertionError</w:t>
              <w:br/>
            </w:r>
          </w:p>
        </w:tc>
      </w:tr>
    </w:tbl>
    <w:p>
      <w:pPr>
        <w:pStyle w:val="Heading2"/>
      </w:pPr>
      <w:r>
        <w:t>Test Setup</w:t>
      </w:r>
    </w:p>
    <w:p>
      <w:pPr>
        <w:pStyle w:val="Step"/>
      </w:pPr>
      <w:r>
        <w:t>[Fixture] setup_final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ERROR: Text warnings appeared with correct credentials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a67b6cd-90e1-49ea-a919-ae1fbed24183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setup_final::0</w:t>
      </w:r>
    </w:p>
    <w:p>
      <w:r>
        <w:br w:type="page"/>
      </w:r>
    </w:p>
    <w:p>
      <w:pPr>
        <w:pStyle w:val="Heading1"/>
      </w:pPr>
      <w:r>
        <w:t>Change Password with different confirmation password - passed</w:t>
      </w:r>
    </w:p>
    <w:p>
      <w:r>
        <w:t>Change Password with different confirmation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Text warnings appeared with different confirmation password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d9ab27-04f3-4423-b016-885aa0bc1727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Change Password with empty confirmation password - passed</w:t>
      </w:r>
    </w:p>
    <w:p>
      <w:r>
        <w:t>Change Password with empty confirmation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ERROR: Text warnings did not appear with empty confirmation password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9143823-aa48-4524-b7f2-b5f02037f535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Change Password with empty password - passed</w:t>
      </w:r>
    </w:p>
    <w:p>
      <w:r>
        <w:t>Testing change password with empty password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setup_initial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SUCCESS: Text warnings appeared with empty password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169031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4f860e5-2783-4ff9-8d64-4a396da6d976-attach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90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ep"/>
      </w:pPr>
      <w:r>
        <w:t>[Attachment] stdout</w:t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setup_initial::0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