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1767" w14:textId="77777777" w:rsidR="002C3DC8" w:rsidRPr="00882B19" w:rsidRDefault="00184F4F">
      <w:pPr>
        <w:jc w:val="right"/>
        <w:rPr>
          <w:rFonts w:eastAsia="黑体"/>
          <w:b/>
          <w:bCs/>
          <w:szCs w:val="21"/>
        </w:rPr>
      </w:pPr>
      <w:r w:rsidRPr="00882B19">
        <w:rPr>
          <w:rFonts w:eastAsia="黑体"/>
          <w:b/>
          <w:bCs/>
          <w:szCs w:val="21"/>
        </w:rPr>
        <w:t>文档编号：学院学生综合服务与党团管理平台</w:t>
      </w:r>
      <w:r w:rsidRPr="00882B19">
        <w:rPr>
          <w:rFonts w:eastAsia="黑体"/>
          <w:b/>
          <w:bCs/>
          <w:szCs w:val="21"/>
        </w:rPr>
        <w:t xml:space="preserve"> - SRS - v1.0</w:t>
      </w:r>
    </w:p>
    <w:p w14:paraId="3B618C48" w14:textId="77777777" w:rsidR="002C3DC8" w:rsidRPr="00882B19" w:rsidRDefault="002C3DC8"/>
    <w:p w14:paraId="284F7309" w14:textId="77777777" w:rsidR="002C3DC8" w:rsidRPr="00882B19" w:rsidRDefault="002C3DC8"/>
    <w:p w14:paraId="0AFCE1AF" w14:textId="77777777" w:rsidR="002C3DC8" w:rsidRPr="00882B19" w:rsidRDefault="002C3DC8"/>
    <w:p w14:paraId="226AC002" w14:textId="77777777" w:rsidR="002C3DC8" w:rsidRPr="00882B19" w:rsidRDefault="002C3DC8"/>
    <w:p w14:paraId="7454C080" w14:textId="77777777" w:rsidR="002C3DC8" w:rsidRPr="00882B19" w:rsidRDefault="002C3DC8"/>
    <w:p w14:paraId="7269DC0B" w14:textId="77777777" w:rsidR="002C3DC8" w:rsidRPr="00882B19" w:rsidRDefault="002C3DC8"/>
    <w:p w14:paraId="622B816A" w14:textId="77777777" w:rsidR="002C3DC8" w:rsidRPr="00882B19" w:rsidRDefault="002C3DC8"/>
    <w:p w14:paraId="3A109D3E" w14:textId="77777777" w:rsidR="002C3DC8" w:rsidRPr="00882B19" w:rsidRDefault="002C3DC8"/>
    <w:p w14:paraId="2A6D3648" w14:textId="77777777" w:rsidR="002C3DC8" w:rsidRPr="00882B19" w:rsidRDefault="002C3DC8"/>
    <w:p w14:paraId="3AC82B11" w14:textId="77777777" w:rsidR="002C3DC8" w:rsidRPr="00882B19" w:rsidRDefault="002C3DC8"/>
    <w:p w14:paraId="2C290CE2" w14:textId="77777777" w:rsidR="002C3DC8" w:rsidRPr="00882B19" w:rsidRDefault="00184F4F">
      <w:pPr>
        <w:jc w:val="right"/>
        <w:rPr>
          <w:rFonts w:ascii="微软雅黑" w:eastAsia="微软雅黑" w:hAnsi="微软雅黑" w:cs="楷体" w:hint="eastAsia"/>
          <w:b/>
          <w:kern w:val="0"/>
          <w:sz w:val="48"/>
          <w:szCs w:val="36"/>
        </w:rPr>
      </w:pPr>
      <w:r w:rsidRPr="00882B19">
        <w:rPr>
          <w:rFonts w:ascii="微软雅黑" w:eastAsia="微软雅黑" w:hAnsi="微软雅黑" w:cs="楷体" w:hint="eastAsia"/>
          <w:b/>
          <w:kern w:val="0"/>
          <w:sz w:val="48"/>
          <w:szCs w:val="36"/>
        </w:rPr>
        <w:t>学院学生综合服务与党团管理平台</w:t>
      </w:r>
    </w:p>
    <w:p w14:paraId="3DE00E8C" w14:textId="3F4000D1" w:rsidR="002C3DC8" w:rsidRPr="00882B19" w:rsidRDefault="00184F4F">
      <w:pPr>
        <w:jc w:val="right"/>
        <w:rPr>
          <w:rFonts w:ascii="微软雅黑" w:eastAsia="微软雅黑" w:hAnsi="微软雅黑" w:cs="微软雅黑" w:hint="eastAsia"/>
          <w:b/>
          <w:bCs/>
          <w:sz w:val="52"/>
          <w:szCs w:val="21"/>
        </w:rPr>
      </w:pPr>
      <w:r w:rsidRPr="00882B19">
        <w:rPr>
          <w:rFonts w:ascii="微软雅黑" w:eastAsia="微软雅黑" w:hAnsi="微软雅黑" w:cs="微软雅黑" w:hint="eastAsia"/>
          <w:b/>
          <w:bCs/>
          <w:sz w:val="52"/>
          <w:szCs w:val="21"/>
        </w:rPr>
        <w:t>软件需求</w:t>
      </w:r>
      <w:r w:rsidR="00AC2234">
        <w:rPr>
          <w:rFonts w:ascii="微软雅黑" w:eastAsia="微软雅黑" w:hAnsi="微软雅黑" w:cs="微软雅黑" w:hint="eastAsia"/>
          <w:b/>
          <w:bCs/>
          <w:sz w:val="52"/>
          <w:szCs w:val="21"/>
        </w:rPr>
        <w:t>策划书</w:t>
      </w:r>
    </w:p>
    <w:p w14:paraId="579ADF88" w14:textId="77777777" w:rsidR="002C3DC8" w:rsidRPr="00882B19" w:rsidRDefault="002C3DC8"/>
    <w:p w14:paraId="6B7E59F7" w14:textId="77777777" w:rsidR="002C3DC8" w:rsidRPr="00882B19" w:rsidRDefault="002C3DC8"/>
    <w:p w14:paraId="694E58B5" w14:textId="77777777" w:rsidR="002C3DC8" w:rsidRPr="00882B19" w:rsidRDefault="002C3DC8"/>
    <w:p w14:paraId="7DADFAE1" w14:textId="77777777" w:rsidR="002C3DC8" w:rsidRPr="00882B19" w:rsidRDefault="002C3DC8"/>
    <w:p w14:paraId="167E95DB" w14:textId="77777777" w:rsidR="002C3DC8" w:rsidRPr="00882B19" w:rsidRDefault="002C3DC8"/>
    <w:p w14:paraId="1147BFD0" w14:textId="77777777" w:rsidR="002C3DC8" w:rsidRPr="00882B19" w:rsidRDefault="002C3DC8"/>
    <w:p w14:paraId="08964C75" w14:textId="77777777" w:rsidR="002C3DC8" w:rsidRPr="00882B19" w:rsidRDefault="002C3DC8"/>
    <w:p w14:paraId="08FFD955" w14:textId="77777777" w:rsidR="002C3DC8" w:rsidRPr="00882B19" w:rsidRDefault="002C3DC8"/>
    <w:p w14:paraId="5A414787" w14:textId="77777777" w:rsidR="002C3DC8" w:rsidRPr="00882B19" w:rsidRDefault="002C3DC8"/>
    <w:p w14:paraId="1561E1FC" w14:textId="77777777" w:rsidR="002C3DC8" w:rsidRPr="00882B19" w:rsidRDefault="002C3DC8"/>
    <w:p w14:paraId="67272F26" w14:textId="77777777" w:rsidR="002C3DC8" w:rsidRPr="00882B19" w:rsidRDefault="002C3DC8"/>
    <w:p w14:paraId="6548C441" w14:textId="77777777" w:rsidR="002C3DC8" w:rsidRPr="00882B19" w:rsidRDefault="002C3DC8"/>
    <w:p w14:paraId="339DF0B1" w14:textId="77777777" w:rsidR="002C3DC8" w:rsidRPr="00882B19" w:rsidRDefault="002C3DC8"/>
    <w:p w14:paraId="4D279289" w14:textId="77777777" w:rsidR="002C3DC8" w:rsidRPr="00882B19" w:rsidRDefault="002C3DC8"/>
    <w:p w14:paraId="022D829E" w14:textId="77777777" w:rsidR="002C3DC8" w:rsidRPr="00882B19" w:rsidRDefault="002C3DC8"/>
    <w:p w14:paraId="26F889A4" w14:textId="77777777" w:rsidR="002C3DC8" w:rsidRPr="00882B19" w:rsidRDefault="002C3DC8"/>
    <w:p w14:paraId="27C532CC" w14:textId="77777777" w:rsidR="002C3DC8" w:rsidRPr="00882B19" w:rsidRDefault="002C3DC8"/>
    <w:p w14:paraId="533A7AE6" w14:textId="77777777" w:rsidR="002C3DC8" w:rsidRPr="00882B19" w:rsidRDefault="002C3DC8"/>
    <w:p w14:paraId="0589ABA4" w14:textId="77777777" w:rsidR="002C3DC8" w:rsidRPr="00882B19" w:rsidRDefault="00184F4F">
      <w:pPr>
        <w:jc w:val="center"/>
        <w:rPr>
          <w:b/>
          <w:bCs/>
          <w:sz w:val="24"/>
        </w:rPr>
      </w:pPr>
      <w:r w:rsidRPr="00882B19">
        <w:rPr>
          <w:rFonts w:hint="eastAsia"/>
          <w:b/>
          <w:bCs/>
          <w:sz w:val="24"/>
        </w:rPr>
        <w:t>日期：</w:t>
      </w:r>
      <w:r w:rsidRPr="00882B19">
        <w:rPr>
          <w:rFonts w:hint="eastAsia"/>
          <w:b/>
          <w:bCs/>
          <w:sz w:val="24"/>
        </w:rPr>
        <w:t>2026-04-16</w:t>
      </w:r>
    </w:p>
    <w:p w14:paraId="0D8A5D24" w14:textId="77777777" w:rsidR="002C3DC8" w:rsidRPr="00882B19" w:rsidRDefault="002C3DC8">
      <w:pPr>
        <w:widowControl/>
        <w:spacing w:after="120" w:line="240" w:lineRule="atLeast"/>
        <w:ind w:left="450"/>
        <w:jc w:val="left"/>
        <w:rPr>
          <w:kern w:val="0"/>
          <w:sz w:val="20"/>
          <w:szCs w:val="20"/>
        </w:rPr>
      </w:pPr>
    </w:p>
    <w:p w14:paraId="1023E827" w14:textId="77777777" w:rsidR="002C3DC8" w:rsidRPr="00882B19" w:rsidRDefault="002C3DC8"/>
    <w:p w14:paraId="4C8DCAE0" w14:textId="77777777" w:rsidR="002C3DC8" w:rsidRPr="00882B19" w:rsidRDefault="002C3DC8"/>
    <w:p w14:paraId="76ACE1BE" w14:textId="77777777" w:rsidR="002C3DC8" w:rsidRPr="00882B19" w:rsidRDefault="002C3DC8"/>
    <w:p w14:paraId="615D2537" w14:textId="77777777" w:rsidR="002C3DC8" w:rsidRPr="00882B19" w:rsidRDefault="002C3DC8"/>
    <w:p w14:paraId="4D699E19" w14:textId="77777777" w:rsidR="002C3DC8" w:rsidRPr="00882B19" w:rsidRDefault="00184F4F">
      <w:pPr>
        <w:rPr>
          <w:rFonts w:ascii="黑体" w:eastAsia="黑体" w:hAnsi="黑体" w:hint="eastAsia"/>
          <w:b/>
          <w:bCs/>
          <w:sz w:val="36"/>
        </w:rPr>
      </w:pPr>
      <w:bookmarkStart w:id="0" w:name="_Toc472758534"/>
      <w:bookmarkStart w:id="1" w:name="_Toc485198816"/>
      <w:bookmarkStart w:id="2" w:name="_Toc487944052"/>
      <w:bookmarkStart w:id="3" w:name="_Toc529543850"/>
      <w:r w:rsidRPr="00882B19">
        <w:rPr>
          <w:rFonts w:ascii="黑体" w:eastAsia="黑体" w:hAnsi="黑体"/>
        </w:rPr>
        <w:br w:type="page"/>
      </w:r>
      <w:r w:rsidRPr="00882B19">
        <w:rPr>
          <w:rFonts w:ascii="黑体" w:eastAsia="黑体" w:hAnsi="黑体" w:hint="eastAsia"/>
          <w:b/>
          <w:bCs/>
          <w:sz w:val="36"/>
        </w:rPr>
        <w:lastRenderedPageBreak/>
        <w:t>文档变更历史</w:t>
      </w:r>
      <w:bookmarkEnd w:id="0"/>
      <w:bookmarkEnd w:id="1"/>
      <w:bookmarkEnd w:id="2"/>
      <w:bookmarkEnd w:id="3"/>
      <w:r w:rsidRPr="00882B19">
        <w:rPr>
          <w:rFonts w:ascii="黑体" w:eastAsia="黑体" w:hAnsi="黑体" w:hint="eastAsia"/>
          <w:b/>
          <w:bCs/>
          <w:sz w:val="36"/>
        </w:rPr>
        <w:t>记录</w:t>
      </w:r>
    </w:p>
    <w:tbl>
      <w:tblPr>
        <w:tblW w:w="82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446"/>
        <w:gridCol w:w="1116"/>
        <w:gridCol w:w="3827"/>
        <w:gridCol w:w="1192"/>
      </w:tblGrid>
      <w:tr w:rsidR="00882B19" w:rsidRPr="00882B19" w14:paraId="726B309E" w14:textId="77777777" w:rsidTr="004F6E95">
        <w:trPr>
          <w:cantSplit/>
          <w:trHeight w:val="476"/>
        </w:trPr>
        <w:tc>
          <w:tcPr>
            <w:tcW w:w="699" w:type="dxa"/>
            <w:vAlign w:val="center"/>
          </w:tcPr>
          <w:p w14:paraId="67E30D3B" w14:textId="77777777" w:rsidR="002C3DC8" w:rsidRPr="00882B19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 w:rsidRPr="00882B19">
              <w:rPr>
                <w:rFonts w:ascii="黑体" w:eastAsia="黑体" w:hAnsi="黑体" w:hint="eastAsia"/>
                <w:szCs w:val="21"/>
              </w:rPr>
              <w:t>序号</w:t>
            </w:r>
          </w:p>
        </w:tc>
        <w:tc>
          <w:tcPr>
            <w:tcW w:w="1446" w:type="dxa"/>
            <w:vAlign w:val="center"/>
          </w:tcPr>
          <w:p w14:paraId="0C7F7CB5" w14:textId="77777777" w:rsidR="002C3DC8" w:rsidRPr="00882B19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 w:rsidRPr="00882B19">
              <w:rPr>
                <w:rFonts w:ascii="黑体" w:eastAsia="黑体" w:hAnsi="黑体" w:hint="eastAsia"/>
                <w:szCs w:val="21"/>
              </w:rPr>
              <w:t>变更日期</w:t>
            </w:r>
          </w:p>
        </w:tc>
        <w:tc>
          <w:tcPr>
            <w:tcW w:w="1116" w:type="dxa"/>
            <w:vAlign w:val="center"/>
          </w:tcPr>
          <w:p w14:paraId="11DFF14A" w14:textId="77777777" w:rsidR="002C3DC8" w:rsidRPr="00882B19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 w:rsidRPr="00882B19">
              <w:rPr>
                <w:rFonts w:ascii="黑体" w:eastAsia="黑体" w:hAnsi="黑体" w:hint="eastAsia"/>
                <w:szCs w:val="21"/>
              </w:rPr>
              <w:t>变更人员</w:t>
            </w:r>
          </w:p>
        </w:tc>
        <w:tc>
          <w:tcPr>
            <w:tcW w:w="3827" w:type="dxa"/>
            <w:vAlign w:val="center"/>
          </w:tcPr>
          <w:p w14:paraId="57386CF0" w14:textId="77777777" w:rsidR="002C3DC8" w:rsidRPr="00882B19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 w:rsidRPr="00882B19">
              <w:rPr>
                <w:rFonts w:ascii="黑体" w:eastAsia="黑体" w:hAnsi="黑体" w:hint="eastAsia"/>
                <w:szCs w:val="21"/>
              </w:rPr>
              <w:t>变更内容详情描述</w:t>
            </w:r>
          </w:p>
        </w:tc>
        <w:tc>
          <w:tcPr>
            <w:tcW w:w="1192" w:type="dxa"/>
            <w:vAlign w:val="center"/>
          </w:tcPr>
          <w:p w14:paraId="2AB810D9" w14:textId="77777777" w:rsidR="002C3DC8" w:rsidRPr="00882B19" w:rsidRDefault="00184F4F">
            <w:pPr>
              <w:pStyle w:val="2CU"/>
              <w:adjustRightInd/>
              <w:spacing w:line="280" w:lineRule="exact"/>
              <w:rPr>
                <w:rFonts w:ascii="黑体" w:eastAsia="黑体" w:hAnsi="黑体" w:hint="eastAsia"/>
                <w:szCs w:val="21"/>
              </w:rPr>
            </w:pPr>
            <w:r w:rsidRPr="00882B19">
              <w:rPr>
                <w:rFonts w:ascii="黑体" w:eastAsia="黑体" w:hAnsi="黑体" w:hint="eastAsia"/>
                <w:szCs w:val="21"/>
              </w:rPr>
              <w:t>变更后的版本号</w:t>
            </w:r>
          </w:p>
        </w:tc>
      </w:tr>
      <w:tr w:rsidR="00882B19" w:rsidRPr="00882B19" w14:paraId="3DADDB0F" w14:textId="77777777" w:rsidTr="004F6E95">
        <w:trPr>
          <w:cantSplit/>
          <w:trHeight w:val="360"/>
        </w:trPr>
        <w:tc>
          <w:tcPr>
            <w:tcW w:w="699" w:type="dxa"/>
            <w:vAlign w:val="center"/>
          </w:tcPr>
          <w:p w14:paraId="15350ACC" w14:textId="77777777" w:rsidR="002C3DC8" w:rsidRPr="00882B19" w:rsidRDefault="002C3DC8">
            <w:pPr>
              <w:pStyle w:val="11"/>
              <w:rPr>
                <w:shd w:val="pct10" w:color="auto" w:fill="FFFFFF"/>
              </w:rPr>
            </w:pPr>
            <w:r w:rsidRPr="00882B19">
              <w:t>1</w:t>
            </w:r>
          </w:p>
        </w:tc>
        <w:tc>
          <w:tcPr>
            <w:tcW w:w="1446" w:type="dxa"/>
            <w:vAlign w:val="center"/>
          </w:tcPr>
          <w:p w14:paraId="2EEBEF14" w14:textId="77777777" w:rsidR="002C3DC8" w:rsidRPr="00882B19" w:rsidRDefault="002C3DC8">
            <w:pPr>
              <w:pStyle w:val="11"/>
              <w:rPr>
                <w:shd w:val="pct10" w:color="auto" w:fill="FFFFFF"/>
              </w:rPr>
            </w:pPr>
            <w:r w:rsidRPr="00882B19">
              <w:t>2026-04-16</w:t>
            </w:r>
          </w:p>
        </w:tc>
        <w:tc>
          <w:tcPr>
            <w:tcW w:w="1116" w:type="dxa"/>
            <w:vAlign w:val="center"/>
          </w:tcPr>
          <w:p w14:paraId="2C3FAA3C" w14:textId="334AEDF7" w:rsidR="002C3DC8" w:rsidRPr="00882B19" w:rsidRDefault="006428E8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</w:rPr>
              <w:t>孙安江</w:t>
            </w:r>
          </w:p>
        </w:tc>
        <w:tc>
          <w:tcPr>
            <w:tcW w:w="3827" w:type="dxa"/>
            <w:vAlign w:val="center"/>
          </w:tcPr>
          <w:p w14:paraId="21727CB7" w14:textId="77777777" w:rsidR="002C3DC8" w:rsidRPr="00882B19" w:rsidRDefault="002C3DC8">
            <w:pPr>
              <w:pStyle w:val="11"/>
              <w:rPr>
                <w:shd w:val="pct10" w:color="auto" w:fill="FFFFFF"/>
              </w:rPr>
            </w:pPr>
            <w:r w:rsidRPr="00882B19">
              <w:t>依据《学院学生综合服务与党团管理平台需求分析》整理形成SRS初稿</w:t>
            </w:r>
          </w:p>
        </w:tc>
        <w:tc>
          <w:tcPr>
            <w:tcW w:w="1192" w:type="dxa"/>
            <w:vAlign w:val="center"/>
          </w:tcPr>
          <w:p w14:paraId="402745CF" w14:textId="77777777" w:rsidR="002C3DC8" w:rsidRPr="00882B19" w:rsidRDefault="002C3DC8">
            <w:pPr>
              <w:pStyle w:val="11"/>
              <w:rPr>
                <w:shd w:val="pct10" w:color="auto" w:fill="FFFFFF"/>
              </w:rPr>
            </w:pPr>
            <w:r w:rsidRPr="00882B19">
              <w:t>v1.0</w:t>
            </w:r>
          </w:p>
        </w:tc>
      </w:tr>
      <w:tr w:rsidR="00882B19" w:rsidRPr="00882B19" w14:paraId="13576DFA" w14:textId="77777777" w:rsidTr="004F6E95">
        <w:trPr>
          <w:cantSplit/>
          <w:trHeight w:val="360"/>
        </w:trPr>
        <w:tc>
          <w:tcPr>
            <w:tcW w:w="699" w:type="dxa"/>
            <w:vAlign w:val="center"/>
          </w:tcPr>
          <w:p w14:paraId="51B9A584" w14:textId="28A2A4FD" w:rsidR="002C3DC8" w:rsidRPr="00882B19" w:rsidRDefault="004F6E95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2</w:t>
            </w:r>
          </w:p>
        </w:tc>
        <w:tc>
          <w:tcPr>
            <w:tcW w:w="1446" w:type="dxa"/>
            <w:vAlign w:val="center"/>
          </w:tcPr>
          <w:p w14:paraId="5A0F9557" w14:textId="507389D8" w:rsidR="002C3DC8" w:rsidRPr="00882B19" w:rsidRDefault="004F6E95">
            <w:pPr>
              <w:pStyle w:val="11"/>
              <w:rPr>
                <w:shd w:val="pct10" w:color="auto" w:fill="FFFFFF"/>
              </w:rPr>
            </w:pPr>
            <w:r w:rsidRPr="00882B19">
              <w:t>2026-04-16</w:t>
            </w:r>
          </w:p>
        </w:tc>
        <w:tc>
          <w:tcPr>
            <w:tcW w:w="1116" w:type="dxa"/>
            <w:vAlign w:val="center"/>
          </w:tcPr>
          <w:p w14:paraId="22E10306" w14:textId="0011A0E0" w:rsidR="002C3DC8" w:rsidRPr="00882B19" w:rsidRDefault="004F6E95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陈家豪</w:t>
            </w:r>
          </w:p>
        </w:tc>
        <w:tc>
          <w:tcPr>
            <w:tcW w:w="3827" w:type="dxa"/>
            <w:vAlign w:val="center"/>
          </w:tcPr>
          <w:p w14:paraId="2D3DBD8B" w14:textId="60986DD1" w:rsidR="002C3DC8" w:rsidRPr="00882B19" w:rsidRDefault="004F6E95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填充</w:t>
            </w:r>
            <w:r w:rsidR="00EB026A">
              <w:rPr>
                <w:rFonts w:hint="eastAsia"/>
                <w:shd w:val="pct10" w:color="auto" w:fill="FFFFFF"/>
              </w:rPr>
              <w:t>演示</w:t>
            </w:r>
            <w:r>
              <w:rPr>
                <w:rFonts w:hint="eastAsia"/>
                <w:shd w:val="pct10" w:color="auto" w:fill="FFFFFF"/>
              </w:rPr>
              <w:t>图与</w:t>
            </w:r>
            <w:r w:rsidR="00EB026A">
              <w:rPr>
                <w:rFonts w:hint="eastAsia"/>
                <w:shd w:val="pct10" w:color="auto" w:fill="FFFFFF"/>
              </w:rPr>
              <w:t>版面调整</w:t>
            </w:r>
          </w:p>
        </w:tc>
        <w:tc>
          <w:tcPr>
            <w:tcW w:w="1192" w:type="dxa"/>
            <w:vAlign w:val="center"/>
          </w:tcPr>
          <w:p w14:paraId="349D5876" w14:textId="6124E62E" w:rsidR="002C3DC8" w:rsidRPr="00EB026A" w:rsidRDefault="00EB026A">
            <w:pPr>
              <w:pStyle w:val="11"/>
              <w:rPr>
                <w:shd w:val="pct10" w:color="auto" w:fill="FFFFFF"/>
              </w:rPr>
            </w:pPr>
            <w:r>
              <w:rPr>
                <w:shd w:val="pct10" w:color="auto" w:fill="FFFFFF"/>
              </w:rPr>
              <w:t>V</w:t>
            </w:r>
            <w:r>
              <w:rPr>
                <w:rFonts w:hint="eastAsia"/>
                <w:shd w:val="pct10" w:color="auto" w:fill="FFFFFF"/>
              </w:rPr>
              <w:t>1.1</w:t>
            </w:r>
          </w:p>
        </w:tc>
      </w:tr>
      <w:tr w:rsidR="00882B19" w:rsidRPr="00882B19" w14:paraId="6C46B6F5" w14:textId="77777777" w:rsidTr="004F6E95">
        <w:trPr>
          <w:cantSplit/>
          <w:trHeight w:val="360"/>
        </w:trPr>
        <w:tc>
          <w:tcPr>
            <w:tcW w:w="699" w:type="dxa"/>
            <w:vAlign w:val="center"/>
          </w:tcPr>
          <w:p w14:paraId="1C22D1C2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  <w:vAlign w:val="center"/>
          </w:tcPr>
          <w:p w14:paraId="7ED5D351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  <w:vAlign w:val="center"/>
          </w:tcPr>
          <w:p w14:paraId="6C18D471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0F9AE35F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441171C7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14641FA9" w14:textId="77777777" w:rsidTr="004F6E95">
        <w:trPr>
          <w:cantSplit/>
          <w:trHeight w:val="360"/>
        </w:trPr>
        <w:tc>
          <w:tcPr>
            <w:tcW w:w="699" w:type="dxa"/>
            <w:vAlign w:val="center"/>
          </w:tcPr>
          <w:p w14:paraId="6FE5C2C5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  <w:vAlign w:val="center"/>
          </w:tcPr>
          <w:p w14:paraId="5C6E03D0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  <w:vAlign w:val="center"/>
          </w:tcPr>
          <w:p w14:paraId="03953355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0DDF0585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3FE3774A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4831C472" w14:textId="77777777" w:rsidTr="004F6E95">
        <w:trPr>
          <w:cantSplit/>
          <w:trHeight w:val="360"/>
        </w:trPr>
        <w:tc>
          <w:tcPr>
            <w:tcW w:w="699" w:type="dxa"/>
            <w:vAlign w:val="center"/>
          </w:tcPr>
          <w:p w14:paraId="601F5EB3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  <w:vAlign w:val="center"/>
          </w:tcPr>
          <w:p w14:paraId="2E80DDBB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  <w:vAlign w:val="center"/>
          </w:tcPr>
          <w:p w14:paraId="20C72D92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142BFD54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76A23756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5187EBC8" w14:textId="77777777" w:rsidTr="004F6E95">
        <w:trPr>
          <w:cantSplit/>
          <w:trHeight w:val="360"/>
        </w:trPr>
        <w:tc>
          <w:tcPr>
            <w:tcW w:w="699" w:type="dxa"/>
            <w:vAlign w:val="center"/>
          </w:tcPr>
          <w:p w14:paraId="384A19F6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  <w:vAlign w:val="center"/>
          </w:tcPr>
          <w:p w14:paraId="0DD2D653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  <w:vAlign w:val="center"/>
          </w:tcPr>
          <w:p w14:paraId="6C74ED77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5CC6DABA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53C1EC02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6E7B4B67" w14:textId="77777777" w:rsidTr="004F6E95">
        <w:trPr>
          <w:cantSplit/>
          <w:trHeight w:val="360"/>
        </w:trPr>
        <w:tc>
          <w:tcPr>
            <w:tcW w:w="699" w:type="dxa"/>
            <w:vAlign w:val="center"/>
          </w:tcPr>
          <w:p w14:paraId="666D3670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  <w:vAlign w:val="center"/>
          </w:tcPr>
          <w:p w14:paraId="06CE5E47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  <w:vAlign w:val="center"/>
          </w:tcPr>
          <w:p w14:paraId="36037960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3E541877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3B3B56BC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10E5C605" w14:textId="77777777" w:rsidTr="004F6E95">
        <w:trPr>
          <w:cantSplit/>
          <w:trHeight w:val="360"/>
        </w:trPr>
        <w:tc>
          <w:tcPr>
            <w:tcW w:w="699" w:type="dxa"/>
            <w:vAlign w:val="center"/>
          </w:tcPr>
          <w:p w14:paraId="0B0897D8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  <w:vAlign w:val="center"/>
          </w:tcPr>
          <w:p w14:paraId="63B602D2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  <w:vAlign w:val="center"/>
          </w:tcPr>
          <w:p w14:paraId="58972BD2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  <w:vAlign w:val="center"/>
          </w:tcPr>
          <w:p w14:paraId="3A7908F5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  <w:vAlign w:val="center"/>
          </w:tcPr>
          <w:p w14:paraId="50596789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566CB5E3" w14:textId="77777777" w:rsidTr="004F6E95">
        <w:trPr>
          <w:cantSplit/>
          <w:trHeight w:val="360"/>
        </w:trPr>
        <w:tc>
          <w:tcPr>
            <w:tcW w:w="699" w:type="dxa"/>
          </w:tcPr>
          <w:p w14:paraId="59EA59B9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0E80F8FC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04DC88CF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1B791597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0F3DF1AA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223A6F26" w14:textId="77777777" w:rsidTr="004F6E95">
        <w:trPr>
          <w:cantSplit/>
          <w:trHeight w:val="360"/>
        </w:trPr>
        <w:tc>
          <w:tcPr>
            <w:tcW w:w="699" w:type="dxa"/>
          </w:tcPr>
          <w:p w14:paraId="238AA8F9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19811454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07F59304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7315B247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226545FB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6643FD8D" w14:textId="77777777" w:rsidTr="004F6E95">
        <w:trPr>
          <w:cantSplit/>
          <w:trHeight w:val="360"/>
        </w:trPr>
        <w:tc>
          <w:tcPr>
            <w:tcW w:w="699" w:type="dxa"/>
          </w:tcPr>
          <w:p w14:paraId="36C6CACA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035E73E3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59909066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1A007718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1EE585A0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2A338320" w14:textId="77777777" w:rsidTr="004F6E95">
        <w:trPr>
          <w:cantSplit/>
          <w:trHeight w:val="360"/>
        </w:trPr>
        <w:tc>
          <w:tcPr>
            <w:tcW w:w="699" w:type="dxa"/>
          </w:tcPr>
          <w:p w14:paraId="5962ED6D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433B5B52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572B21C5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2CBB5943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2A5C18E3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5EC1EE78" w14:textId="77777777" w:rsidTr="004F6E95">
        <w:trPr>
          <w:cantSplit/>
          <w:trHeight w:val="360"/>
        </w:trPr>
        <w:tc>
          <w:tcPr>
            <w:tcW w:w="699" w:type="dxa"/>
          </w:tcPr>
          <w:p w14:paraId="153A211E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7215421B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3495E737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75D407E9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62407B2A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429A4535" w14:textId="77777777" w:rsidTr="004F6E95">
        <w:trPr>
          <w:cantSplit/>
          <w:trHeight w:val="360"/>
        </w:trPr>
        <w:tc>
          <w:tcPr>
            <w:tcW w:w="699" w:type="dxa"/>
          </w:tcPr>
          <w:p w14:paraId="50E6673B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32132304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23332F77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7DB0A7FE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7D29AB37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647D6363" w14:textId="77777777" w:rsidTr="004F6E95">
        <w:trPr>
          <w:cantSplit/>
          <w:trHeight w:val="360"/>
        </w:trPr>
        <w:tc>
          <w:tcPr>
            <w:tcW w:w="699" w:type="dxa"/>
          </w:tcPr>
          <w:p w14:paraId="335DCF35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30E2ECA3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0C9CEE87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7B776531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2E71F2D3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3489E847" w14:textId="77777777" w:rsidTr="004F6E95">
        <w:trPr>
          <w:cantSplit/>
          <w:trHeight w:val="360"/>
        </w:trPr>
        <w:tc>
          <w:tcPr>
            <w:tcW w:w="699" w:type="dxa"/>
          </w:tcPr>
          <w:p w14:paraId="395ACBE5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6B4CDE7D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7F005A7E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4B9C81FE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4E33CE9B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44410218" w14:textId="77777777" w:rsidTr="004F6E95">
        <w:trPr>
          <w:cantSplit/>
          <w:trHeight w:val="360"/>
        </w:trPr>
        <w:tc>
          <w:tcPr>
            <w:tcW w:w="699" w:type="dxa"/>
          </w:tcPr>
          <w:p w14:paraId="29A0A8B6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13751B72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0EAAA947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442CB97F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02D51987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497973BB" w14:textId="77777777" w:rsidTr="004F6E95">
        <w:trPr>
          <w:cantSplit/>
          <w:trHeight w:val="360"/>
        </w:trPr>
        <w:tc>
          <w:tcPr>
            <w:tcW w:w="699" w:type="dxa"/>
          </w:tcPr>
          <w:p w14:paraId="0CFA3974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767ABC61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5D99B9A4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6D73B1B3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0A751A2A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2131D0C9" w14:textId="77777777" w:rsidTr="004F6E95">
        <w:trPr>
          <w:cantSplit/>
          <w:trHeight w:val="360"/>
        </w:trPr>
        <w:tc>
          <w:tcPr>
            <w:tcW w:w="699" w:type="dxa"/>
          </w:tcPr>
          <w:p w14:paraId="5359A8CB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31AD681C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647FD761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1776A2F2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3D55D74F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3D6E9389" w14:textId="77777777" w:rsidTr="004F6E95">
        <w:trPr>
          <w:cantSplit/>
          <w:trHeight w:val="360"/>
        </w:trPr>
        <w:tc>
          <w:tcPr>
            <w:tcW w:w="699" w:type="dxa"/>
          </w:tcPr>
          <w:p w14:paraId="0F2375C1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5E693292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04C5F37E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391AE431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57B10736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6A7C6F64" w14:textId="77777777" w:rsidTr="004F6E95">
        <w:trPr>
          <w:cantSplit/>
          <w:trHeight w:val="360"/>
        </w:trPr>
        <w:tc>
          <w:tcPr>
            <w:tcW w:w="699" w:type="dxa"/>
          </w:tcPr>
          <w:p w14:paraId="561EBE58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74790C0F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62D09056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763E1ADD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47999881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365661BE" w14:textId="77777777" w:rsidTr="004F6E95">
        <w:trPr>
          <w:cantSplit/>
          <w:trHeight w:val="360"/>
        </w:trPr>
        <w:tc>
          <w:tcPr>
            <w:tcW w:w="699" w:type="dxa"/>
          </w:tcPr>
          <w:p w14:paraId="42CA4A10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65880F84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2FC834A3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2E982A75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1EA18ACB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070879DA" w14:textId="77777777" w:rsidTr="004F6E95">
        <w:trPr>
          <w:cantSplit/>
          <w:trHeight w:val="360"/>
        </w:trPr>
        <w:tc>
          <w:tcPr>
            <w:tcW w:w="699" w:type="dxa"/>
          </w:tcPr>
          <w:p w14:paraId="2AF08141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679B5C2C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4E2C01B7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094A9B61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0E37A02C" w14:textId="77777777" w:rsidR="002C3DC8" w:rsidRPr="00882B19" w:rsidRDefault="002C3DC8">
            <w:pPr>
              <w:pStyle w:val="11"/>
            </w:pPr>
          </w:p>
        </w:tc>
      </w:tr>
      <w:tr w:rsidR="00882B19" w:rsidRPr="00882B19" w14:paraId="621FD4B3" w14:textId="77777777" w:rsidTr="004F6E95">
        <w:trPr>
          <w:cantSplit/>
          <w:trHeight w:val="360"/>
        </w:trPr>
        <w:tc>
          <w:tcPr>
            <w:tcW w:w="699" w:type="dxa"/>
          </w:tcPr>
          <w:p w14:paraId="6B3746B5" w14:textId="77777777" w:rsidR="002C3DC8" w:rsidRPr="00882B19" w:rsidRDefault="002C3DC8">
            <w:pPr>
              <w:pStyle w:val="11"/>
            </w:pPr>
          </w:p>
        </w:tc>
        <w:tc>
          <w:tcPr>
            <w:tcW w:w="1446" w:type="dxa"/>
          </w:tcPr>
          <w:p w14:paraId="42A07588" w14:textId="77777777" w:rsidR="002C3DC8" w:rsidRPr="00882B19" w:rsidRDefault="002C3DC8">
            <w:pPr>
              <w:pStyle w:val="11"/>
            </w:pPr>
          </w:p>
        </w:tc>
        <w:tc>
          <w:tcPr>
            <w:tcW w:w="1116" w:type="dxa"/>
          </w:tcPr>
          <w:p w14:paraId="20C9ABEA" w14:textId="77777777" w:rsidR="002C3DC8" w:rsidRPr="00882B19" w:rsidRDefault="002C3DC8">
            <w:pPr>
              <w:pStyle w:val="11"/>
            </w:pPr>
          </w:p>
        </w:tc>
        <w:tc>
          <w:tcPr>
            <w:tcW w:w="3827" w:type="dxa"/>
          </w:tcPr>
          <w:p w14:paraId="73D4EAC0" w14:textId="77777777" w:rsidR="002C3DC8" w:rsidRPr="00882B19" w:rsidRDefault="002C3DC8">
            <w:pPr>
              <w:pStyle w:val="11"/>
            </w:pPr>
          </w:p>
        </w:tc>
        <w:tc>
          <w:tcPr>
            <w:tcW w:w="1192" w:type="dxa"/>
          </w:tcPr>
          <w:p w14:paraId="4A3EB12C" w14:textId="77777777" w:rsidR="002C3DC8" w:rsidRPr="00882B19" w:rsidRDefault="002C3DC8">
            <w:pPr>
              <w:pStyle w:val="11"/>
            </w:pPr>
          </w:p>
        </w:tc>
      </w:tr>
    </w:tbl>
    <w:p w14:paraId="7A2FD08F" w14:textId="77777777" w:rsidR="002C3DC8" w:rsidRPr="00882B19" w:rsidRDefault="00184F4F">
      <w:pPr>
        <w:jc w:val="center"/>
        <w:rPr>
          <w:b/>
          <w:sz w:val="36"/>
          <w:szCs w:val="36"/>
        </w:rPr>
      </w:pPr>
      <w:r w:rsidRPr="00882B19">
        <w:br w:type="page"/>
      </w:r>
      <w:bookmarkStart w:id="4" w:name="_Toc529543851"/>
      <w:bookmarkStart w:id="5" w:name="_Toc19714006"/>
      <w:bookmarkStart w:id="6" w:name="_Toc166408294"/>
      <w:r w:rsidRPr="00882B19">
        <w:rPr>
          <w:rFonts w:hint="eastAsia"/>
          <w:b/>
          <w:sz w:val="36"/>
          <w:szCs w:val="36"/>
        </w:rPr>
        <w:lastRenderedPageBreak/>
        <w:t>目录</w:t>
      </w:r>
      <w:bookmarkEnd w:id="4"/>
      <w:bookmarkEnd w:id="5"/>
      <w:bookmarkEnd w:id="6"/>
    </w:p>
    <w:p w14:paraId="7FC53B5A" w14:textId="7BB086E5" w:rsidR="00033E8D" w:rsidRPr="00882B19" w:rsidRDefault="00184F4F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r w:rsidRPr="00882B19">
        <w:fldChar w:fldCharType="begin"/>
      </w:r>
      <w:r w:rsidRPr="00882B19">
        <w:instrText xml:space="preserve"> TOC \o "1-3" \h \z </w:instrText>
      </w:r>
      <w:r w:rsidRPr="00882B19">
        <w:fldChar w:fldCharType="separate"/>
      </w:r>
      <w:hyperlink w:anchor="_Toc81982478" w:history="1">
        <w:r w:rsidR="00033E8D" w:rsidRPr="00882B19">
          <w:rPr>
            <w:rStyle w:val="a9"/>
            <w:rFonts w:ascii="微软雅黑" w:eastAsia="微软雅黑" w:hAnsi="微软雅黑" w:cs="微软雅黑"/>
            <w:noProof/>
            <w:color w:val="auto"/>
          </w:rPr>
          <w:t>1. 引言</w:t>
        </w:r>
        <w:r w:rsidR="00033E8D" w:rsidRPr="00882B19">
          <w:rPr>
            <w:noProof/>
            <w:webHidden/>
          </w:rPr>
          <w:tab/>
        </w:r>
        <w:r w:rsidR="00033E8D" w:rsidRPr="00882B19">
          <w:rPr>
            <w:noProof/>
            <w:webHidden/>
          </w:rPr>
          <w:fldChar w:fldCharType="begin"/>
        </w:r>
        <w:r w:rsidR="00033E8D" w:rsidRPr="00882B19">
          <w:rPr>
            <w:noProof/>
            <w:webHidden/>
          </w:rPr>
          <w:instrText xml:space="preserve"> PAGEREF _Toc81982478 \h </w:instrText>
        </w:r>
        <w:r w:rsidR="00033E8D" w:rsidRPr="00882B19">
          <w:rPr>
            <w:noProof/>
            <w:webHidden/>
          </w:rPr>
        </w:r>
        <w:r w:rsidR="00033E8D" w:rsidRPr="00882B19">
          <w:rPr>
            <w:noProof/>
            <w:webHidden/>
          </w:rPr>
          <w:fldChar w:fldCharType="separate"/>
        </w:r>
        <w:r w:rsidR="00033E8D" w:rsidRPr="00882B19">
          <w:rPr>
            <w:noProof/>
            <w:webHidden/>
          </w:rPr>
          <w:t>4</w:t>
        </w:r>
        <w:r w:rsidR="00033E8D" w:rsidRPr="00882B19">
          <w:rPr>
            <w:noProof/>
            <w:webHidden/>
          </w:rPr>
          <w:fldChar w:fldCharType="end"/>
        </w:r>
      </w:hyperlink>
    </w:p>
    <w:p w14:paraId="4C82F3B1" w14:textId="09242B2B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79" w:history="1">
        <w:r w:rsidRPr="00882B19">
          <w:rPr>
            <w:rStyle w:val="a9"/>
            <w:rFonts w:eastAsia="黑体"/>
            <w:noProof/>
            <w:color w:val="auto"/>
          </w:rPr>
          <w:t xml:space="preserve">1.1 </w:t>
        </w:r>
        <w:r w:rsidRPr="00882B19">
          <w:rPr>
            <w:rStyle w:val="a9"/>
            <w:rFonts w:eastAsia="黑体"/>
            <w:noProof/>
            <w:color w:val="auto"/>
          </w:rPr>
          <w:t>编写目的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_Toc81982479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4</w:t>
        </w:r>
        <w:r w:rsidRPr="00882B19">
          <w:rPr>
            <w:noProof/>
            <w:webHidden/>
          </w:rPr>
          <w:fldChar w:fldCharType="end"/>
        </w:r>
      </w:hyperlink>
    </w:p>
    <w:p w14:paraId="56CB9ADA" w14:textId="0B1E2D52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0" w:history="1">
        <w:r w:rsidRPr="00882B19">
          <w:rPr>
            <w:rStyle w:val="a9"/>
            <w:rFonts w:eastAsia="黑体"/>
            <w:noProof/>
            <w:color w:val="auto"/>
          </w:rPr>
          <w:t xml:space="preserve">1.2 </w:t>
        </w:r>
        <w:r w:rsidRPr="00882B19">
          <w:rPr>
            <w:rStyle w:val="a9"/>
            <w:rFonts w:eastAsia="黑体"/>
            <w:noProof/>
            <w:color w:val="auto"/>
          </w:rPr>
          <w:t>读者对象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_Toc81982480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4</w:t>
        </w:r>
        <w:r w:rsidRPr="00882B19">
          <w:rPr>
            <w:noProof/>
            <w:webHidden/>
          </w:rPr>
          <w:fldChar w:fldCharType="end"/>
        </w:r>
      </w:hyperlink>
    </w:p>
    <w:p w14:paraId="5C0076F5" w14:textId="783DCFAB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1" w:history="1">
        <w:r w:rsidRPr="00882B19">
          <w:rPr>
            <w:rStyle w:val="a9"/>
            <w:rFonts w:eastAsia="黑体"/>
            <w:noProof/>
            <w:color w:val="auto"/>
          </w:rPr>
          <w:t xml:space="preserve">1.3 </w:t>
        </w:r>
        <w:r w:rsidRPr="00882B19">
          <w:rPr>
            <w:rStyle w:val="a9"/>
            <w:rFonts w:eastAsia="黑体"/>
            <w:noProof/>
            <w:color w:val="auto"/>
          </w:rPr>
          <w:t>软件项目概述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_Toc81982481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4</w:t>
        </w:r>
        <w:r w:rsidRPr="00882B19">
          <w:rPr>
            <w:noProof/>
            <w:webHidden/>
          </w:rPr>
          <w:fldChar w:fldCharType="end"/>
        </w:r>
      </w:hyperlink>
    </w:p>
    <w:p w14:paraId="18E08613" w14:textId="04A5C2B7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2" w:history="1">
        <w:r w:rsidRPr="00882B19">
          <w:rPr>
            <w:rStyle w:val="a9"/>
            <w:rFonts w:eastAsia="黑体"/>
            <w:noProof/>
            <w:color w:val="auto"/>
          </w:rPr>
          <w:t xml:space="preserve">1.4 </w:t>
        </w:r>
        <w:r w:rsidRPr="00882B19">
          <w:rPr>
            <w:rStyle w:val="a9"/>
            <w:rFonts w:eastAsia="黑体"/>
            <w:noProof/>
            <w:color w:val="auto"/>
          </w:rPr>
          <w:t>文档概述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_Toc81982482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4</w:t>
        </w:r>
        <w:r w:rsidRPr="00882B19">
          <w:rPr>
            <w:noProof/>
            <w:webHidden/>
          </w:rPr>
          <w:fldChar w:fldCharType="end"/>
        </w:r>
      </w:hyperlink>
    </w:p>
    <w:p w14:paraId="78843E0C" w14:textId="1B47EBB7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3" w:history="1">
        <w:r w:rsidRPr="00882B19">
          <w:rPr>
            <w:rStyle w:val="a9"/>
            <w:rFonts w:eastAsia="黑体"/>
            <w:noProof/>
            <w:color w:val="auto"/>
          </w:rPr>
          <w:t xml:space="preserve">1.5 </w:t>
        </w:r>
        <w:r w:rsidRPr="00882B19">
          <w:rPr>
            <w:rStyle w:val="a9"/>
            <w:rFonts w:eastAsia="黑体"/>
            <w:noProof/>
            <w:color w:val="auto"/>
          </w:rPr>
          <w:t>定义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_Toc81982483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4</w:t>
        </w:r>
        <w:r w:rsidRPr="00882B19">
          <w:rPr>
            <w:noProof/>
            <w:webHidden/>
          </w:rPr>
          <w:fldChar w:fldCharType="end"/>
        </w:r>
      </w:hyperlink>
    </w:p>
    <w:p w14:paraId="044D4694" w14:textId="29A9B457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4" w:history="1">
        <w:r w:rsidRPr="00882B19">
          <w:rPr>
            <w:rStyle w:val="a9"/>
            <w:rFonts w:eastAsia="黑体"/>
            <w:noProof/>
            <w:color w:val="auto"/>
          </w:rPr>
          <w:t xml:space="preserve">1.6 </w:t>
        </w:r>
        <w:r w:rsidRPr="00882B19">
          <w:rPr>
            <w:rStyle w:val="a9"/>
            <w:rFonts w:eastAsia="黑体"/>
            <w:noProof/>
            <w:color w:val="auto"/>
          </w:rPr>
          <w:t>参考资料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_Toc81982484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4</w:t>
        </w:r>
        <w:r w:rsidRPr="00882B19">
          <w:rPr>
            <w:noProof/>
            <w:webHidden/>
          </w:rPr>
          <w:fldChar w:fldCharType="end"/>
        </w:r>
      </w:hyperlink>
    </w:p>
    <w:p w14:paraId="239944C1" w14:textId="45A13AB0" w:rsidR="00033E8D" w:rsidRPr="00882B19" w:rsidRDefault="00033E8D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5" w:history="1">
        <w:r w:rsidRPr="00882B19">
          <w:rPr>
            <w:rStyle w:val="a9"/>
            <w:rFonts w:ascii="微软雅黑" w:eastAsia="微软雅黑" w:hAnsi="微软雅黑" w:cs="微软雅黑"/>
            <w:noProof/>
            <w:color w:val="auto"/>
          </w:rPr>
          <w:t>2. 软件的一般性描述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_Toc81982485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5</w:t>
        </w:r>
        <w:r w:rsidRPr="00882B19">
          <w:rPr>
            <w:noProof/>
            <w:webHidden/>
          </w:rPr>
          <w:fldChar w:fldCharType="end"/>
        </w:r>
      </w:hyperlink>
    </w:p>
    <w:p w14:paraId="49EF614D" w14:textId="768E618E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6" w:history="1">
        <w:r w:rsidRPr="00882B19">
          <w:rPr>
            <w:rStyle w:val="a9"/>
            <w:rFonts w:eastAsia="黑体"/>
            <w:noProof/>
            <w:color w:val="auto"/>
          </w:rPr>
          <w:t>2.1</w:t>
        </w:r>
        <w:r w:rsidRPr="00882B19">
          <w:rPr>
            <w:rStyle w:val="a9"/>
            <w:rFonts w:eastAsia="黑体"/>
            <w:noProof/>
            <w:color w:val="auto"/>
          </w:rPr>
          <w:t>软件产品与其环境之间的关系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_Toc81982486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5</w:t>
        </w:r>
        <w:r w:rsidRPr="00882B19">
          <w:rPr>
            <w:noProof/>
            <w:webHidden/>
          </w:rPr>
          <w:fldChar w:fldCharType="end"/>
        </w:r>
      </w:hyperlink>
    </w:p>
    <w:p w14:paraId="7F74A1DB" w14:textId="1938DBA8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7" w:history="1">
        <w:r w:rsidRPr="00882B19">
          <w:rPr>
            <w:rStyle w:val="a9"/>
            <w:rFonts w:eastAsia="黑体"/>
            <w:noProof/>
            <w:color w:val="auto"/>
          </w:rPr>
          <w:t>2.2</w:t>
        </w:r>
        <w:r w:rsidRPr="00882B19">
          <w:rPr>
            <w:rStyle w:val="a9"/>
            <w:rFonts w:eastAsia="黑体"/>
            <w:noProof/>
            <w:color w:val="auto"/>
          </w:rPr>
          <w:t>限制与约束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_Toc81982487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5</w:t>
        </w:r>
        <w:r w:rsidRPr="00882B19">
          <w:rPr>
            <w:noProof/>
            <w:webHidden/>
          </w:rPr>
          <w:fldChar w:fldCharType="end"/>
        </w:r>
      </w:hyperlink>
    </w:p>
    <w:p w14:paraId="38725B6D" w14:textId="6C5ABA84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8" w:history="1">
        <w:r w:rsidRPr="00882B19">
          <w:rPr>
            <w:rStyle w:val="a9"/>
            <w:rFonts w:eastAsia="黑体"/>
            <w:noProof/>
            <w:color w:val="auto"/>
          </w:rPr>
          <w:t>2.3</w:t>
        </w:r>
        <w:r w:rsidRPr="00882B19">
          <w:rPr>
            <w:rStyle w:val="a9"/>
            <w:rFonts w:eastAsia="黑体"/>
            <w:noProof/>
            <w:color w:val="auto"/>
          </w:rPr>
          <w:t>假设与前提条件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_Toc81982488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5</w:t>
        </w:r>
        <w:r w:rsidRPr="00882B19">
          <w:rPr>
            <w:noProof/>
            <w:webHidden/>
          </w:rPr>
          <w:fldChar w:fldCharType="end"/>
        </w:r>
      </w:hyperlink>
    </w:p>
    <w:p w14:paraId="162A2AA9" w14:textId="572E75BB" w:rsidR="00033E8D" w:rsidRPr="00882B19" w:rsidRDefault="00033E8D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89" w:history="1">
        <w:r w:rsidRPr="00882B19">
          <w:rPr>
            <w:rStyle w:val="a9"/>
            <w:rFonts w:ascii="微软雅黑" w:eastAsia="微软雅黑" w:hAnsi="微软雅黑" w:cs="微软雅黑"/>
            <w:noProof/>
            <w:color w:val="auto"/>
          </w:rPr>
          <w:t>3. 软件功能需求描述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_Toc81982489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5</w:t>
        </w:r>
        <w:r w:rsidRPr="00882B19">
          <w:rPr>
            <w:noProof/>
            <w:webHidden/>
          </w:rPr>
          <w:fldChar w:fldCharType="end"/>
        </w:r>
      </w:hyperlink>
    </w:p>
    <w:p w14:paraId="6AB34280" w14:textId="66A82BB2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0" w:history="1">
        <w:r w:rsidRPr="00882B19">
          <w:rPr>
            <w:rStyle w:val="a9"/>
            <w:rFonts w:eastAsia="黑体"/>
            <w:noProof/>
            <w:color w:val="auto"/>
          </w:rPr>
          <w:t xml:space="preserve">3.1 </w:t>
        </w:r>
        <w:r w:rsidRPr="00882B19">
          <w:rPr>
            <w:rStyle w:val="a9"/>
            <w:rFonts w:eastAsia="黑体"/>
            <w:noProof/>
            <w:color w:val="auto"/>
          </w:rPr>
          <w:t>软件功能概述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_Toc81982490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5</w:t>
        </w:r>
        <w:r w:rsidRPr="00882B19">
          <w:rPr>
            <w:noProof/>
            <w:webHidden/>
          </w:rPr>
          <w:fldChar w:fldCharType="end"/>
        </w:r>
      </w:hyperlink>
    </w:p>
    <w:p w14:paraId="7A0B0FAC" w14:textId="1A7ACC0A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1" w:history="1">
        <w:r w:rsidRPr="00882B19">
          <w:rPr>
            <w:rStyle w:val="a9"/>
            <w:rFonts w:eastAsia="黑体"/>
            <w:noProof/>
            <w:color w:val="auto"/>
          </w:rPr>
          <w:t xml:space="preserve">3.2 </w:t>
        </w:r>
        <w:r w:rsidRPr="00882B19">
          <w:rPr>
            <w:rStyle w:val="a9"/>
            <w:rFonts w:eastAsia="黑体"/>
            <w:noProof/>
            <w:color w:val="auto"/>
          </w:rPr>
          <w:t>软件需求的用例模型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_Toc81982491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5</w:t>
        </w:r>
        <w:r w:rsidRPr="00882B19">
          <w:rPr>
            <w:noProof/>
            <w:webHidden/>
          </w:rPr>
          <w:fldChar w:fldCharType="end"/>
        </w:r>
      </w:hyperlink>
    </w:p>
    <w:p w14:paraId="15653E43" w14:textId="669E6E19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2" w:history="1">
        <w:r w:rsidRPr="00882B19">
          <w:rPr>
            <w:rStyle w:val="a9"/>
            <w:rFonts w:eastAsia="黑体"/>
            <w:noProof/>
            <w:color w:val="auto"/>
          </w:rPr>
          <w:t xml:space="preserve">3.3 </w:t>
        </w:r>
        <w:r w:rsidRPr="00882B19">
          <w:rPr>
            <w:rStyle w:val="a9"/>
            <w:rFonts w:eastAsia="黑体"/>
            <w:noProof/>
            <w:color w:val="auto"/>
          </w:rPr>
          <w:t>软件需求的分析模型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_Toc81982492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5</w:t>
        </w:r>
        <w:r w:rsidRPr="00882B19">
          <w:rPr>
            <w:noProof/>
            <w:webHidden/>
          </w:rPr>
          <w:fldChar w:fldCharType="end"/>
        </w:r>
      </w:hyperlink>
    </w:p>
    <w:p w14:paraId="68123EB8" w14:textId="2F8CACD1" w:rsidR="00033E8D" w:rsidRPr="00882B19" w:rsidRDefault="00033E8D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3" w:history="1">
        <w:r w:rsidRPr="00882B19">
          <w:rPr>
            <w:rStyle w:val="a9"/>
            <w:rFonts w:ascii="微软雅黑" w:eastAsia="微软雅黑" w:hAnsi="微软雅黑" w:cs="微软雅黑"/>
            <w:noProof/>
            <w:color w:val="auto"/>
          </w:rPr>
          <w:t>4. 其它软件需求描述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_Toc81982493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5</w:t>
        </w:r>
        <w:r w:rsidRPr="00882B19">
          <w:rPr>
            <w:noProof/>
            <w:webHidden/>
          </w:rPr>
          <w:fldChar w:fldCharType="end"/>
        </w:r>
      </w:hyperlink>
    </w:p>
    <w:p w14:paraId="1EFD0365" w14:textId="243C1CFC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4" w:history="1">
        <w:r w:rsidRPr="00882B19">
          <w:rPr>
            <w:rStyle w:val="a9"/>
            <w:rFonts w:eastAsia="黑体"/>
            <w:noProof/>
            <w:color w:val="auto"/>
          </w:rPr>
          <w:t xml:space="preserve">4.1 </w:t>
        </w:r>
        <w:r w:rsidRPr="00882B19">
          <w:rPr>
            <w:rStyle w:val="a9"/>
            <w:rFonts w:eastAsia="黑体"/>
            <w:noProof/>
            <w:color w:val="auto"/>
          </w:rPr>
          <w:t>性能要求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_Toc81982494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5</w:t>
        </w:r>
        <w:r w:rsidRPr="00882B19">
          <w:rPr>
            <w:noProof/>
            <w:webHidden/>
          </w:rPr>
          <w:fldChar w:fldCharType="end"/>
        </w:r>
      </w:hyperlink>
    </w:p>
    <w:p w14:paraId="6B77F867" w14:textId="5D18D68F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5" w:history="1">
        <w:r w:rsidRPr="00882B19">
          <w:rPr>
            <w:rStyle w:val="a9"/>
            <w:rFonts w:eastAsia="黑体"/>
            <w:noProof/>
            <w:color w:val="auto"/>
          </w:rPr>
          <w:t xml:space="preserve">4.2 </w:t>
        </w:r>
        <w:r w:rsidRPr="00882B19">
          <w:rPr>
            <w:rStyle w:val="a9"/>
            <w:rFonts w:eastAsia="黑体"/>
            <w:noProof/>
            <w:color w:val="auto"/>
          </w:rPr>
          <w:t>设计约束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_Toc81982495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6</w:t>
        </w:r>
        <w:r w:rsidRPr="00882B19">
          <w:rPr>
            <w:noProof/>
            <w:webHidden/>
          </w:rPr>
          <w:fldChar w:fldCharType="end"/>
        </w:r>
      </w:hyperlink>
    </w:p>
    <w:p w14:paraId="748188E4" w14:textId="1ED5E12F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6" w:history="1">
        <w:r w:rsidRPr="00882B19">
          <w:rPr>
            <w:rStyle w:val="a9"/>
            <w:rFonts w:eastAsia="黑体"/>
            <w:noProof/>
            <w:color w:val="auto"/>
          </w:rPr>
          <w:t xml:space="preserve">4.3 </w:t>
        </w:r>
        <w:r w:rsidRPr="00882B19">
          <w:rPr>
            <w:rStyle w:val="a9"/>
            <w:rFonts w:eastAsia="黑体"/>
            <w:noProof/>
            <w:color w:val="auto"/>
          </w:rPr>
          <w:t>界面要求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_Toc81982496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6</w:t>
        </w:r>
        <w:r w:rsidRPr="00882B19">
          <w:rPr>
            <w:noProof/>
            <w:webHidden/>
          </w:rPr>
          <w:fldChar w:fldCharType="end"/>
        </w:r>
      </w:hyperlink>
    </w:p>
    <w:p w14:paraId="286D8E3D" w14:textId="1E6D71E9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7" w:history="1">
        <w:r w:rsidRPr="00882B19">
          <w:rPr>
            <w:rStyle w:val="a9"/>
            <w:rFonts w:eastAsia="黑体"/>
            <w:noProof/>
            <w:color w:val="auto"/>
          </w:rPr>
          <w:t xml:space="preserve">4.4 </w:t>
        </w:r>
        <w:r w:rsidRPr="00882B19">
          <w:rPr>
            <w:rStyle w:val="a9"/>
            <w:rFonts w:eastAsia="黑体"/>
            <w:noProof/>
            <w:color w:val="auto"/>
          </w:rPr>
          <w:t>进度要求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_Toc81982497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6</w:t>
        </w:r>
        <w:r w:rsidRPr="00882B19">
          <w:rPr>
            <w:noProof/>
            <w:webHidden/>
          </w:rPr>
          <w:fldChar w:fldCharType="end"/>
        </w:r>
      </w:hyperlink>
    </w:p>
    <w:p w14:paraId="0DF673EF" w14:textId="234498EB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8" w:history="1">
        <w:r w:rsidRPr="00882B19">
          <w:rPr>
            <w:rStyle w:val="a9"/>
            <w:rFonts w:eastAsia="黑体"/>
            <w:noProof/>
            <w:color w:val="auto"/>
          </w:rPr>
          <w:t xml:space="preserve">4.5 </w:t>
        </w:r>
        <w:r w:rsidRPr="00882B19">
          <w:rPr>
            <w:rStyle w:val="a9"/>
            <w:rFonts w:eastAsia="黑体"/>
            <w:noProof/>
            <w:color w:val="auto"/>
          </w:rPr>
          <w:t>交付要求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_Toc81982498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6</w:t>
        </w:r>
        <w:r w:rsidRPr="00882B19">
          <w:rPr>
            <w:noProof/>
            <w:webHidden/>
          </w:rPr>
          <w:fldChar w:fldCharType="end"/>
        </w:r>
      </w:hyperlink>
    </w:p>
    <w:p w14:paraId="42CA4D06" w14:textId="2428578A" w:rsidR="00033E8D" w:rsidRPr="00882B19" w:rsidRDefault="00033E8D">
      <w:pPr>
        <w:pStyle w:val="TOC3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499" w:history="1">
        <w:r w:rsidRPr="00882B19">
          <w:rPr>
            <w:rStyle w:val="a9"/>
            <w:rFonts w:eastAsia="黑体"/>
            <w:noProof/>
            <w:color w:val="auto"/>
          </w:rPr>
          <w:t xml:space="preserve">4.6 </w:t>
        </w:r>
        <w:r w:rsidRPr="00882B19">
          <w:rPr>
            <w:rStyle w:val="a9"/>
            <w:rFonts w:eastAsia="黑体"/>
            <w:noProof/>
            <w:color w:val="auto"/>
          </w:rPr>
          <w:t>验收要求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_Toc81982499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6</w:t>
        </w:r>
        <w:r w:rsidRPr="00882B19">
          <w:rPr>
            <w:noProof/>
            <w:webHidden/>
          </w:rPr>
          <w:fldChar w:fldCharType="end"/>
        </w:r>
      </w:hyperlink>
    </w:p>
    <w:p w14:paraId="65F9B7AB" w14:textId="2AEC49F7" w:rsidR="00033E8D" w:rsidRPr="00882B19" w:rsidRDefault="00033E8D">
      <w:pPr>
        <w:pStyle w:val="TOC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81982500" w:history="1">
        <w:r w:rsidRPr="00882B19">
          <w:rPr>
            <w:rStyle w:val="a9"/>
            <w:rFonts w:ascii="微软雅黑" w:eastAsia="微软雅黑" w:hAnsi="微软雅黑" w:cs="微软雅黑"/>
            <w:noProof/>
            <w:color w:val="auto"/>
          </w:rPr>
          <w:t>5. 软件原型</w:t>
        </w:r>
        <w:r w:rsidRPr="00882B19">
          <w:rPr>
            <w:noProof/>
            <w:webHidden/>
          </w:rPr>
          <w:tab/>
        </w:r>
        <w:r w:rsidRPr="00882B19">
          <w:rPr>
            <w:noProof/>
            <w:webHidden/>
          </w:rPr>
          <w:fldChar w:fldCharType="begin"/>
        </w:r>
        <w:r w:rsidRPr="00882B19">
          <w:rPr>
            <w:noProof/>
            <w:webHidden/>
          </w:rPr>
          <w:instrText xml:space="preserve"> PAGEREF _Toc81982500 \h </w:instrText>
        </w:r>
        <w:r w:rsidRPr="00882B19">
          <w:rPr>
            <w:noProof/>
            <w:webHidden/>
          </w:rPr>
        </w:r>
        <w:r w:rsidRPr="00882B19">
          <w:rPr>
            <w:noProof/>
            <w:webHidden/>
          </w:rPr>
          <w:fldChar w:fldCharType="separate"/>
        </w:r>
        <w:r w:rsidRPr="00882B19">
          <w:rPr>
            <w:noProof/>
            <w:webHidden/>
          </w:rPr>
          <w:t>6</w:t>
        </w:r>
        <w:r w:rsidRPr="00882B19">
          <w:rPr>
            <w:noProof/>
            <w:webHidden/>
          </w:rPr>
          <w:fldChar w:fldCharType="end"/>
        </w:r>
      </w:hyperlink>
    </w:p>
    <w:p w14:paraId="0AE4DB65" w14:textId="380808D1" w:rsidR="002C3DC8" w:rsidRPr="00882B19" w:rsidRDefault="00184F4F">
      <w:r w:rsidRPr="00882B19">
        <w:fldChar w:fldCharType="end"/>
      </w:r>
    </w:p>
    <w:p w14:paraId="08C15F7A" w14:textId="77777777" w:rsidR="002C3DC8" w:rsidRPr="00882B19" w:rsidRDefault="00184F4F">
      <w:pPr>
        <w:pStyle w:val="1"/>
        <w:rPr>
          <w:rFonts w:ascii="Times New Roman" w:eastAsia="黑体" w:hAnsi="Times New Roman"/>
        </w:rPr>
      </w:pPr>
      <w:r w:rsidRPr="00882B19">
        <w:br w:type="page"/>
      </w:r>
      <w:bookmarkStart w:id="7" w:name="_Toc485198808"/>
      <w:bookmarkStart w:id="8" w:name="_Toc485199128"/>
      <w:bookmarkStart w:id="9" w:name="_Toc485701851"/>
      <w:bookmarkStart w:id="10" w:name="_Toc485702102"/>
      <w:bookmarkStart w:id="11" w:name="_Toc487944044"/>
      <w:bookmarkStart w:id="12" w:name="_Toc529543852"/>
      <w:bookmarkStart w:id="13" w:name="_Toc81982478"/>
      <w:r w:rsidRPr="00882B19">
        <w:rPr>
          <w:rStyle w:val="20"/>
          <w:rFonts w:ascii="微软雅黑" w:eastAsia="微软雅黑" w:hAnsi="微软雅黑" w:cs="微软雅黑" w:hint="eastAsia"/>
          <w:b/>
          <w:bCs w:val="0"/>
        </w:rPr>
        <w:lastRenderedPageBreak/>
        <w:t>1. 引言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7D787E1E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14" w:name="_Toc472758527"/>
      <w:bookmarkStart w:id="15" w:name="_Toc485198809"/>
      <w:bookmarkStart w:id="16" w:name="_Toc487944045"/>
      <w:bookmarkStart w:id="17" w:name="_Toc529543853"/>
      <w:bookmarkStart w:id="18" w:name="_Toc81982479"/>
      <w:r w:rsidRPr="00882B19">
        <w:rPr>
          <w:rFonts w:eastAsia="黑体"/>
          <w:sz w:val="28"/>
          <w:szCs w:val="18"/>
        </w:rPr>
        <w:t xml:space="preserve">1.1 </w:t>
      </w:r>
      <w:r w:rsidRPr="00882B19">
        <w:rPr>
          <w:rFonts w:eastAsia="黑体"/>
          <w:sz w:val="28"/>
          <w:szCs w:val="18"/>
        </w:rPr>
        <w:t>编写目的</w:t>
      </w:r>
      <w:bookmarkEnd w:id="14"/>
      <w:bookmarkEnd w:id="15"/>
      <w:bookmarkEnd w:id="16"/>
      <w:bookmarkEnd w:id="17"/>
      <w:bookmarkEnd w:id="18"/>
    </w:p>
    <w:p w14:paraId="128B4AF3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本文档用于对“学院学生综合服务与党团管理平台”的建设范围、功能需求、非功能需求、约束条件、交付要求与验收标准进行规范化描述，作为后续概要设计、详细设计、开发实现、测试验收与课程答辩的共同依据。</w:t>
      </w:r>
    </w:p>
    <w:p w14:paraId="04C6FE1C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19" w:name="_Toc472758528"/>
      <w:bookmarkStart w:id="20" w:name="_Toc485198810"/>
      <w:bookmarkStart w:id="21" w:name="_Toc487944046"/>
      <w:bookmarkStart w:id="22" w:name="_Toc529543854"/>
      <w:bookmarkStart w:id="23" w:name="_Toc81982480"/>
      <w:r w:rsidRPr="00882B19">
        <w:rPr>
          <w:rFonts w:eastAsia="黑体" w:hint="eastAsia"/>
          <w:sz w:val="28"/>
          <w:szCs w:val="18"/>
        </w:rPr>
        <w:t xml:space="preserve">1.2 </w:t>
      </w:r>
      <w:r w:rsidRPr="00882B19">
        <w:rPr>
          <w:rFonts w:eastAsia="黑体" w:hint="eastAsia"/>
          <w:sz w:val="28"/>
          <w:szCs w:val="18"/>
        </w:rPr>
        <w:t>读者对象</w:t>
      </w:r>
      <w:bookmarkEnd w:id="19"/>
      <w:bookmarkEnd w:id="20"/>
      <w:bookmarkEnd w:id="21"/>
      <w:bookmarkEnd w:id="22"/>
      <w:bookmarkEnd w:id="23"/>
    </w:p>
    <w:p w14:paraId="610F23A1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本文档面向课程指导教师、项目组成员、开发与测试人员、学院业务教师、学生工作管理人员、后续维护人员以及评审人员阅读使用。不同读者可分别关注项目目标、业务边界、功能范围、约束条件与验收口径。</w:t>
      </w:r>
    </w:p>
    <w:p w14:paraId="1CD6BED1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24" w:name="_Toc472758531"/>
      <w:bookmarkStart w:id="25" w:name="_Toc485198813"/>
      <w:bookmarkStart w:id="26" w:name="_Toc487944049"/>
      <w:bookmarkStart w:id="27" w:name="_Toc529543856"/>
      <w:bookmarkStart w:id="28" w:name="_Toc81982481"/>
      <w:r w:rsidRPr="00882B19">
        <w:rPr>
          <w:rFonts w:eastAsia="黑体"/>
          <w:sz w:val="28"/>
          <w:szCs w:val="18"/>
        </w:rPr>
        <w:t>1.</w:t>
      </w:r>
      <w:r w:rsidRPr="00882B19">
        <w:rPr>
          <w:rFonts w:eastAsia="黑体" w:hint="eastAsia"/>
          <w:sz w:val="28"/>
          <w:szCs w:val="18"/>
        </w:rPr>
        <w:t>3</w:t>
      </w:r>
      <w:r w:rsidRPr="00882B19">
        <w:rPr>
          <w:rFonts w:eastAsia="黑体"/>
          <w:sz w:val="28"/>
          <w:szCs w:val="18"/>
        </w:rPr>
        <w:t xml:space="preserve"> </w:t>
      </w:r>
      <w:r w:rsidRPr="00882B19">
        <w:rPr>
          <w:rFonts w:eastAsia="黑体" w:hint="eastAsia"/>
          <w:sz w:val="28"/>
          <w:szCs w:val="18"/>
        </w:rPr>
        <w:t>软件项目</w:t>
      </w:r>
      <w:bookmarkEnd w:id="24"/>
      <w:bookmarkEnd w:id="25"/>
      <w:bookmarkEnd w:id="26"/>
      <w:bookmarkEnd w:id="27"/>
      <w:r w:rsidRPr="00882B19">
        <w:rPr>
          <w:rFonts w:eastAsia="黑体" w:hint="eastAsia"/>
          <w:sz w:val="28"/>
          <w:szCs w:val="18"/>
        </w:rPr>
        <w:t>概述</w:t>
      </w:r>
      <w:bookmarkEnd w:id="28"/>
    </w:p>
    <w:p w14:paraId="75631DE8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CC4486">
        <w:rPr>
          <w:rFonts w:asciiTheme="minorEastAsia" w:eastAsiaTheme="minorEastAsia" w:hAnsiTheme="minorEastAsia" w:cs="楷体" w:hint="eastAsia"/>
          <w:b/>
          <w:sz w:val="24"/>
        </w:rPr>
        <w:t>软件项目名称：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t>学院学生综合服务与党团管理平台。</w:t>
      </w:r>
    </w:p>
    <w:p w14:paraId="767F4025" w14:textId="77777777" w:rsidR="002C3DC8" w:rsidRPr="00914DE0" w:rsidRDefault="00184F4F">
      <w:pPr>
        <w:pStyle w:val="21"/>
        <w:numPr>
          <w:ilvl w:val="0"/>
          <w:numId w:val="1"/>
        </w:numPr>
        <w:ind w:left="8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软件项目简称：学院服务平台或学生综合服务平台。</w:t>
      </w:r>
    </w:p>
    <w:p w14:paraId="0ACCB6D1" w14:textId="77777777" w:rsidR="002C3DC8" w:rsidRPr="00914DE0" w:rsidRDefault="00184F4F">
      <w:pPr>
        <w:pStyle w:val="21"/>
        <w:numPr>
          <w:ilvl w:val="0"/>
          <w:numId w:val="1"/>
        </w:numPr>
        <w:ind w:left="8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提出及使用单位：学院学生工作相关部门、团委老师、班主任或辅导员及学生群体。</w:t>
      </w:r>
    </w:p>
    <w:p w14:paraId="6A8E2EA3" w14:textId="77777777" w:rsidR="002C3DC8" w:rsidRPr="00914DE0" w:rsidRDefault="00184F4F">
      <w:pPr>
        <w:pStyle w:val="21"/>
        <w:numPr>
          <w:ilvl w:val="0"/>
          <w:numId w:val="1"/>
        </w:numPr>
        <w:ind w:left="8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开发单位：软件工程导论课程项目小组。</w:t>
      </w:r>
    </w:p>
    <w:p w14:paraId="6BA024B0" w14:textId="77777777" w:rsidR="002C3DC8" w:rsidRPr="00914DE0" w:rsidRDefault="00184F4F">
      <w:pPr>
        <w:pStyle w:val="21"/>
        <w:numPr>
          <w:ilvl w:val="0"/>
          <w:numId w:val="1"/>
        </w:numPr>
        <w:ind w:left="8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建设目标：围绕学生事务服务与党团管理场景，建设统一入口，支持政策知识查询、流程展示与提醒、审批事项办理、学生画像与荣誉展示、通知精准发布、数据治理与权限控制，提升学院日常事务处理效率。</w:t>
      </w:r>
    </w:p>
    <w:p w14:paraId="79AC6F57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29" w:name="_Toc81982482"/>
      <w:bookmarkStart w:id="30" w:name="_Toc472758532"/>
      <w:bookmarkStart w:id="31" w:name="_Toc485198814"/>
      <w:bookmarkStart w:id="32" w:name="_Toc487944050"/>
      <w:bookmarkStart w:id="33" w:name="_Toc529543857"/>
      <w:r w:rsidRPr="00882B19">
        <w:rPr>
          <w:rFonts w:eastAsia="黑体"/>
          <w:sz w:val="28"/>
          <w:szCs w:val="18"/>
        </w:rPr>
        <w:t>1.</w:t>
      </w:r>
      <w:r w:rsidRPr="00882B19">
        <w:rPr>
          <w:rFonts w:eastAsia="黑体" w:hint="eastAsia"/>
          <w:sz w:val="28"/>
          <w:szCs w:val="18"/>
        </w:rPr>
        <w:t>4</w:t>
      </w:r>
      <w:r w:rsidRPr="00882B19">
        <w:rPr>
          <w:rFonts w:eastAsia="黑体"/>
          <w:sz w:val="28"/>
          <w:szCs w:val="18"/>
        </w:rPr>
        <w:t xml:space="preserve"> </w:t>
      </w:r>
      <w:r w:rsidRPr="00882B19">
        <w:rPr>
          <w:rFonts w:eastAsia="黑体" w:hint="eastAsia"/>
          <w:sz w:val="28"/>
          <w:szCs w:val="18"/>
        </w:rPr>
        <w:t>文档概述</w:t>
      </w:r>
      <w:bookmarkEnd w:id="29"/>
    </w:p>
    <w:p w14:paraId="6738631A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本文档第1章说明文档目的、读者对象、项目概况与术语；第2章描述软件总体环境、限制条件和假设前提；第3章给出功能需求概述、用例模型与分析模型；第4章描述性能、设计、界面、进度、交付与验收要求；第5章对软件原型进行总体说明。</w:t>
      </w:r>
    </w:p>
    <w:p w14:paraId="793EB814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34" w:name="_Toc81982483"/>
      <w:r w:rsidRPr="00882B19">
        <w:rPr>
          <w:rFonts w:eastAsia="黑体"/>
          <w:sz w:val="28"/>
          <w:szCs w:val="18"/>
        </w:rPr>
        <w:lastRenderedPageBreak/>
        <w:t xml:space="preserve">1.5 </w:t>
      </w:r>
      <w:r w:rsidRPr="00882B19">
        <w:rPr>
          <w:rFonts w:eastAsia="黑体" w:hint="eastAsia"/>
          <w:sz w:val="28"/>
          <w:szCs w:val="18"/>
        </w:rPr>
        <w:t>定义</w:t>
      </w:r>
      <w:bookmarkEnd w:id="30"/>
      <w:bookmarkEnd w:id="31"/>
      <w:bookmarkEnd w:id="32"/>
      <w:bookmarkEnd w:id="33"/>
      <w:bookmarkEnd w:id="34"/>
    </w:p>
    <w:p w14:paraId="7628DD16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学生画像：对学生基础信息、荣誉经历、标签特征等进行统一展示的数据视图。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知识库：用于存放政策问答、流程说明、办事材料要求等内容的可维护信息集合。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审批流：围绕请假、证明、党团事项等业务形成的分级流转与审核过程。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P0/P1/P2：分别表示必须实现、应当实现、可延期实现的需求优先级。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Kingbase：本项目优先考虑使用的人大金仓数据库。</w:t>
      </w:r>
    </w:p>
    <w:p w14:paraId="18B67EB8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35" w:name="_Toc472758533"/>
      <w:bookmarkStart w:id="36" w:name="_Toc485198815"/>
      <w:bookmarkStart w:id="37" w:name="_Toc487944051"/>
      <w:bookmarkStart w:id="38" w:name="_Toc529543858"/>
      <w:bookmarkStart w:id="39" w:name="_Toc81982484"/>
      <w:r w:rsidRPr="00882B19">
        <w:rPr>
          <w:rFonts w:eastAsia="黑体"/>
          <w:sz w:val="28"/>
          <w:szCs w:val="18"/>
        </w:rPr>
        <w:t xml:space="preserve">1.6 </w:t>
      </w:r>
      <w:r w:rsidRPr="00882B19">
        <w:rPr>
          <w:rFonts w:eastAsia="黑体" w:hint="eastAsia"/>
          <w:sz w:val="28"/>
          <w:szCs w:val="18"/>
        </w:rPr>
        <w:t>参考资料</w:t>
      </w:r>
      <w:bookmarkEnd w:id="35"/>
      <w:bookmarkEnd w:id="36"/>
      <w:bookmarkEnd w:id="37"/>
      <w:bookmarkEnd w:id="38"/>
      <w:bookmarkEnd w:id="39"/>
    </w:p>
    <w:p w14:paraId="2C2817B6" w14:textId="77777777" w:rsidR="002C3DC8" w:rsidRPr="00914DE0" w:rsidRDefault="00184F4F" w:rsidP="00914DE0">
      <w:pPr>
        <w:pStyle w:val="21"/>
        <w:ind w:left="0" w:firstLine="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1. 《学院学生综合服务与党团管理平台需求分析》。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2. 《产品需求文档：学院学生综合服务与党团管理平台》。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3. 《学院服务平台需求分析纪要-2026-3-23》。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4. 《2026-03-23需求分析会议记录文字转写》。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5. 《需求文档问题收集》。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6. 《需求整理1》《需求整理2》。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7. 《需求分析方法.pdf》。</w:t>
      </w:r>
    </w:p>
    <w:p w14:paraId="192263CE" w14:textId="77777777" w:rsidR="002C3DC8" w:rsidRPr="00882B19" w:rsidRDefault="00184F4F">
      <w:pPr>
        <w:pStyle w:val="1"/>
        <w:rPr>
          <w:rFonts w:hint="eastAsia"/>
        </w:rPr>
      </w:pPr>
      <w:r w:rsidRPr="00882B19">
        <w:br w:type="page"/>
      </w:r>
      <w:bookmarkStart w:id="40" w:name="_Toc81982485"/>
      <w:bookmarkStart w:id="41" w:name="_Toc529543859"/>
      <w:r w:rsidRPr="00882B19">
        <w:rPr>
          <w:rStyle w:val="20"/>
          <w:rFonts w:ascii="微软雅黑" w:eastAsia="微软雅黑" w:hAnsi="微软雅黑" w:cs="微软雅黑" w:hint="eastAsia"/>
          <w:b/>
          <w:bCs w:val="0"/>
        </w:rPr>
        <w:lastRenderedPageBreak/>
        <w:t>2. 软件的一般性描述</w:t>
      </w:r>
      <w:bookmarkEnd w:id="40"/>
    </w:p>
    <w:p w14:paraId="575BA2A3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42" w:name="_Toc81982486"/>
      <w:r w:rsidRPr="00882B19">
        <w:rPr>
          <w:rFonts w:eastAsia="黑体" w:hint="eastAsia"/>
          <w:sz w:val="28"/>
          <w:szCs w:val="18"/>
        </w:rPr>
        <w:t>2.1</w:t>
      </w:r>
      <w:r w:rsidRPr="00882B19">
        <w:rPr>
          <w:rFonts w:eastAsia="黑体" w:hint="eastAsia"/>
          <w:sz w:val="28"/>
          <w:szCs w:val="18"/>
        </w:rPr>
        <w:t>软件产品与其环境之间的关系</w:t>
      </w:r>
      <w:bookmarkEnd w:id="42"/>
    </w:p>
    <w:p w14:paraId="52A97EB0" w14:textId="3CD2040D" w:rsidR="00914DE0" w:rsidRPr="00914DE0" w:rsidRDefault="00184F4F" w:rsidP="00914DE0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本系统定位为学院内部使用的综合服务平台，主要面向学生、团支书或班团骨干、教师管理员、学院领导和系统管理员。系统运行环境以响应式 Web 端为主，兼顾手机端轻量访问和桌面端复杂管理操作。系统与 Excel、Word、PDF 等外部文件存在导入导出关系，与学院业务数据库存在数据存储关系，并可与微信或邮件等通知渠道形成提醒联动。</w:t>
      </w:r>
    </w:p>
    <w:p w14:paraId="57092BBF" w14:textId="77777777" w:rsidR="00914DE0" w:rsidRDefault="00914DE0" w:rsidP="00914DE0">
      <w:pPr>
        <w:pStyle w:val="21"/>
        <w:ind w:left="0" w:firstLine="540"/>
        <w:rPr>
          <w:rFonts w:asciiTheme="minorEastAsia" w:eastAsiaTheme="minorEastAsia" w:hAnsiTheme="minorEastAsia" w:cs="楷体" w:hint="eastAsia"/>
          <w:b/>
          <w:sz w:val="24"/>
        </w:rPr>
      </w:pPr>
    </w:p>
    <w:p w14:paraId="40BA2B8D" w14:textId="0808EB43" w:rsidR="00914DE0" w:rsidRPr="00CC4486" w:rsidRDefault="00914DE0" w:rsidP="00914DE0">
      <w:pPr>
        <w:pStyle w:val="21"/>
        <w:ind w:left="0" w:firstLine="0"/>
        <w:jc w:val="center"/>
        <w:rPr>
          <w:rFonts w:asciiTheme="minorEastAsia" w:eastAsiaTheme="minorEastAsia" w:hAnsiTheme="minorEastAsia" w:cs="楷体" w:hint="eastAsia"/>
          <w:b/>
          <w:sz w:val="24"/>
        </w:rPr>
      </w:pPr>
      <w:r>
        <w:rPr>
          <w:rFonts w:asciiTheme="minorEastAsia" w:eastAsiaTheme="minorEastAsia" w:hAnsiTheme="minorEastAsia" w:cs="楷体" w:hint="eastAsia"/>
          <w:b/>
          <w:noProof/>
          <w:sz w:val="24"/>
        </w:rPr>
        <w:drawing>
          <wp:inline distT="0" distB="0" distL="0" distR="0" wp14:anchorId="59361FD0" wp14:editId="7F5151FD">
            <wp:extent cx="5343525" cy="2934118"/>
            <wp:effectExtent l="0" t="0" r="3175" b="0"/>
            <wp:docPr id="1277851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51177" name="图片 127785117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74"/>
                    <a:stretch/>
                  </pic:blipFill>
                  <pic:spPr bwMode="auto">
                    <a:xfrm>
                      <a:off x="0" y="0"/>
                      <a:ext cx="5353370" cy="2939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B3BBC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43" w:name="_Toc81982487"/>
      <w:r w:rsidRPr="00882B19">
        <w:rPr>
          <w:rFonts w:eastAsia="黑体" w:hint="eastAsia"/>
          <w:sz w:val="28"/>
          <w:szCs w:val="18"/>
        </w:rPr>
        <w:t>2.2</w:t>
      </w:r>
      <w:r w:rsidRPr="00882B19">
        <w:rPr>
          <w:rFonts w:eastAsia="黑体" w:hint="eastAsia"/>
          <w:sz w:val="28"/>
          <w:szCs w:val="18"/>
        </w:rPr>
        <w:t>限制与约束</w:t>
      </w:r>
      <w:bookmarkEnd w:id="43"/>
    </w:p>
    <w:p w14:paraId="55EF4EC6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本项目受软件工程导论课程周期限制，应优先完成一学期内可实现的核心功能；当前不以直接对接微人大或教务核心接口作为前提条件；系统需支持 Excel、Word、PDF 等常用办公文件的导入导出；不将公众号自动抓取作为硬性需求；对涉及身份信息、学籍状态等敏感数据的功能必须满足分级授权、最小可见、日志留痕与隐私保护要求。</w:t>
      </w:r>
    </w:p>
    <w:p w14:paraId="58ADD39A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44" w:name="_Toc81982488"/>
      <w:r w:rsidRPr="00882B19">
        <w:rPr>
          <w:rFonts w:eastAsia="黑体" w:hint="eastAsia"/>
          <w:sz w:val="28"/>
          <w:szCs w:val="18"/>
        </w:rPr>
        <w:lastRenderedPageBreak/>
        <w:t>2.3</w:t>
      </w:r>
      <w:r w:rsidRPr="00882B19">
        <w:rPr>
          <w:rFonts w:eastAsia="黑体" w:hint="eastAsia"/>
          <w:sz w:val="28"/>
          <w:szCs w:val="18"/>
        </w:rPr>
        <w:t>假设与前提条件</w:t>
      </w:r>
      <w:bookmarkEnd w:id="44"/>
    </w:p>
    <w:p w14:paraId="1F9B9456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假设学院能够提供初始学生数据、业务材料与流程规则；假设业务教师能够持续维护知识库、模板和标签配置；假设部署环境和正式运行方式由学院后续协调确定；假设数据库优先使用Kingbase；假设目标用户规模约为1000至1200名学生和约10名管理员；假设党团流程规则在项目周期内总体稳定。</w:t>
      </w:r>
    </w:p>
    <w:p w14:paraId="2E967578" w14:textId="77777777" w:rsidR="002C3DC8" w:rsidRPr="00882B19" w:rsidRDefault="002C3DC8"/>
    <w:p w14:paraId="5D254858" w14:textId="77777777" w:rsidR="002C3DC8" w:rsidRPr="00882B19" w:rsidRDefault="00184F4F">
      <w:pPr>
        <w:pStyle w:val="1"/>
        <w:rPr>
          <w:rFonts w:hint="eastAsia"/>
        </w:rPr>
      </w:pPr>
      <w:bookmarkStart w:id="45" w:name="_Toc81982489"/>
      <w:r w:rsidRPr="00882B19">
        <w:rPr>
          <w:rStyle w:val="20"/>
          <w:rFonts w:ascii="微软雅黑" w:eastAsia="微软雅黑" w:hAnsi="微软雅黑" w:cs="微软雅黑" w:hint="eastAsia"/>
          <w:b/>
          <w:bCs w:val="0"/>
        </w:rPr>
        <w:t>3. 软件功能需求描述</w:t>
      </w:r>
      <w:bookmarkEnd w:id="41"/>
      <w:bookmarkEnd w:id="45"/>
    </w:p>
    <w:p w14:paraId="7A554A4E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46" w:name="_Toc81982490"/>
      <w:r w:rsidRPr="00882B19">
        <w:rPr>
          <w:rFonts w:eastAsia="黑体" w:hint="eastAsia"/>
          <w:sz w:val="28"/>
          <w:szCs w:val="18"/>
        </w:rPr>
        <w:t xml:space="preserve">3.1 </w:t>
      </w:r>
      <w:r w:rsidRPr="00882B19">
        <w:rPr>
          <w:rFonts w:eastAsia="黑体"/>
          <w:sz w:val="28"/>
          <w:szCs w:val="18"/>
        </w:rPr>
        <w:t>软件功能概述</w:t>
      </w:r>
      <w:bookmarkEnd w:id="46"/>
    </w:p>
    <w:p w14:paraId="150EA807" w14:textId="77777777" w:rsid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/>
          <w:sz w:val="24"/>
        </w:rPr>
      </w:pPr>
      <w:r w:rsidRPr="00CC4486">
        <w:rPr>
          <w:rFonts w:asciiTheme="minorEastAsia" w:eastAsiaTheme="minorEastAsia" w:hAnsiTheme="minorEastAsia" w:cs="楷体" w:hint="eastAsia"/>
          <w:b/>
          <w:sz w:val="24"/>
        </w:rPr>
        <w:t>系统功能需求概述如下：</w:t>
      </w:r>
      <w:r w:rsidRPr="00CC4486">
        <w:rPr>
          <w:rFonts w:asciiTheme="minorEastAsia" w:eastAsiaTheme="minorEastAsia" w:hAnsiTheme="minorEastAsia" w:cs="楷体" w:hint="eastAsia"/>
          <w:b/>
          <w:sz w:val="24"/>
        </w:rPr>
        <w:br/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t>1. 政策知识库与智能问答，为学生提供高频政策、流程和材料要求查询能力，优先级为P0。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2. 党团流程管理与节点提醒，用于展示入党入团等流程、阶段要求和关键节点提示，优先级为P0。</w:t>
      </w:r>
    </w:p>
    <w:p w14:paraId="29BBF301" w14:textId="77777777" w:rsidR="00914DE0" w:rsidRDefault="00914DE0" w:rsidP="00914DE0">
      <w:pPr>
        <w:pStyle w:val="21"/>
        <w:ind w:left="0" w:firstLine="0"/>
        <w:rPr>
          <w:rFonts w:asciiTheme="minorEastAsia" w:eastAsiaTheme="minorEastAsia" w:hAnsiTheme="minorEastAsia" w:cs="楷体" w:hint="eastAsia"/>
          <w:b/>
          <w:sz w:val="24"/>
        </w:rPr>
      </w:pPr>
    </w:p>
    <w:p w14:paraId="38793306" w14:textId="77777777" w:rsidR="00914DE0" w:rsidRDefault="00914DE0" w:rsidP="00914DE0">
      <w:pPr>
        <w:pStyle w:val="21"/>
        <w:ind w:left="0" w:firstLine="0"/>
        <w:jc w:val="center"/>
        <w:rPr>
          <w:rFonts w:asciiTheme="minorEastAsia" w:eastAsiaTheme="minorEastAsia" w:hAnsiTheme="minorEastAsia" w:cs="楷体" w:hint="eastAsia"/>
          <w:b/>
          <w:sz w:val="24"/>
        </w:rPr>
      </w:pPr>
      <w:r>
        <w:rPr>
          <w:rFonts w:asciiTheme="minorEastAsia" w:eastAsiaTheme="minorEastAsia" w:hAnsiTheme="minorEastAsia" w:cs="楷体" w:hint="eastAsia"/>
          <w:b/>
          <w:noProof/>
          <w:sz w:val="24"/>
        </w:rPr>
        <w:drawing>
          <wp:inline distT="0" distB="0" distL="0" distR="0" wp14:anchorId="41D4C629" wp14:editId="5A4AB6BD">
            <wp:extent cx="4540190" cy="1817677"/>
            <wp:effectExtent l="0" t="0" r="0" b="0"/>
            <wp:docPr id="1596550928" name="图片 3" descr="图形用户界面, 图示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50928" name="图片 3" descr="图形用户界面, 图示, 应用程序&#10;&#10;AI 生成的内容可能不正确。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3" r="3935" b="16576"/>
                    <a:stretch/>
                  </pic:blipFill>
                  <pic:spPr bwMode="auto">
                    <a:xfrm>
                      <a:off x="0" y="0"/>
                      <a:ext cx="4587279" cy="1836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09995" w14:textId="14847495" w:rsidR="002C3DC8" w:rsidRPr="00CC4486" w:rsidRDefault="00184F4F" w:rsidP="00914DE0">
      <w:pPr>
        <w:pStyle w:val="21"/>
        <w:ind w:left="0" w:firstLine="0"/>
        <w:rPr>
          <w:rFonts w:asciiTheme="minorEastAsia" w:eastAsiaTheme="minorEastAsia" w:hAnsiTheme="minorEastAsia" w:cs="楷体" w:hint="eastAsia"/>
          <w:b/>
          <w:sz w:val="24"/>
        </w:rPr>
      </w:pPr>
      <w:r w:rsidRPr="00CC4486">
        <w:rPr>
          <w:rFonts w:asciiTheme="minorEastAsia" w:eastAsiaTheme="minorEastAsia" w:hAnsiTheme="minorEastAsia" w:cs="楷体" w:hint="eastAsia"/>
          <w:b/>
          <w:sz w:val="24"/>
        </w:rPr>
        <w:br/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t>3. 审批流与电子证明，支持基础审批事项线上提交、审核和结果留痕，优先级为P1。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4. 学生画像与荣誉展示，用于整合并展示学生公开信息、成长标签和荣誉记录，优先级为P1。</w:t>
      </w:r>
      <w:r w:rsidRPr="00CC4486">
        <w:rPr>
          <w:rFonts w:asciiTheme="minorEastAsia" w:eastAsiaTheme="minorEastAsia" w:hAnsiTheme="minorEastAsia" w:cs="楷体" w:hint="eastAsia"/>
          <w:b/>
          <w:sz w:val="24"/>
        </w:rPr>
        <w:br/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lastRenderedPageBreak/>
        <w:t>5. 通知发布与精准推送，支持按年级、专业、身份标签等维度定向发布通知，优先级为P1。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6. 数据管理、权限控制与日志审计，用于支撑平台安全、可维护和可追溯运行，优先级为P0。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br/>
        <w:t>7. 学业预警等复杂分析功能暂列为P2，可作为后续扩展方向。</w:t>
      </w:r>
    </w:p>
    <w:p w14:paraId="58E0BDB9" w14:textId="77777777" w:rsidR="002C3DC8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47" w:name="_Toc81982491"/>
      <w:r w:rsidRPr="00882B19">
        <w:rPr>
          <w:rFonts w:eastAsia="黑体" w:hint="eastAsia"/>
          <w:sz w:val="28"/>
          <w:szCs w:val="18"/>
        </w:rPr>
        <w:t xml:space="preserve">3.2 </w:t>
      </w:r>
      <w:r w:rsidRPr="00882B19">
        <w:rPr>
          <w:rFonts w:eastAsia="黑体"/>
          <w:sz w:val="28"/>
          <w:szCs w:val="18"/>
        </w:rPr>
        <w:t>软件需求的用例模型</w:t>
      </w:r>
      <w:bookmarkEnd w:id="47"/>
    </w:p>
    <w:p w14:paraId="2BBE56B0" w14:textId="32E716CD" w:rsidR="00914DE0" w:rsidRPr="00914DE0" w:rsidRDefault="00914DE0" w:rsidP="00914DE0">
      <w:pPr>
        <w:pStyle w:val="a0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66629448" wp14:editId="6CDFA1AF">
            <wp:extent cx="3135085" cy="4230356"/>
            <wp:effectExtent l="0" t="0" r="1905" b="0"/>
            <wp:docPr id="1175035070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35070" name="图片 2" descr="图示&#10;&#10;AI 生成的内容可能不正确。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60" b="5693"/>
                    <a:stretch/>
                  </pic:blipFill>
                  <pic:spPr bwMode="auto">
                    <a:xfrm>
                      <a:off x="0" y="0"/>
                      <a:ext cx="3169670" cy="4277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B3ED2" w14:textId="77777777" w:rsidR="002C3DC8" w:rsidRPr="00CC4486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/>
          <w:sz w:val="24"/>
        </w:rPr>
      </w:pPr>
      <w:r w:rsidRPr="00CC4486">
        <w:rPr>
          <w:rFonts w:asciiTheme="minorEastAsia" w:eastAsiaTheme="minorEastAsia" w:hAnsiTheme="minorEastAsia" w:cs="楷体" w:hint="eastAsia"/>
          <w:b/>
          <w:sz w:val="24"/>
        </w:rPr>
        <w:t>系统主要用例包括：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t>学生查询政策知识、查看党团流程和当前进度、提交审批申请、接收提醒通知、维护可公开的个人画像信息；团支书或班团骨干在授权范围内协助维护组织相关信息；教师管理员进行审批处理、知识库维护、模板上传、通知发布和数据导入；超级管理员负责角色权限、标签规则、模板配置和日志审计；学院领导查看统计结果并处理需要终审的事项。</w:t>
      </w:r>
    </w:p>
    <w:p w14:paraId="3605C53F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48" w:name="_Toc81982492"/>
      <w:r w:rsidRPr="00882B19">
        <w:rPr>
          <w:rFonts w:eastAsia="黑体" w:hint="eastAsia"/>
          <w:sz w:val="28"/>
          <w:szCs w:val="18"/>
        </w:rPr>
        <w:lastRenderedPageBreak/>
        <w:t xml:space="preserve">3.3 </w:t>
      </w:r>
      <w:r w:rsidRPr="00882B19">
        <w:rPr>
          <w:rFonts w:eastAsia="黑体"/>
          <w:sz w:val="28"/>
          <w:szCs w:val="18"/>
        </w:rPr>
        <w:t>软件需求的分析模型</w:t>
      </w:r>
      <w:bookmarkEnd w:id="48"/>
    </w:p>
    <w:p w14:paraId="5BE4AA7C" w14:textId="77777777" w:rsid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/>
          <w:sz w:val="24"/>
        </w:rPr>
      </w:pPr>
      <w:r w:rsidRPr="00CC4486">
        <w:rPr>
          <w:rFonts w:asciiTheme="minorEastAsia" w:eastAsiaTheme="minorEastAsia" w:hAnsiTheme="minorEastAsia" w:cs="楷体" w:hint="eastAsia"/>
          <w:b/>
          <w:sz w:val="24"/>
        </w:rPr>
        <w:t>分析模型包括以下三个层面：</w:t>
      </w:r>
    </w:p>
    <w:p w14:paraId="6F6655B6" w14:textId="77777777" w:rsidR="00914DE0" w:rsidRDefault="00914DE0">
      <w:pPr>
        <w:pStyle w:val="21"/>
        <w:ind w:left="0" w:firstLine="540"/>
        <w:rPr>
          <w:rFonts w:asciiTheme="minorEastAsia" w:eastAsiaTheme="minorEastAsia" w:hAnsiTheme="minorEastAsia" w:cs="楷体" w:hint="eastAsia"/>
          <w:b/>
          <w:sz w:val="24"/>
        </w:rPr>
      </w:pPr>
    </w:p>
    <w:p w14:paraId="36D6217D" w14:textId="28583B38" w:rsidR="00914DE0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其一，顶层数据流模型描述学生、教师管理员、系统管理员、学院领导等外部角色与平台之间的信息流转；</w:t>
      </w:r>
    </w:p>
    <w:p w14:paraId="0F623717" w14:textId="54074B07" w:rsidR="00914DE0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其二，审批行为模型可抽象为“学生提交 - 规则校验 - 初级管理员审核 - 高级管理员审核 - 学院领导终审 - 结果通知与归档”；</w:t>
      </w:r>
    </w:p>
    <w:p w14:paraId="77C17736" w14:textId="5E7831BB" w:rsidR="00914DE0" w:rsidRDefault="00914DE0" w:rsidP="00914DE0">
      <w:pPr>
        <w:pStyle w:val="21"/>
        <w:ind w:left="0" w:firstLine="540"/>
        <w:jc w:val="center"/>
        <w:rPr>
          <w:rFonts w:asciiTheme="minorEastAsia" w:eastAsiaTheme="minorEastAsia" w:hAnsiTheme="minorEastAsia" w:cs="楷体" w:hint="eastAsia"/>
          <w:b/>
          <w:sz w:val="24"/>
        </w:rPr>
      </w:pPr>
      <w:r>
        <w:rPr>
          <w:rFonts w:asciiTheme="minorEastAsia" w:eastAsiaTheme="minorEastAsia" w:hAnsiTheme="minorEastAsia" w:cs="楷体"/>
          <w:b/>
          <w:noProof/>
          <w:sz w:val="24"/>
        </w:rPr>
        <w:drawing>
          <wp:inline distT="0" distB="0" distL="0" distR="0" wp14:anchorId="4418AEA5" wp14:editId="17993DAC">
            <wp:extent cx="3822672" cy="5495932"/>
            <wp:effectExtent l="0" t="0" r="635" b="3175"/>
            <wp:docPr id="1137723004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23004" name="图片 4" descr="图示&#10;&#10;AI 生成的内容可能不正确。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3" r="11277" b="18726"/>
                    <a:stretch/>
                  </pic:blipFill>
                  <pic:spPr bwMode="auto">
                    <a:xfrm>
                      <a:off x="0" y="0"/>
                      <a:ext cx="3852659" cy="5539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59031" w14:textId="77777777" w:rsidR="00914DE0" w:rsidRDefault="00914DE0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</w:p>
    <w:p w14:paraId="1302D46A" w14:textId="1A2E0675" w:rsidR="00914DE0" w:rsidRDefault="00914DE0" w:rsidP="00914DE0">
      <w:pPr>
        <w:pStyle w:val="21"/>
        <w:ind w:left="0" w:firstLine="0"/>
        <w:rPr>
          <w:rFonts w:asciiTheme="minorEastAsia" w:eastAsiaTheme="minorEastAsia" w:hAnsiTheme="minorEastAsia" w:cs="楷体" w:hint="eastAsia"/>
          <w:bCs/>
          <w:sz w:val="24"/>
        </w:rPr>
      </w:pPr>
      <w:r>
        <w:rPr>
          <w:rFonts w:asciiTheme="minorEastAsia" w:eastAsiaTheme="minorEastAsia" w:hAnsiTheme="minorEastAsia" w:cs="楷体" w:hint="eastAsia"/>
          <w:bCs/>
          <w:noProof/>
          <w:sz w:val="24"/>
        </w:rPr>
        <w:lastRenderedPageBreak/>
        <w:drawing>
          <wp:inline distT="0" distB="0" distL="0" distR="0" wp14:anchorId="72BA6FD2" wp14:editId="00F023C7">
            <wp:extent cx="5278120" cy="3627455"/>
            <wp:effectExtent l="0" t="0" r="5080" b="5080"/>
            <wp:docPr id="1752911371" name="图片 9" descr="图示,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11371" name="图片 9" descr="图示, 日程表&#10;&#10;AI 生成的内容可能不正确。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3"/>
                    <a:stretch/>
                  </pic:blipFill>
                  <pic:spPr bwMode="auto">
                    <a:xfrm>
                      <a:off x="0" y="0"/>
                      <a:ext cx="5278120" cy="3627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CDC41" w14:textId="5FCF7FC5" w:rsidR="002C3DC8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其三，核心概念对象包括用户、学生、学生画像、政策文档、审批单、审批记录、通知、荣誉记录、操作日志等实体及其关联关系。</w:t>
      </w:r>
    </w:p>
    <w:p w14:paraId="7DAE8529" w14:textId="19C619EF" w:rsidR="00914DE0" w:rsidRPr="00914DE0" w:rsidRDefault="00914DE0" w:rsidP="00914DE0">
      <w:pPr>
        <w:pStyle w:val="21"/>
        <w:ind w:left="0" w:firstLine="0"/>
        <w:rPr>
          <w:rFonts w:asciiTheme="minorEastAsia" w:eastAsiaTheme="minorEastAsia" w:hAnsiTheme="minorEastAsia" w:cs="楷体" w:hint="eastAsia"/>
          <w:bCs/>
          <w:sz w:val="24"/>
        </w:rPr>
      </w:pPr>
      <w:r>
        <w:rPr>
          <w:rFonts w:asciiTheme="minorEastAsia" w:eastAsiaTheme="minorEastAsia" w:hAnsiTheme="minorEastAsia" w:cs="楷体" w:hint="eastAsia"/>
          <w:bCs/>
          <w:noProof/>
          <w:sz w:val="24"/>
        </w:rPr>
        <w:drawing>
          <wp:inline distT="0" distB="0" distL="0" distR="0" wp14:anchorId="5FDDB0D3" wp14:editId="503AF5AF">
            <wp:extent cx="5278120" cy="3084843"/>
            <wp:effectExtent l="0" t="0" r="5080" b="1270"/>
            <wp:docPr id="5865040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04060" name="图片 58650406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74"/>
                    <a:stretch/>
                  </pic:blipFill>
                  <pic:spPr bwMode="auto">
                    <a:xfrm>
                      <a:off x="0" y="0"/>
                      <a:ext cx="5278120" cy="308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A5F56" w14:textId="77777777" w:rsidR="002C3DC8" w:rsidRPr="00882B19" w:rsidRDefault="00184F4F">
      <w:pPr>
        <w:pStyle w:val="1"/>
        <w:rPr>
          <w:rFonts w:ascii="Times New Roman" w:eastAsia="黑体" w:hAnsi="Times New Roman"/>
        </w:rPr>
      </w:pPr>
      <w:bookmarkStart w:id="49" w:name="_Toc529543860"/>
      <w:bookmarkStart w:id="50" w:name="_Toc81982493"/>
      <w:r w:rsidRPr="00882B19">
        <w:rPr>
          <w:rStyle w:val="20"/>
          <w:rFonts w:ascii="微软雅黑" w:eastAsia="微软雅黑" w:hAnsi="微软雅黑" w:cs="微软雅黑" w:hint="eastAsia"/>
          <w:b/>
          <w:bCs w:val="0"/>
        </w:rPr>
        <w:lastRenderedPageBreak/>
        <w:t>4. 其它软件需求</w:t>
      </w:r>
      <w:bookmarkEnd w:id="49"/>
      <w:r w:rsidRPr="00882B19">
        <w:rPr>
          <w:rStyle w:val="20"/>
          <w:rFonts w:ascii="微软雅黑" w:eastAsia="微软雅黑" w:hAnsi="微软雅黑" w:cs="微软雅黑" w:hint="eastAsia"/>
          <w:b/>
          <w:bCs w:val="0"/>
        </w:rPr>
        <w:t>描述</w:t>
      </w:r>
      <w:bookmarkEnd w:id="50"/>
    </w:p>
    <w:p w14:paraId="65384925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51" w:name="_Toc529543861"/>
      <w:bookmarkStart w:id="52" w:name="_Toc81982494"/>
      <w:r w:rsidRPr="00882B19">
        <w:rPr>
          <w:rFonts w:eastAsia="黑体" w:hint="eastAsia"/>
          <w:sz w:val="28"/>
          <w:szCs w:val="18"/>
        </w:rPr>
        <w:t xml:space="preserve">4.1 </w:t>
      </w:r>
      <w:r w:rsidRPr="00882B19">
        <w:rPr>
          <w:rFonts w:eastAsia="黑体" w:hint="eastAsia"/>
          <w:sz w:val="28"/>
          <w:szCs w:val="18"/>
        </w:rPr>
        <w:t>性能要求</w:t>
      </w:r>
      <w:bookmarkEnd w:id="51"/>
      <w:bookmarkEnd w:id="52"/>
    </w:p>
    <w:p w14:paraId="3B5B07A7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系统应支持约1000至1200名学生和约10名管理人员的使用规模；日常并发量整体较低，应保证数十人同时在线时查询、审批、通知发布和数据维护功能可稳定运行；常规页面访问、流程查询和审批处理应保持较好的响应速度；附件上传功能建议支持单文件约30MB以内的材料。</w:t>
      </w:r>
    </w:p>
    <w:p w14:paraId="2E416B22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53" w:name="_Toc529543862"/>
      <w:bookmarkStart w:id="54" w:name="_Toc81982495"/>
      <w:r w:rsidRPr="00882B19">
        <w:rPr>
          <w:rFonts w:eastAsia="黑体" w:hint="eastAsia"/>
          <w:sz w:val="28"/>
          <w:szCs w:val="18"/>
        </w:rPr>
        <w:t xml:space="preserve">4.2 </w:t>
      </w:r>
      <w:r w:rsidRPr="00882B19">
        <w:rPr>
          <w:rFonts w:eastAsia="黑体" w:hint="eastAsia"/>
          <w:sz w:val="28"/>
          <w:szCs w:val="18"/>
        </w:rPr>
        <w:t>设计约束</w:t>
      </w:r>
      <w:bookmarkEnd w:id="53"/>
      <w:bookmarkEnd w:id="54"/>
    </w:p>
    <w:p w14:paraId="1EB7CC8C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系统设计应采用模块化结构，便于后续扩展与维护；数据库优先采用Kingbase；产品形态优先考虑响应式 Web 应用；学生端不得开放敏感数据的批量导入导出能力；关键业务操作需记录日志；不应引入违反平台规范或难以落地的外部抓取与高耦合集成方案。</w:t>
      </w:r>
    </w:p>
    <w:p w14:paraId="0C2EDE7F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55" w:name="_Toc529543863"/>
      <w:bookmarkStart w:id="56" w:name="_Toc81982496"/>
      <w:r w:rsidRPr="00882B19">
        <w:rPr>
          <w:rFonts w:eastAsia="黑体" w:hint="eastAsia"/>
          <w:sz w:val="28"/>
          <w:szCs w:val="18"/>
        </w:rPr>
        <w:t xml:space="preserve">4.3 </w:t>
      </w:r>
      <w:r w:rsidRPr="00882B19">
        <w:rPr>
          <w:rFonts w:eastAsia="黑体" w:hint="eastAsia"/>
          <w:sz w:val="28"/>
          <w:szCs w:val="18"/>
        </w:rPr>
        <w:t>界面要求</w:t>
      </w:r>
      <w:bookmarkEnd w:id="55"/>
      <w:bookmarkEnd w:id="56"/>
    </w:p>
    <w:p w14:paraId="7D1A541F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界面设计应满足学生端简洁、直观、移动端友好的要求，使学生能够快速完成查询、查看、提交与接收通知等操作；管理端界面应适合桌面端使用，便于进行知识库维护、审批处理、通知发布、数据导入和日志查询等复杂操作；整体视觉风格应正式、清晰、易读，突出流程状态、权限边界和关键提示信息。</w:t>
      </w:r>
    </w:p>
    <w:p w14:paraId="761A2CFC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57" w:name="_Toc529543864"/>
      <w:bookmarkStart w:id="58" w:name="_Toc81982497"/>
      <w:r w:rsidRPr="00882B19">
        <w:rPr>
          <w:rFonts w:eastAsia="黑体" w:hint="eastAsia"/>
          <w:sz w:val="28"/>
          <w:szCs w:val="18"/>
        </w:rPr>
        <w:t xml:space="preserve">4.4 </w:t>
      </w:r>
      <w:r w:rsidRPr="00882B19">
        <w:rPr>
          <w:rFonts w:eastAsia="黑体" w:hint="eastAsia"/>
          <w:sz w:val="28"/>
          <w:szCs w:val="18"/>
        </w:rPr>
        <w:t>进度要求</w:t>
      </w:r>
      <w:bookmarkEnd w:id="57"/>
      <w:bookmarkEnd w:id="58"/>
    </w:p>
    <w:p w14:paraId="653CA5F9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项目进度建议分为三个阶段：第一阶段完成需求分析、业务范围裁剪和原型规划；第二阶段完成P0功能的设计、开发与联调；第三阶段完成P1核心功能补充、系统测试、文档整理和课程演示准备。P2内容仅保留扩展方案，不作为本轮必须交付的实现目标。</w:t>
      </w:r>
    </w:p>
    <w:p w14:paraId="62B826FC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59" w:name="_Toc529543865"/>
      <w:bookmarkStart w:id="60" w:name="_Toc81982498"/>
      <w:r w:rsidRPr="00882B19">
        <w:rPr>
          <w:rFonts w:eastAsia="黑体" w:hint="eastAsia"/>
          <w:sz w:val="28"/>
          <w:szCs w:val="18"/>
        </w:rPr>
        <w:t xml:space="preserve">4.5 </w:t>
      </w:r>
      <w:r w:rsidRPr="00882B19">
        <w:rPr>
          <w:rFonts w:eastAsia="黑体" w:hint="eastAsia"/>
          <w:sz w:val="28"/>
          <w:szCs w:val="18"/>
        </w:rPr>
        <w:t>交付要求</w:t>
      </w:r>
      <w:bookmarkEnd w:id="59"/>
      <w:bookmarkEnd w:id="60"/>
    </w:p>
    <w:p w14:paraId="4DBC701B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/>
          <w:sz w:val="24"/>
        </w:rPr>
        <w:t>交付内容包括：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t>可运行或可部署的系统程序、数据库设计结果、核心业务数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lastRenderedPageBreak/>
        <w:t>据样例、接口或模块说明文档、软件需求规格说明书、用户使用说明以及课程演示材料。</w:t>
      </w:r>
    </w:p>
    <w:p w14:paraId="51259E7D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交付形式以电子版为主，可包含源代码工程、数据库脚本、部署说明、测试结果和演示文档等。</w:t>
      </w:r>
    </w:p>
    <w:p w14:paraId="2B3E03B8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所有交付件应保证命名规范、结构清晰、内容一致，能够支撑教师评审、团队复现和后续维护。</w:t>
      </w:r>
    </w:p>
    <w:p w14:paraId="05216950" w14:textId="77777777" w:rsidR="002C3DC8" w:rsidRPr="00882B19" w:rsidRDefault="00184F4F" w:rsidP="00914DE0">
      <w:pPr>
        <w:pStyle w:val="3"/>
        <w:spacing w:before="120" w:after="120" w:line="360" w:lineRule="auto"/>
        <w:rPr>
          <w:rFonts w:eastAsia="黑体"/>
          <w:sz w:val="28"/>
          <w:szCs w:val="18"/>
        </w:rPr>
      </w:pPr>
      <w:bookmarkStart w:id="61" w:name="_Toc529543866"/>
      <w:bookmarkStart w:id="62" w:name="_Toc81982499"/>
      <w:r w:rsidRPr="00882B19">
        <w:rPr>
          <w:rFonts w:eastAsia="黑体" w:hint="eastAsia"/>
          <w:sz w:val="28"/>
          <w:szCs w:val="18"/>
        </w:rPr>
        <w:t xml:space="preserve">4.6 </w:t>
      </w:r>
      <w:r w:rsidRPr="00882B19">
        <w:rPr>
          <w:rFonts w:eastAsia="黑体" w:hint="eastAsia"/>
          <w:sz w:val="28"/>
          <w:szCs w:val="18"/>
        </w:rPr>
        <w:t>验收</w:t>
      </w:r>
      <w:bookmarkEnd w:id="61"/>
      <w:r w:rsidRPr="00882B19">
        <w:rPr>
          <w:rFonts w:eastAsia="黑体" w:hint="eastAsia"/>
          <w:sz w:val="28"/>
          <w:szCs w:val="18"/>
        </w:rPr>
        <w:t>要求</w:t>
      </w:r>
      <w:bookmarkEnd w:id="62"/>
    </w:p>
    <w:p w14:paraId="6DD1CFC4" w14:textId="77777777" w:rsidR="002C3DC8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软件验收以本说明书及相关需求分析材料为依据，重点检查P0功能是否完整闭环、业务流程是否可演示、权限控制与日志记录是否有效、数据导入导出是否可用、隐私保护是否满足基本要求；系统演示过程中应保证核心查询、流程展示、审批处理和通知发布功能稳定可用，并综合考察系统实用性、完整性与界面表现。</w:t>
      </w:r>
    </w:p>
    <w:p w14:paraId="16E315AC" w14:textId="7290DE18" w:rsidR="00914DE0" w:rsidRPr="00914DE0" w:rsidRDefault="00914DE0" w:rsidP="00914DE0">
      <w:pPr>
        <w:pStyle w:val="21"/>
        <w:ind w:left="0" w:firstLine="0"/>
        <w:rPr>
          <w:rFonts w:asciiTheme="minorEastAsia" w:eastAsiaTheme="minorEastAsia" w:hAnsiTheme="minorEastAsia" w:cs="楷体" w:hint="eastAsia"/>
          <w:bCs/>
          <w:sz w:val="24"/>
        </w:rPr>
      </w:pPr>
      <w:r>
        <w:rPr>
          <w:rFonts w:asciiTheme="minorEastAsia" w:eastAsiaTheme="minorEastAsia" w:hAnsiTheme="minorEastAsia" w:cs="楷体" w:hint="eastAsia"/>
          <w:bCs/>
          <w:noProof/>
          <w:sz w:val="24"/>
        </w:rPr>
        <w:drawing>
          <wp:inline distT="0" distB="0" distL="0" distR="0" wp14:anchorId="3AA53D46" wp14:editId="5573A2D7">
            <wp:extent cx="4983983" cy="3325418"/>
            <wp:effectExtent l="0" t="0" r="0" b="2540"/>
            <wp:docPr id="1546597420" name="图片 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97420" name="图片 7" descr="图示&#10;&#10;AI 生成的内容可能不正确。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5" r="2890" b="11043"/>
                    <a:stretch/>
                  </pic:blipFill>
                  <pic:spPr bwMode="auto">
                    <a:xfrm>
                      <a:off x="0" y="0"/>
                      <a:ext cx="4984863" cy="332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C8AC4" w14:textId="77777777" w:rsidR="002C3DC8" w:rsidRPr="00882B19" w:rsidRDefault="00184F4F">
      <w:pPr>
        <w:pStyle w:val="1"/>
        <w:rPr>
          <w:rStyle w:val="20"/>
          <w:rFonts w:ascii="微软雅黑" w:eastAsia="微软雅黑" w:hAnsi="微软雅黑" w:cs="微软雅黑" w:hint="eastAsia"/>
          <w:b/>
          <w:bCs w:val="0"/>
        </w:rPr>
      </w:pPr>
      <w:bookmarkStart w:id="63" w:name="_Toc81982500"/>
      <w:bookmarkStart w:id="64" w:name="_Toc529543867"/>
      <w:r w:rsidRPr="00882B19">
        <w:rPr>
          <w:rStyle w:val="20"/>
          <w:rFonts w:ascii="微软雅黑" w:eastAsia="微软雅黑" w:hAnsi="微软雅黑" w:cs="微软雅黑" w:hint="eastAsia"/>
          <w:b/>
          <w:bCs w:val="0"/>
        </w:rPr>
        <w:t>5. 软件原型</w:t>
      </w:r>
      <w:bookmarkEnd w:id="63"/>
    </w:p>
    <w:p w14:paraId="53043EB8" w14:textId="77777777" w:rsidR="002C3DC8" w:rsidRPr="00914DE0" w:rsidRDefault="00184F4F">
      <w:pPr>
        <w:pStyle w:val="21"/>
        <w:ind w:left="0" w:firstLine="540"/>
        <w:rPr>
          <w:rFonts w:asciiTheme="minorEastAsia" w:eastAsiaTheme="minorEastAsia" w:hAnsiTheme="minorEastAsia" w:cs="楷体" w:hint="eastAsia"/>
          <w:bCs/>
          <w:sz w:val="24"/>
        </w:rPr>
      </w:pPr>
      <w:r w:rsidRPr="00914DE0">
        <w:rPr>
          <w:rFonts w:asciiTheme="minorEastAsia" w:eastAsiaTheme="minorEastAsia" w:hAnsiTheme="minorEastAsia" w:cs="楷体" w:hint="eastAsia"/>
          <w:bCs/>
          <w:sz w:val="24"/>
        </w:rPr>
        <w:t>软件原型建议采用响应式 Web 形态。学生端可包含首页、政策问答、流程进度、申请提交、通知中心、个人画像等页面；管理端可包含首页看板、知识库</w:t>
      </w:r>
      <w:r w:rsidRPr="00914DE0">
        <w:rPr>
          <w:rFonts w:asciiTheme="minorEastAsia" w:eastAsiaTheme="minorEastAsia" w:hAnsiTheme="minorEastAsia" w:cs="楷体" w:hint="eastAsia"/>
          <w:bCs/>
          <w:sz w:val="24"/>
        </w:rPr>
        <w:lastRenderedPageBreak/>
        <w:t>维护、审批处理、数据导入、通知发布、角色权限和日志查询等页面。原型设计应突出统一入口、流程可视、状态可追踪、权限可控制和数据可维护等核心特征。</w:t>
      </w:r>
    </w:p>
    <w:p w14:paraId="64E6F78D" w14:textId="77777777" w:rsidR="002C3DC8" w:rsidRPr="00882B19" w:rsidRDefault="002C3DC8">
      <w:pPr>
        <w:pStyle w:val="21"/>
        <w:ind w:left="0" w:firstLine="540"/>
        <w:rPr>
          <w:rFonts w:ascii="楷体" w:eastAsia="楷体" w:hAnsi="楷体" w:hint="eastAsia"/>
          <w:b/>
          <w:sz w:val="24"/>
        </w:rPr>
      </w:pPr>
    </w:p>
    <w:p w14:paraId="0BB3CCD8" w14:textId="77777777" w:rsidR="002C3DC8" w:rsidRPr="00882B19" w:rsidRDefault="002C3DC8">
      <w:pPr>
        <w:pStyle w:val="21"/>
        <w:ind w:left="0" w:firstLine="540"/>
        <w:rPr>
          <w:rFonts w:ascii="楷体" w:eastAsia="楷体" w:hAnsi="楷体" w:hint="eastAsia"/>
          <w:b/>
          <w:sz w:val="24"/>
        </w:rPr>
      </w:pPr>
    </w:p>
    <w:bookmarkEnd w:id="64"/>
    <w:p w14:paraId="0BC62E2C" w14:textId="77777777" w:rsidR="002C3DC8" w:rsidRPr="00882B19" w:rsidRDefault="002C3DC8"/>
    <w:sectPr w:rsidR="002C3DC8" w:rsidRPr="00882B19">
      <w:footerReference w:type="default" r:id="rId15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DC4E" w14:textId="77777777" w:rsidR="001F24A2" w:rsidRDefault="001F24A2">
      <w:r>
        <w:separator/>
      </w:r>
    </w:p>
  </w:endnote>
  <w:endnote w:type="continuationSeparator" w:id="0">
    <w:p w14:paraId="25A7DCD6" w14:textId="77777777" w:rsidR="001F24A2" w:rsidRDefault="001F2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02978" w14:textId="77777777" w:rsidR="002C3DC8" w:rsidRDefault="00184F4F">
    <w:pPr>
      <w:pStyle w:val="a4"/>
      <w:jc w:val="center"/>
    </w:pP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>
      <w:rPr>
        <w:rStyle w:val="a7"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53E1C" w14:textId="77777777" w:rsidR="001F24A2" w:rsidRDefault="001F24A2">
      <w:r>
        <w:separator/>
      </w:r>
    </w:p>
  </w:footnote>
  <w:footnote w:type="continuationSeparator" w:id="0">
    <w:p w14:paraId="0E5A7606" w14:textId="77777777" w:rsidR="001F24A2" w:rsidRDefault="001F24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241A6"/>
    <w:multiLevelType w:val="singleLevel"/>
    <w:tmpl w:val="404241A6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num w:numId="1" w16cid:durableId="214450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A4"/>
    <w:rsid w:val="00033E8D"/>
    <w:rsid w:val="000C0B2E"/>
    <w:rsid w:val="00127C35"/>
    <w:rsid w:val="0015536E"/>
    <w:rsid w:val="00160373"/>
    <w:rsid w:val="00184F4F"/>
    <w:rsid w:val="001C437D"/>
    <w:rsid w:val="001C5949"/>
    <w:rsid w:val="001D387D"/>
    <w:rsid w:val="001F24A2"/>
    <w:rsid w:val="00220F1E"/>
    <w:rsid w:val="00224D7E"/>
    <w:rsid w:val="00255248"/>
    <w:rsid w:val="0026376F"/>
    <w:rsid w:val="002A3EB9"/>
    <w:rsid w:val="002C3DC8"/>
    <w:rsid w:val="00373174"/>
    <w:rsid w:val="003C0A91"/>
    <w:rsid w:val="003F01AD"/>
    <w:rsid w:val="00405ED2"/>
    <w:rsid w:val="00462ACC"/>
    <w:rsid w:val="004B0854"/>
    <w:rsid w:val="004C1958"/>
    <w:rsid w:val="004F6E95"/>
    <w:rsid w:val="00552C43"/>
    <w:rsid w:val="00571297"/>
    <w:rsid w:val="005B6C96"/>
    <w:rsid w:val="00604E55"/>
    <w:rsid w:val="006428E8"/>
    <w:rsid w:val="00654D35"/>
    <w:rsid w:val="00673CA3"/>
    <w:rsid w:val="00696751"/>
    <w:rsid w:val="00760A17"/>
    <w:rsid w:val="00774789"/>
    <w:rsid w:val="007F182F"/>
    <w:rsid w:val="00837E0B"/>
    <w:rsid w:val="0085466B"/>
    <w:rsid w:val="00871EAB"/>
    <w:rsid w:val="00874B5A"/>
    <w:rsid w:val="00874E5D"/>
    <w:rsid w:val="00882B19"/>
    <w:rsid w:val="008A5533"/>
    <w:rsid w:val="00904968"/>
    <w:rsid w:val="0090601D"/>
    <w:rsid w:val="00914DE0"/>
    <w:rsid w:val="0094053E"/>
    <w:rsid w:val="009E325D"/>
    <w:rsid w:val="00AB1A9C"/>
    <w:rsid w:val="00AB1E39"/>
    <w:rsid w:val="00AC2234"/>
    <w:rsid w:val="00B3768D"/>
    <w:rsid w:val="00B45910"/>
    <w:rsid w:val="00BC7F55"/>
    <w:rsid w:val="00C00AF5"/>
    <w:rsid w:val="00C35AD7"/>
    <w:rsid w:val="00C444EA"/>
    <w:rsid w:val="00CB397C"/>
    <w:rsid w:val="00CC4486"/>
    <w:rsid w:val="00D147F7"/>
    <w:rsid w:val="00D17E1B"/>
    <w:rsid w:val="00D43E8A"/>
    <w:rsid w:val="00D53BA4"/>
    <w:rsid w:val="00DB598A"/>
    <w:rsid w:val="00DC318A"/>
    <w:rsid w:val="00DC544A"/>
    <w:rsid w:val="00DE1DC0"/>
    <w:rsid w:val="00EB026A"/>
    <w:rsid w:val="00EE20D5"/>
    <w:rsid w:val="00EF6492"/>
    <w:rsid w:val="00EF7421"/>
    <w:rsid w:val="00F142AC"/>
    <w:rsid w:val="00F70215"/>
    <w:rsid w:val="00FB05BA"/>
    <w:rsid w:val="00FD20D6"/>
    <w:rsid w:val="00FD381A"/>
    <w:rsid w:val="00FD5156"/>
    <w:rsid w:val="00FF194E"/>
    <w:rsid w:val="0AF75AE4"/>
    <w:rsid w:val="3E3105B2"/>
    <w:rsid w:val="50417062"/>
    <w:rsid w:val="74D7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FFA9C"/>
  <w15:docId w15:val="{498B4384-5BCA-4803-94FD-EDBE24DE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adjustRightInd w:val="0"/>
      <w:spacing w:before="120" w:line="540" w:lineRule="atLeast"/>
      <w:textAlignment w:val="baseline"/>
      <w:outlineLvl w:val="0"/>
    </w:pPr>
    <w:rPr>
      <w:rFonts w:ascii="宋体" w:hAnsi="宋体"/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0"/>
    <w:qFormat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9">
    <w:name w:val="toc 9"/>
    <w:basedOn w:val="a"/>
    <w:next w:val="a"/>
    <w:semiHidden/>
    <w:pPr>
      <w:ind w:leftChars="1600" w:left="3360"/>
    </w:pPr>
  </w:style>
  <w:style w:type="table" w:styleId="a6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1"/>
  </w:style>
  <w:style w:type="character" w:styleId="a8">
    <w:name w:val="FollowedHyperlink"/>
    <w:rPr>
      <w:color w:val="800080"/>
      <w:u w:val="single"/>
    </w:rPr>
  </w:style>
  <w:style w:type="character" w:styleId="a9">
    <w:name w:val="Hyperlink"/>
    <w:uiPriority w:val="99"/>
    <w:rPr>
      <w:color w:val="0000FF"/>
      <w:u w:val="single"/>
    </w:rPr>
  </w:style>
  <w:style w:type="paragraph" w:customStyle="1" w:styleId="10">
    <w:name w:val="附1"/>
    <w:basedOn w:val="a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eastAsia="幼圆"/>
      <w:b/>
      <w:kern w:val="44"/>
      <w:sz w:val="32"/>
      <w:szCs w:val="20"/>
    </w:rPr>
  </w:style>
  <w:style w:type="paragraph" w:customStyle="1" w:styleId="11">
    <w:name w:val="表1"/>
    <w:basedOn w:val="a"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paragraph" w:customStyle="1" w:styleId="2CU">
    <w:name w:val="表2CU"/>
    <w:basedOn w:val="a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kern w:val="0"/>
      <w:szCs w:val="20"/>
    </w:rPr>
  </w:style>
  <w:style w:type="paragraph" w:customStyle="1" w:styleId="21">
    <w:name w:val="正文2"/>
    <w:basedOn w:val="a"/>
    <w:pPr>
      <w:adjustRightInd w:val="0"/>
      <w:spacing w:line="520" w:lineRule="atLeast"/>
      <w:ind w:left="480" w:firstLine="360"/>
      <w:textAlignment w:val="baseline"/>
    </w:pPr>
    <w:rPr>
      <w:rFonts w:eastAsia="楷体_GB2312"/>
      <w:kern w:val="0"/>
      <w:szCs w:val="20"/>
    </w:r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szCs w:val="21"/>
    </w:rPr>
  </w:style>
  <w:style w:type="character" w:customStyle="1" w:styleId="20">
    <w:name w:val="标题 2 字符"/>
    <w:link w:val="2"/>
    <w:rPr>
      <w:rFonts w:ascii="Arial" w:eastAsia="黑体" w:hAnsi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778</Words>
  <Characters>4438</Characters>
  <Application>Microsoft Office Word</Application>
  <DocSecurity>0</DocSecurity>
  <Lines>36</Lines>
  <Paragraphs>10</Paragraphs>
  <ScaleCrop>false</ScaleCrop>
  <Company>NUDT</Company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文档编号：项目名称 – PD – SRS – 版本</dc:title>
  <dc:creator>mxj</dc:creator>
  <cp:lastModifiedBy>Bean Rice</cp:lastModifiedBy>
  <cp:revision>3</cp:revision>
  <dcterms:created xsi:type="dcterms:W3CDTF">2026-04-16T11:46:00Z</dcterms:created>
  <dcterms:modified xsi:type="dcterms:W3CDTF">2026-04-16T12:18:00Z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2052-11.1.0.8573</vt:lpwstr>
  </property>
</Properties>
</file>