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array contains an array of numerical values that are formatted as comma-separated strings with the format</w:t>
      </w:r>
      <w:r>
        <w:t xml:space="preserve"> </w:t>
      </w:r>
      <w:r>
        <w:t xml:space="preserve">“</w:t>
      </w:r>
      <w:r>
        <w:t xml:space="preserve">value, value</w:t>
      </w:r>
      <w:r>
        <w:t xml:space="preserve">”</w:t>
      </w:r>
      <w:r>
        <w:t xml:space="preserve">. These values appear to represent a structured representation of objects or components within a larger structure. The specific pattern and values suggest they may be part of a UUID (Universally Unique Identifier), which is often used in object IDs to ensure uniqueness.</w:t>
      </w:r>
    </w:p>
    <w:p>
      <w:pPr>
        <w:pStyle w:val="BodyText"/>
      </w:pPr>
      <w:r>
        <w:t xml:space="preserve">The array starts with</w:t>
      </w:r>
      <w:r>
        <w:t xml:space="preserve"> </w:t>
      </w:r>
      <w:r>
        <w:rPr>
          <w:rStyle w:val="VerbatimChar"/>
        </w:rPr>
        <w:t xml:space="preserve">707542</w:t>
      </w:r>
      <w:r>
        <w:t xml:space="preserve"> </w:t>
      </w:r>
      <w:r>
        <w:t xml:space="preserve">followed by two strings separated by commas:</w:t>
      </w:r>
      <w:r>
        <w:t xml:space="preserve"> </w:t>
      </w:r>
      <w:r>
        <w:rPr>
          <w:rStyle w:val="VerbatimChar"/>
        </w:rPr>
        <w:t xml:space="preserve">'waypoint'</w:t>
      </w:r>
      <w:r>
        <w:t xml:space="preserve">,</w:t>
      </w:r>
      <w:r>
        <w:t xml:space="preserve"> </w:t>
      </w:r>
      <w:r>
        <w:rPr>
          <w:rStyle w:val="VerbatimChar"/>
        </w:rPr>
        <w:t xml:space="preserve">'waypoint'</w:t>
      </w:r>
      <w:r>
        <w:t xml:space="preserve">. This suggests that these are components or segments within a larger structure, possibly part of a UUID. Each subsequent value follows the same pattern, indicating consistency and structured data organization.</w:t>
      </w:r>
    </w:p>
    <w:p>
      <w:pPr>
        <w:pStyle w:val="BodyText"/>
      </w:pPr>
      <w:r>
        <w:t xml:space="preserve">For example: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707933</w:t>
      </w:r>
      <w:r>
        <w:t xml:space="preserve">,</w:t>
      </w:r>
      <w:r>
        <w:t xml:space="preserve"> </w:t>
      </w:r>
      <w:r>
        <w:rPr>
          <w:rStyle w:val="VerbatimChar"/>
        </w:rPr>
        <w:t xml:space="preserve">'waypoint'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707642</w:t>
      </w:r>
      <w:r>
        <w:t xml:space="preserve">,</w:t>
      </w:r>
      <w:r>
        <w:t xml:space="preserve"> </w:t>
      </w:r>
      <w:r>
        <w:rPr>
          <w:rStyle w:val="VerbatimChar"/>
        </w:rPr>
        <w:t xml:space="preserve">'waypoint'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707934</w:t>
      </w:r>
      <w:r>
        <w:t xml:space="preserve">,</w:t>
      </w:r>
      <w:r>
        <w:t xml:space="preserve"> </w:t>
      </w:r>
      <w:r>
        <w:rPr>
          <w:rStyle w:val="VerbatimChar"/>
        </w:rPr>
        <w:t xml:space="preserve">'waypoint'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...</w:t>
      </w:r>
    </w:p>
    <w:p>
      <w:pPr>
        <w:pStyle w:val="BodyText"/>
      </w:pPr>
      <w:r>
        <w:t xml:space="preserve">If this is a UUID-like structure, the first value may be the start of the object ID, followed by various segments and waypoints. The use of multiple</w:t>
      </w:r>
      <w:r>
        <w:t xml:space="preserve"> </w:t>
      </w:r>
      <w:r>
        <w:t xml:space="preserve">‘</w:t>
      </w:r>
      <w:r>
        <w:t xml:space="preserve">waypoint</w:t>
      </w:r>
      <w:r>
        <w:t xml:space="preserve">’</w:t>
      </w:r>
      <w:r>
        <w:t xml:space="preserve"> </w:t>
      </w:r>
      <w:r>
        <w:t xml:space="preserve">values suggests that they are part of a hierarchical or sequential navigation system, possibly used in mapping software or similar applications.</w:t>
      </w:r>
    </w:p>
    <w:p>
      <w:pPr>
        <w:pStyle w:val="BodyText"/>
      </w:pPr>
      <w:r>
        <w:t xml:space="preserve">Without more context, it’s difficult to provide a specific interpretation beyond recognizing the structure as a list of components likely representing parts of an object ID or a navigational component.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2025-12-09T11:25:58Z</dcterms:created>
  <dcterms:modified xsi:type="dcterms:W3CDTF">2025-12-09T11:25:58Z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