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66317" w14:textId="40EB1D03" w:rsidR="004F0E60" w:rsidRPr="008F7FBB" w:rsidRDefault="00271B97" w:rsidP="008F7FBB">
      <w:pPr>
        <w:pStyle w:val="NoSpacing"/>
        <w:jc w:val="center"/>
        <w:rPr>
          <w:b/>
          <w:bCs/>
        </w:rPr>
      </w:pPr>
      <w:r w:rsidRPr="008F7FBB">
        <w:rPr>
          <w:b/>
          <w:bCs/>
        </w:rPr>
        <w:t>eLM Academic Consultants</w:t>
      </w:r>
    </w:p>
    <w:p w14:paraId="1D8CFFB7" w14:textId="791E4D24" w:rsidR="00271B97" w:rsidRPr="008F7FBB" w:rsidRDefault="00C05DBF" w:rsidP="008F7FBB">
      <w:pPr>
        <w:pStyle w:val="NoSpacing"/>
        <w:jc w:val="center"/>
        <w:rPr>
          <w:b/>
          <w:bCs/>
        </w:rPr>
      </w:pPr>
      <w:r>
        <w:rPr>
          <w:b/>
          <w:bCs/>
        </w:rPr>
        <w:t>Software Development</w:t>
      </w:r>
      <w:r w:rsidR="005A178F">
        <w:rPr>
          <w:b/>
          <w:bCs/>
        </w:rPr>
        <w:t xml:space="preserve"> Project with ASU</w:t>
      </w:r>
    </w:p>
    <w:p w14:paraId="715DFB09" w14:textId="24BA1FEB" w:rsidR="00271B97" w:rsidRDefault="00271B97"/>
    <w:p w14:paraId="7C19A42D" w14:textId="5BB1A5D6" w:rsidR="00F64C47" w:rsidRPr="00140ADB" w:rsidRDefault="00F64C47" w:rsidP="00F64C47">
      <w:pPr>
        <w:rPr>
          <w:rFonts w:eastAsia="Times New Roman"/>
          <w:b/>
          <w:bCs/>
        </w:rPr>
      </w:pPr>
      <w:r w:rsidRPr="00140ADB">
        <w:rPr>
          <w:rFonts w:eastAsia="Times New Roman"/>
          <w:b/>
          <w:bCs/>
        </w:rPr>
        <w:t xml:space="preserve">eLM Academic Consultants </w:t>
      </w:r>
      <w:r w:rsidR="005A178F">
        <w:rPr>
          <w:rFonts w:eastAsia="Times New Roman"/>
          <w:b/>
          <w:bCs/>
        </w:rPr>
        <w:t>Quality Review Database Visuals</w:t>
      </w:r>
    </w:p>
    <w:p w14:paraId="5C6AF38B" w14:textId="2257F8D3" w:rsidR="00784CC7" w:rsidRPr="001A5829" w:rsidRDefault="005A178F" w:rsidP="00784CC7">
      <w:pPr>
        <w:rPr>
          <w:rFonts w:ascii="Calibri" w:hAnsi="Calibri" w:cs="Calibri"/>
        </w:rPr>
      </w:pPr>
      <w:r>
        <w:rPr>
          <w:rFonts w:ascii="Calibri" w:hAnsi="Calibri" w:cs="Calibri"/>
        </w:rPr>
        <w:t>There would be</w:t>
      </w:r>
      <w:r w:rsidR="00784CC7" w:rsidRPr="001A5829">
        <w:rPr>
          <w:rFonts w:ascii="Calibri" w:hAnsi="Calibri" w:cs="Calibri"/>
        </w:rPr>
        <w:t xml:space="preserve"> two main sections</w:t>
      </w:r>
      <w:r w:rsidR="00784CC7">
        <w:rPr>
          <w:rFonts w:ascii="Calibri" w:hAnsi="Calibri" w:cs="Calibri"/>
        </w:rPr>
        <w:t xml:space="preserve"> in the database</w:t>
      </w:r>
      <w:r w:rsidR="00784CC7" w:rsidRPr="001A5829">
        <w:rPr>
          <w:rFonts w:ascii="Calibri" w:hAnsi="Calibri" w:cs="Calibri"/>
        </w:rPr>
        <w:t>:</w:t>
      </w:r>
    </w:p>
    <w:p w14:paraId="0E0DF20B" w14:textId="45109A2B" w:rsidR="00784CC7" w:rsidRPr="001A5829" w:rsidRDefault="005A178F" w:rsidP="00784CC7">
      <w:pPr>
        <w:pStyle w:val="ListParagraph"/>
        <w:numPr>
          <w:ilvl w:val="0"/>
          <w:numId w:val="5"/>
        </w:numPr>
        <w:spacing w:after="0" w:line="240" w:lineRule="auto"/>
        <w:rPr>
          <w:rFonts w:ascii="Calibri" w:hAnsi="Calibri" w:cs="Calibri"/>
        </w:rPr>
      </w:pPr>
      <w:r>
        <w:rPr>
          <w:rFonts w:ascii="Calibri" w:hAnsi="Calibri" w:cs="Calibri"/>
        </w:rPr>
        <w:t>View for Inputting Reviews</w:t>
      </w:r>
    </w:p>
    <w:p w14:paraId="480B3B9B" w14:textId="1040827B" w:rsidR="00784CC7" w:rsidRPr="001A5829" w:rsidRDefault="005A178F" w:rsidP="00784CC7">
      <w:pPr>
        <w:pStyle w:val="ListParagraph"/>
        <w:numPr>
          <w:ilvl w:val="0"/>
          <w:numId w:val="5"/>
        </w:numPr>
        <w:spacing w:after="0" w:line="240" w:lineRule="auto"/>
        <w:rPr>
          <w:rFonts w:ascii="Calibri" w:hAnsi="Calibri" w:cs="Calibri"/>
        </w:rPr>
      </w:pPr>
      <w:r>
        <w:rPr>
          <w:rFonts w:ascii="Calibri" w:hAnsi="Calibri" w:cs="Calibri"/>
        </w:rPr>
        <w:t>Client View to View Reviews</w:t>
      </w:r>
    </w:p>
    <w:p w14:paraId="3AF7DB83" w14:textId="77777777" w:rsidR="00784CC7" w:rsidRDefault="00784CC7" w:rsidP="00784CC7">
      <w:pPr>
        <w:pStyle w:val="NoSpacing"/>
      </w:pPr>
    </w:p>
    <w:p w14:paraId="30E26D5C" w14:textId="68CD3E92" w:rsidR="00784CC7" w:rsidRDefault="00784CC7" w:rsidP="00784CC7">
      <w:pPr>
        <w:rPr>
          <w:rFonts w:ascii="Calibri" w:hAnsi="Calibri" w:cs="Calibri"/>
        </w:rPr>
      </w:pPr>
      <w:r w:rsidRPr="001A5829">
        <w:rPr>
          <w:rFonts w:ascii="Calibri" w:hAnsi="Calibri" w:cs="Calibri"/>
        </w:rPr>
        <w:t xml:space="preserve">Below is a listing of </w:t>
      </w:r>
      <w:r w:rsidR="005A178F">
        <w:rPr>
          <w:rFonts w:ascii="Calibri" w:hAnsi="Calibri" w:cs="Calibri"/>
        </w:rPr>
        <w:t>capabilities that would be great for the database:</w:t>
      </w:r>
    </w:p>
    <w:p w14:paraId="24E6430E" w14:textId="248B7097" w:rsidR="005A178F" w:rsidRDefault="005A178F" w:rsidP="005A178F">
      <w:pPr>
        <w:pStyle w:val="ListParagraph"/>
        <w:numPr>
          <w:ilvl w:val="0"/>
          <w:numId w:val="12"/>
        </w:numPr>
        <w:rPr>
          <w:rFonts w:ascii="Calibri" w:hAnsi="Calibri" w:cs="Calibri"/>
        </w:rPr>
      </w:pPr>
      <w:r>
        <w:rPr>
          <w:rFonts w:ascii="Calibri" w:hAnsi="Calibri" w:cs="Calibri"/>
        </w:rPr>
        <w:t>Ability to change the master template so that standards can be adjusted</w:t>
      </w:r>
    </w:p>
    <w:p w14:paraId="146B2288" w14:textId="1CB7A8CB" w:rsidR="005A178F" w:rsidRDefault="005A178F" w:rsidP="005A178F">
      <w:pPr>
        <w:pStyle w:val="ListParagraph"/>
        <w:numPr>
          <w:ilvl w:val="0"/>
          <w:numId w:val="12"/>
        </w:numPr>
        <w:rPr>
          <w:rFonts w:ascii="Calibri" w:hAnsi="Calibri" w:cs="Calibri"/>
        </w:rPr>
      </w:pPr>
      <w:r>
        <w:rPr>
          <w:rFonts w:ascii="Calibri" w:hAnsi="Calibri" w:cs="Calibri"/>
        </w:rPr>
        <w:t>Ability to copy an existing review so that when a re-review is completed, the affected standards can be updated</w:t>
      </w:r>
    </w:p>
    <w:p w14:paraId="4CD346B1" w14:textId="52809A81" w:rsidR="005A178F" w:rsidRDefault="005A178F" w:rsidP="005A178F">
      <w:pPr>
        <w:pStyle w:val="ListParagraph"/>
        <w:numPr>
          <w:ilvl w:val="0"/>
          <w:numId w:val="12"/>
        </w:numPr>
        <w:rPr>
          <w:rFonts w:ascii="Calibri" w:hAnsi="Calibri" w:cs="Calibri"/>
        </w:rPr>
      </w:pPr>
      <w:r>
        <w:rPr>
          <w:rFonts w:ascii="Calibri" w:hAnsi="Calibri" w:cs="Calibri"/>
        </w:rPr>
        <w:t>Ability for the client to save a copy of the review as a PDF (I didn’t mention this on our last call.)</w:t>
      </w:r>
    </w:p>
    <w:p w14:paraId="798A2FAB" w14:textId="77777777" w:rsidR="00784CC7" w:rsidRPr="000260FF" w:rsidRDefault="00784CC7" w:rsidP="00784CC7">
      <w:pPr>
        <w:pStyle w:val="NoSpacing"/>
      </w:pPr>
    </w:p>
    <w:p w14:paraId="4553BDBD" w14:textId="6DD32A50" w:rsidR="00784CC7" w:rsidRDefault="002F607F" w:rsidP="00784CC7">
      <w:pPr>
        <w:rPr>
          <w:rFonts w:ascii="Calibri" w:hAnsi="Calibri" w:cs="Calibri"/>
        </w:rPr>
      </w:pPr>
      <w:r w:rsidRPr="002F607F">
        <w:rPr>
          <w:rFonts w:ascii="Calibri" w:hAnsi="Calibri" w:cs="Calibri"/>
          <w:b/>
          <w:bCs/>
          <w:highlight w:val="yellow"/>
        </w:rPr>
        <w:t>Visuals</w:t>
      </w:r>
      <w:r w:rsidR="005A178F" w:rsidRPr="002F607F">
        <w:rPr>
          <w:rFonts w:ascii="Calibri" w:hAnsi="Calibri" w:cs="Calibri"/>
          <w:b/>
          <w:bCs/>
          <w:highlight w:val="yellow"/>
        </w:rPr>
        <w:t xml:space="preserve"> for Inputting Reviews</w:t>
      </w:r>
      <w:r w:rsidRPr="002F607F">
        <w:rPr>
          <w:rFonts w:ascii="Calibri" w:hAnsi="Calibri" w:cs="Calibri"/>
          <w:b/>
          <w:bCs/>
          <w:highlight w:val="yellow"/>
        </w:rPr>
        <w:t xml:space="preserve"> Section</w:t>
      </w:r>
    </w:p>
    <w:p w14:paraId="75C5B61A" w14:textId="36AFF5C0" w:rsidR="00784CC7" w:rsidRDefault="00784CC7" w:rsidP="00784CC7">
      <w:pPr>
        <w:rPr>
          <w:rFonts w:ascii="Calibri" w:hAnsi="Calibri" w:cs="Calibri"/>
        </w:rPr>
      </w:pPr>
      <w:r>
        <w:rPr>
          <w:rFonts w:ascii="Calibri" w:hAnsi="Calibri" w:cs="Calibri"/>
        </w:rPr>
        <w:t> </w:t>
      </w:r>
      <w:r w:rsidR="005A178F">
        <w:rPr>
          <w:noProof/>
        </w:rPr>
        <w:drawing>
          <wp:inline distT="0" distB="0" distL="0" distR="0" wp14:anchorId="41C93725" wp14:editId="5A0F9624">
            <wp:extent cx="5410200" cy="37143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2885" cy="3736750"/>
                    </a:xfrm>
                    <a:prstGeom prst="rect">
                      <a:avLst/>
                    </a:prstGeom>
                    <a:noFill/>
                    <a:ln>
                      <a:noFill/>
                    </a:ln>
                  </pic:spPr>
                </pic:pic>
              </a:graphicData>
            </a:graphic>
          </wp:inline>
        </w:drawing>
      </w:r>
    </w:p>
    <w:p w14:paraId="145BD50D" w14:textId="4A20DCCB" w:rsidR="005A178F" w:rsidRDefault="005A178F" w:rsidP="005A178F">
      <w:pPr>
        <w:pStyle w:val="ListParagraph"/>
        <w:numPr>
          <w:ilvl w:val="0"/>
          <w:numId w:val="12"/>
        </w:numPr>
        <w:rPr>
          <w:rFonts w:ascii="Calibri" w:eastAsiaTheme="minorEastAsia" w:hAnsi="Calibri" w:cs="Calibri"/>
        </w:rPr>
      </w:pPr>
      <w:r>
        <w:rPr>
          <w:rFonts w:ascii="Calibri" w:eastAsiaTheme="minorEastAsia" w:hAnsi="Calibri" w:cs="Calibri"/>
        </w:rPr>
        <w:t xml:space="preserve">If when we are in the middle of completing a review, if </w:t>
      </w:r>
      <w:r w:rsidR="002F607F">
        <w:rPr>
          <w:rFonts w:ascii="Calibri" w:eastAsiaTheme="minorEastAsia" w:hAnsi="Calibri" w:cs="Calibri"/>
        </w:rPr>
        <w:t>possible,</w:t>
      </w:r>
      <w:r>
        <w:rPr>
          <w:rFonts w:ascii="Calibri" w:eastAsiaTheme="minorEastAsia" w:hAnsi="Calibri" w:cs="Calibri"/>
        </w:rPr>
        <w:t xml:space="preserve"> for each standard to show an overview of the completion. Either ‘completed’ or ‘in progress’ </w:t>
      </w:r>
    </w:p>
    <w:p w14:paraId="1F7E15CC" w14:textId="4AF032F8" w:rsidR="005A178F" w:rsidRDefault="005A178F" w:rsidP="005A178F">
      <w:pPr>
        <w:rPr>
          <w:rFonts w:ascii="Calibri" w:eastAsiaTheme="minorEastAsia" w:hAnsi="Calibri" w:cs="Calibri"/>
        </w:rPr>
      </w:pPr>
      <w:r>
        <w:rPr>
          <w:noProof/>
        </w:rPr>
        <w:lastRenderedPageBreak/>
        <w:drawing>
          <wp:inline distT="0" distB="0" distL="0" distR="0" wp14:anchorId="6AEBAFDD" wp14:editId="7A840050">
            <wp:extent cx="57150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7BE0325A" w14:textId="47855D2D" w:rsidR="005A178F" w:rsidRDefault="005A178F" w:rsidP="005A178F">
      <w:pPr>
        <w:pStyle w:val="ListParagraph"/>
        <w:numPr>
          <w:ilvl w:val="0"/>
          <w:numId w:val="12"/>
        </w:numPr>
        <w:rPr>
          <w:rFonts w:ascii="Calibri" w:eastAsiaTheme="minorEastAsia" w:hAnsi="Calibri" w:cs="Calibri"/>
        </w:rPr>
      </w:pPr>
      <w:r>
        <w:rPr>
          <w:rFonts w:ascii="Calibri" w:eastAsiaTheme="minorEastAsia" w:hAnsi="Calibri" w:cs="Calibri"/>
        </w:rPr>
        <w:t>Something like this for each of the 8 standards would allow the reviewers and clients to easily skip to that standard.</w:t>
      </w:r>
    </w:p>
    <w:p w14:paraId="62547291" w14:textId="1DC5A9C5" w:rsidR="005A178F" w:rsidRDefault="005A178F" w:rsidP="005A178F">
      <w:pPr>
        <w:rPr>
          <w:rFonts w:ascii="Calibri" w:eastAsiaTheme="minorEastAsia" w:hAnsi="Calibri" w:cs="Calibri"/>
        </w:rPr>
      </w:pPr>
    </w:p>
    <w:p w14:paraId="430EAC81" w14:textId="6D3C0CA6" w:rsidR="005A178F" w:rsidRDefault="005A178F" w:rsidP="005A178F">
      <w:pPr>
        <w:rPr>
          <w:rFonts w:ascii="Calibri" w:eastAsiaTheme="minorEastAsia" w:hAnsi="Calibri" w:cs="Calibri"/>
        </w:rPr>
      </w:pPr>
      <w:r>
        <w:rPr>
          <w:noProof/>
        </w:rPr>
        <w:lastRenderedPageBreak/>
        <w:drawing>
          <wp:inline distT="0" distB="0" distL="0" distR="0" wp14:anchorId="0EFC20E6" wp14:editId="46B6C8A4">
            <wp:extent cx="5943600" cy="3726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33BE2AAD" w14:textId="65941C47" w:rsidR="005A178F" w:rsidRPr="005A178F" w:rsidRDefault="005A178F" w:rsidP="005A178F">
      <w:pPr>
        <w:pStyle w:val="ListParagraph"/>
        <w:numPr>
          <w:ilvl w:val="0"/>
          <w:numId w:val="12"/>
        </w:numPr>
        <w:rPr>
          <w:rFonts w:ascii="Calibri" w:eastAsiaTheme="minorEastAsia" w:hAnsi="Calibri" w:cs="Calibri"/>
        </w:rPr>
      </w:pPr>
      <w:r>
        <w:rPr>
          <w:rFonts w:ascii="Calibri" w:eastAsiaTheme="minorEastAsia" w:hAnsi="Calibri" w:cs="Calibri"/>
        </w:rPr>
        <w:t>I like the menu on the left hand side that would show each of the 8 standards, broken down by sub standards (for both reviewer view and client view.)</w:t>
      </w:r>
    </w:p>
    <w:p w14:paraId="7EFEE86C" w14:textId="77777777" w:rsidR="002F607F" w:rsidRDefault="002F607F" w:rsidP="00784CC7">
      <w:pPr>
        <w:rPr>
          <w:rFonts w:ascii="Calibri" w:hAnsi="Calibri" w:cs="Calibri"/>
          <w:b/>
          <w:bCs/>
        </w:rPr>
      </w:pPr>
    </w:p>
    <w:p w14:paraId="472F6BAE" w14:textId="77777777" w:rsidR="002F607F" w:rsidRDefault="002F607F" w:rsidP="00784CC7">
      <w:pPr>
        <w:rPr>
          <w:rFonts w:ascii="Calibri" w:hAnsi="Calibri" w:cs="Calibri"/>
          <w:b/>
          <w:bCs/>
        </w:rPr>
      </w:pPr>
    </w:p>
    <w:p w14:paraId="789297CD" w14:textId="77777777" w:rsidR="002F607F" w:rsidRDefault="002F607F" w:rsidP="00784CC7">
      <w:pPr>
        <w:rPr>
          <w:rFonts w:ascii="Calibri" w:hAnsi="Calibri" w:cs="Calibri"/>
          <w:b/>
          <w:bCs/>
        </w:rPr>
      </w:pPr>
    </w:p>
    <w:p w14:paraId="01A7B6B2" w14:textId="77777777" w:rsidR="002F607F" w:rsidRDefault="002F607F" w:rsidP="00784CC7">
      <w:pPr>
        <w:rPr>
          <w:rFonts w:ascii="Calibri" w:hAnsi="Calibri" w:cs="Calibri"/>
          <w:b/>
          <w:bCs/>
        </w:rPr>
      </w:pPr>
    </w:p>
    <w:p w14:paraId="39F0CE23" w14:textId="77777777" w:rsidR="002F607F" w:rsidRDefault="002F607F" w:rsidP="00784CC7">
      <w:pPr>
        <w:rPr>
          <w:rFonts w:ascii="Calibri" w:hAnsi="Calibri" w:cs="Calibri"/>
          <w:b/>
          <w:bCs/>
        </w:rPr>
      </w:pPr>
    </w:p>
    <w:p w14:paraId="19487554" w14:textId="77777777" w:rsidR="002F607F" w:rsidRDefault="002F607F" w:rsidP="00784CC7">
      <w:pPr>
        <w:rPr>
          <w:rFonts w:ascii="Calibri" w:hAnsi="Calibri" w:cs="Calibri"/>
          <w:b/>
          <w:bCs/>
        </w:rPr>
      </w:pPr>
    </w:p>
    <w:p w14:paraId="5B6596F0" w14:textId="77777777" w:rsidR="002F607F" w:rsidRDefault="002F607F" w:rsidP="00784CC7">
      <w:pPr>
        <w:rPr>
          <w:rFonts w:ascii="Calibri" w:hAnsi="Calibri" w:cs="Calibri"/>
          <w:b/>
          <w:bCs/>
        </w:rPr>
      </w:pPr>
    </w:p>
    <w:p w14:paraId="6ACBA91F" w14:textId="77777777" w:rsidR="002F607F" w:rsidRDefault="002F607F" w:rsidP="00784CC7">
      <w:pPr>
        <w:rPr>
          <w:rFonts w:ascii="Calibri" w:hAnsi="Calibri" w:cs="Calibri"/>
          <w:b/>
          <w:bCs/>
        </w:rPr>
      </w:pPr>
    </w:p>
    <w:p w14:paraId="59E65DAB" w14:textId="77777777" w:rsidR="002F607F" w:rsidRDefault="002F607F" w:rsidP="00784CC7">
      <w:pPr>
        <w:rPr>
          <w:rFonts w:ascii="Calibri" w:hAnsi="Calibri" w:cs="Calibri"/>
          <w:b/>
          <w:bCs/>
        </w:rPr>
      </w:pPr>
    </w:p>
    <w:p w14:paraId="3BB7B15F" w14:textId="77777777" w:rsidR="002F607F" w:rsidRDefault="002F607F" w:rsidP="00784CC7">
      <w:pPr>
        <w:rPr>
          <w:rFonts w:ascii="Calibri" w:hAnsi="Calibri" w:cs="Calibri"/>
          <w:b/>
          <w:bCs/>
        </w:rPr>
      </w:pPr>
    </w:p>
    <w:p w14:paraId="0B04EF63" w14:textId="77777777" w:rsidR="002F607F" w:rsidRDefault="002F607F" w:rsidP="00784CC7">
      <w:pPr>
        <w:rPr>
          <w:rFonts w:ascii="Calibri" w:hAnsi="Calibri" w:cs="Calibri"/>
          <w:b/>
          <w:bCs/>
        </w:rPr>
      </w:pPr>
    </w:p>
    <w:p w14:paraId="2534BED5" w14:textId="77777777" w:rsidR="002F607F" w:rsidRDefault="002F607F" w:rsidP="00784CC7">
      <w:pPr>
        <w:rPr>
          <w:rFonts w:ascii="Calibri" w:hAnsi="Calibri" w:cs="Calibri"/>
          <w:b/>
          <w:bCs/>
        </w:rPr>
      </w:pPr>
    </w:p>
    <w:p w14:paraId="3CE806A5" w14:textId="184FDE0B" w:rsidR="00784CC7" w:rsidRDefault="002F607F" w:rsidP="00784CC7">
      <w:pPr>
        <w:rPr>
          <w:rFonts w:ascii="Calibri" w:hAnsi="Calibri" w:cs="Calibri"/>
          <w:b/>
          <w:bCs/>
        </w:rPr>
      </w:pPr>
      <w:r>
        <w:rPr>
          <w:rFonts w:ascii="Calibri" w:hAnsi="Calibri" w:cs="Calibri"/>
          <w:b/>
          <w:bCs/>
          <w:highlight w:val="yellow"/>
        </w:rPr>
        <w:lastRenderedPageBreak/>
        <w:t xml:space="preserve">Visuals for </w:t>
      </w:r>
      <w:r w:rsidR="005A178F" w:rsidRPr="002F607F">
        <w:rPr>
          <w:rFonts w:ascii="Calibri" w:hAnsi="Calibri" w:cs="Calibri"/>
          <w:b/>
          <w:bCs/>
          <w:highlight w:val="yellow"/>
        </w:rPr>
        <w:t>Client Vie</w:t>
      </w:r>
      <w:r w:rsidR="005A178F" w:rsidRPr="004C53A2">
        <w:rPr>
          <w:rFonts w:ascii="Calibri" w:hAnsi="Calibri" w:cs="Calibri"/>
          <w:b/>
          <w:bCs/>
          <w:highlight w:val="yellow"/>
        </w:rPr>
        <w:t>w</w:t>
      </w:r>
      <w:r w:rsidRPr="004C53A2">
        <w:rPr>
          <w:rFonts w:ascii="Calibri" w:hAnsi="Calibri" w:cs="Calibri"/>
          <w:b/>
          <w:bCs/>
          <w:highlight w:val="yellow"/>
        </w:rPr>
        <w:t xml:space="preserve"> Section</w:t>
      </w:r>
    </w:p>
    <w:p w14:paraId="7130C9C4" w14:textId="77777777" w:rsidR="005A178F" w:rsidRDefault="005A178F" w:rsidP="00784CC7">
      <w:pPr>
        <w:rPr>
          <w:rFonts w:ascii="Calibri" w:hAnsi="Calibri" w:cs="Calibri"/>
        </w:rPr>
      </w:pPr>
    </w:p>
    <w:p w14:paraId="3FDD8A0B" w14:textId="0BA8BFF6" w:rsidR="005D48C1" w:rsidRDefault="005A178F" w:rsidP="00784CC7">
      <w:pPr>
        <w:rPr>
          <w:rFonts w:ascii="Calibri" w:hAnsi="Calibri" w:cs="Calibri"/>
        </w:rPr>
      </w:pPr>
      <w:r>
        <w:rPr>
          <w:noProof/>
        </w:rPr>
        <w:drawing>
          <wp:inline distT="0" distB="0" distL="0" distR="0" wp14:anchorId="43161FF1" wp14:editId="0522306F">
            <wp:extent cx="4276016"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1643" cy="2647430"/>
                    </a:xfrm>
                    <a:prstGeom prst="rect">
                      <a:avLst/>
                    </a:prstGeom>
                    <a:noFill/>
                    <a:ln>
                      <a:noFill/>
                    </a:ln>
                  </pic:spPr>
                </pic:pic>
              </a:graphicData>
            </a:graphic>
          </wp:inline>
        </w:drawing>
      </w:r>
    </w:p>
    <w:p w14:paraId="63D8E53B" w14:textId="77114533" w:rsidR="005A178F" w:rsidRDefault="005A178F" w:rsidP="005A178F">
      <w:pPr>
        <w:pStyle w:val="ListParagraph"/>
        <w:numPr>
          <w:ilvl w:val="0"/>
          <w:numId w:val="13"/>
        </w:numPr>
        <w:rPr>
          <w:rFonts w:ascii="Calibri" w:hAnsi="Calibri" w:cs="Calibri"/>
        </w:rPr>
      </w:pPr>
      <w:r>
        <w:rPr>
          <w:rFonts w:ascii="Calibri" w:hAnsi="Calibri" w:cs="Calibri"/>
        </w:rPr>
        <w:t>If when a client goes to view the completed review, if they could see the Standards broken down like this with the ability to see the points and colour (red for not met, green for met for each standard)</w:t>
      </w:r>
    </w:p>
    <w:p w14:paraId="6C98BB6C" w14:textId="7E0DAA9A" w:rsidR="005A178F" w:rsidRDefault="005A178F" w:rsidP="005A178F">
      <w:pPr>
        <w:rPr>
          <w:rFonts w:ascii="Calibri" w:hAnsi="Calibri" w:cs="Calibri"/>
        </w:rPr>
      </w:pPr>
    </w:p>
    <w:p w14:paraId="6D56DBD7" w14:textId="3B246F55" w:rsidR="005A178F" w:rsidRDefault="005A178F" w:rsidP="005A178F">
      <w:pPr>
        <w:rPr>
          <w:rFonts w:ascii="Calibri" w:hAnsi="Calibri" w:cs="Calibri"/>
        </w:rPr>
      </w:pPr>
      <w:r>
        <w:rPr>
          <w:noProof/>
        </w:rPr>
        <w:drawing>
          <wp:inline distT="0" distB="0" distL="0" distR="0" wp14:anchorId="257517DC" wp14:editId="0D060618">
            <wp:extent cx="5943600" cy="2532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14:paraId="7FCFD496" w14:textId="6CF7474E" w:rsidR="005A178F" w:rsidRDefault="005A178F" w:rsidP="005A178F">
      <w:pPr>
        <w:pStyle w:val="ListParagraph"/>
        <w:numPr>
          <w:ilvl w:val="0"/>
          <w:numId w:val="12"/>
        </w:numPr>
        <w:rPr>
          <w:rFonts w:ascii="Calibri" w:hAnsi="Calibri" w:cs="Calibri"/>
        </w:rPr>
      </w:pPr>
      <w:r>
        <w:rPr>
          <w:rFonts w:ascii="Calibri" w:hAnsi="Calibri" w:cs="Calibri"/>
        </w:rPr>
        <w:t>If when a client logs in, they could see their reviews presented something like this. With the colour coding met or not met, along with the scores.</w:t>
      </w:r>
    </w:p>
    <w:sectPr w:rsidR="005A178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1833E" w14:textId="77777777" w:rsidR="0017000A" w:rsidRDefault="0017000A" w:rsidP="00140ADB">
      <w:pPr>
        <w:spacing w:after="0" w:line="240" w:lineRule="auto"/>
      </w:pPr>
      <w:r>
        <w:separator/>
      </w:r>
    </w:p>
  </w:endnote>
  <w:endnote w:type="continuationSeparator" w:id="0">
    <w:p w14:paraId="65D6916B" w14:textId="77777777" w:rsidR="0017000A" w:rsidRDefault="0017000A" w:rsidP="0014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CFD49" w14:textId="77777777" w:rsidR="0017000A" w:rsidRDefault="0017000A" w:rsidP="00140ADB">
      <w:pPr>
        <w:spacing w:after="0" w:line="240" w:lineRule="auto"/>
      </w:pPr>
      <w:r>
        <w:separator/>
      </w:r>
    </w:p>
  </w:footnote>
  <w:footnote w:type="continuationSeparator" w:id="0">
    <w:p w14:paraId="2A7F44F1" w14:textId="77777777" w:rsidR="0017000A" w:rsidRDefault="0017000A" w:rsidP="0014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E7704" w14:textId="1F3CA5D7" w:rsidR="00140ADB" w:rsidRDefault="00140ADB" w:rsidP="00140ADB">
    <w:pPr>
      <w:pStyle w:val="Header"/>
      <w:jc w:val="center"/>
    </w:pPr>
    <w:r>
      <w:rPr>
        <w:noProof/>
      </w:rPr>
      <w:drawing>
        <wp:inline distT="0" distB="0" distL="0" distR="0" wp14:anchorId="0F599A98" wp14:editId="14EF75FA">
          <wp:extent cx="1704474"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2729" cy="9876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0F33"/>
    <w:multiLevelType w:val="hybridMultilevel"/>
    <w:tmpl w:val="2870B036"/>
    <w:lvl w:ilvl="0" w:tplc="4D1EC760">
      <w:numFmt w:val="bullet"/>
      <w:lvlText w:val=""/>
      <w:lvlJc w:val="left"/>
      <w:pPr>
        <w:ind w:left="720" w:hanging="360"/>
      </w:pPr>
      <w:rPr>
        <w:rFonts w:ascii="Symbol" w:eastAsiaTheme="minorHAnsi"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8650CB"/>
    <w:multiLevelType w:val="hybridMultilevel"/>
    <w:tmpl w:val="7E9208FE"/>
    <w:lvl w:ilvl="0" w:tplc="270A2714">
      <w:start w:val="1"/>
      <w:numFmt w:val="bullet"/>
      <w:lvlText w:val=""/>
      <w:lvlJc w:val="left"/>
      <w:pPr>
        <w:ind w:left="720" w:hanging="360"/>
      </w:pPr>
      <w:rPr>
        <w:rFonts w:ascii="Symbol" w:eastAsia="Times New Roman"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D33254"/>
    <w:multiLevelType w:val="hybridMultilevel"/>
    <w:tmpl w:val="E68C30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EB05B34"/>
    <w:multiLevelType w:val="hybridMultilevel"/>
    <w:tmpl w:val="45729D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E56532"/>
    <w:multiLevelType w:val="hybridMultilevel"/>
    <w:tmpl w:val="550AF1C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9410BAE"/>
    <w:multiLevelType w:val="hybridMultilevel"/>
    <w:tmpl w:val="B8229E24"/>
    <w:lvl w:ilvl="0" w:tplc="F2AA08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B877D7"/>
    <w:multiLevelType w:val="hybridMultilevel"/>
    <w:tmpl w:val="481E37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1741209"/>
    <w:multiLevelType w:val="hybridMultilevel"/>
    <w:tmpl w:val="EDA0B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4D0FB7"/>
    <w:multiLevelType w:val="hybridMultilevel"/>
    <w:tmpl w:val="810C33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DF0E66"/>
    <w:multiLevelType w:val="hybridMultilevel"/>
    <w:tmpl w:val="420EA5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B380F71"/>
    <w:multiLevelType w:val="hybridMultilevel"/>
    <w:tmpl w:val="3C48080E"/>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572903"/>
    <w:multiLevelType w:val="hybridMultilevel"/>
    <w:tmpl w:val="299A4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B6B0FE8"/>
    <w:multiLevelType w:val="hybridMultilevel"/>
    <w:tmpl w:val="92A8BB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11"/>
  </w:num>
  <w:num w:numId="5">
    <w:abstractNumId w:val="7"/>
  </w:num>
  <w:num w:numId="6">
    <w:abstractNumId w:val="12"/>
  </w:num>
  <w:num w:numId="7">
    <w:abstractNumId w:val="10"/>
  </w:num>
  <w:num w:numId="8">
    <w:abstractNumId w:val="4"/>
  </w:num>
  <w:num w:numId="9">
    <w:abstractNumId w:val="6"/>
  </w:num>
  <w:num w:numId="10">
    <w:abstractNumId w:val="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97"/>
    <w:rsid w:val="00140ADB"/>
    <w:rsid w:val="0016216F"/>
    <w:rsid w:val="0017000A"/>
    <w:rsid w:val="00271B97"/>
    <w:rsid w:val="002F607F"/>
    <w:rsid w:val="0032578C"/>
    <w:rsid w:val="00413523"/>
    <w:rsid w:val="00421F42"/>
    <w:rsid w:val="00435247"/>
    <w:rsid w:val="004C53A2"/>
    <w:rsid w:val="004F0E60"/>
    <w:rsid w:val="005A178F"/>
    <w:rsid w:val="005D48C1"/>
    <w:rsid w:val="00637E06"/>
    <w:rsid w:val="00687C93"/>
    <w:rsid w:val="00721175"/>
    <w:rsid w:val="007355A7"/>
    <w:rsid w:val="00784CC7"/>
    <w:rsid w:val="007A473F"/>
    <w:rsid w:val="00861BF6"/>
    <w:rsid w:val="008F7FBB"/>
    <w:rsid w:val="009C6EF3"/>
    <w:rsid w:val="00C05DBF"/>
    <w:rsid w:val="00D85A38"/>
    <w:rsid w:val="00D86AB6"/>
    <w:rsid w:val="00E0266C"/>
    <w:rsid w:val="00ED026A"/>
    <w:rsid w:val="00F266B9"/>
    <w:rsid w:val="00F64C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EF6E"/>
  <w15:chartTrackingRefBased/>
  <w15:docId w15:val="{0A14ADF5-449C-45E5-B3E2-B1FBE3A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B97"/>
    <w:rPr>
      <w:color w:val="0563C1" w:themeColor="hyperlink"/>
      <w:u w:val="single"/>
    </w:rPr>
  </w:style>
  <w:style w:type="character" w:styleId="UnresolvedMention">
    <w:name w:val="Unresolved Mention"/>
    <w:basedOn w:val="DefaultParagraphFont"/>
    <w:uiPriority w:val="99"/>
    <w:semiHidden/>
    <w:unhideWhenUsed/>
    <w:rsid w:val="00271B97"/>
    <w:rPr>
      <w:color w:val="605E5C"/>
      <w:shd w:val="clear" w:color="auto" w:fill="E1DFDD"/>
    </w:rPr>
  </w:style>
  <w:style w:type="paragraph" w:styleId="ListParagraph">
    <w:name w:val="List Paragraph"/>
    <w:basedOn w:val="Normal"/>
    <w:uiPriority w:val="34"/>
    <w:qFormat/>
    <w:rsid w:val="00271B97"/>
    <w:pPr>
      <w:ind w:left="720"/>
      <w:contextualSpacing/>
    </w:pPr>
  </w:style>
  <w:style w:type="paragraph" w:styleId="NoSpacing">
    <w:name w:val="No Spacing"/>
    <w:uiPriority w:val="1"/>
    <w:qFormat/>
    <w:rsid w:val="008F7FBB"/>
    <w:pPr>
      <w:spacing w:after="0" w:line="240" w:lineRule="auto"/>
    </w:pPr>
  </w:style>
  <w:style w:type="paragraph" w:styleId="Header">
    <w:name w:val="header"/>
    <w:basedOn w:val="Normal"/>
    <w:link w:val="HeaderChar"/>
    <w:uiPriority w:val="99"/>
    <w:unhideWhenUsed/>
    <w:rsid w:val="0014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ADB"/>
  </w:style>
  <w:style w:type="paragraph" w:styleId="Footer">
    <w:name w:val="footer"/>
    <w:basedOn w:val="Normal"/>
    <w:link w:val="FooterChar"/>
    <w:uiPriority w:val="99"/>
    <w:unhideWhenUsed/>
    <w:rsid w:val="0014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69504">
      <w:bodyDiv w:val="1"/>
      <w:marLeft w:val="0"/>
      <w:marRight w:val="0"/>
      <w:marTop w:val="0"/>
      <w:marBottom w:val="0"/>
      <w:divBdr>
        <w:top w:val="none" w:sz="0" w:space="0" w:color="auto"/>
        <w:left w:val="none" w:sz="0" w:space="0" w:color="auto"/>
        <w:bottom w:val="none" w:sz="0" w:space="0" w:color="auto"/>
        <w:right w:val="none" w:sz="0" w:space="0" w:color="auto"/>
      </w:divBdr>
    </w:div>
    <w:div w:id="1358846801">
      <w:bodyDiv w:val="1"/>
      <w:marLeft w:val="0"/>
      <w:marRight w:val="0"/>
      <w:marTop w:val="0"/>
      <w:marBottom w:val="0"/>
      <w:divBdr>
        <w:top w:val="none" w:sz="0" w:space="0" w:color="auto"/>
        <w:left w:val="none" w:sz="0" w:space="0" w:color="auto"/>
        <w:bottom w:val="none" w:sz="0" w:space="0" w:color="auto"/>
        <w:right w:val="none" w:sz="0" w:space="0" w:color="auto"/>
      </w:divBdr>
    </w:div>
    <w:div w:id="20767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Langley</dc:creator>
  <cp:keywords/>
  <dc:description/>
  <cp:lastModifiedBy>Kate</cp:lastModifiedBy>
  <cp:revision>5</cp:revision>
  <cp:lastPrinted>2020-10-22T16:04:00Z</cp:lastPrinted>
  <dcterms:created xsi:type="dcterms:W3CDTF">2020-10-22T15:26:00Z</dcterms:created>
  <dcterms:modified xsi:type="dcterms:W3CDTF">2020-10-22T16:08:00Z</dcterms:modified>
</cp:coreProperties>
</file>