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sz w:val="32"/>
          <w:szCs w:val="32"/>
        </w:rPr>
        <w:t>PROSES CLEANSING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5"/>
        <w:gridCol w:w="1419"/>
        <w:gridCol w:w="1698"/>
        <w:gridCol w:w="1"/>
        <w:gridCol w:w="2976"/>
      </w:tblGrid>
      <w:tr>
        <w:trPr/>
        <w:tc>
          <w:tcPr>
            <w:tcW w:w="3255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TAHAP</w:t>
            </w:r>
          </w:p>
        </w:tc>
        <w:tc>
          <w:tcPr>
            <w:tcW w:w="311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BERITA</w:t>
            </w:r>
          </w:p>
        </w:tc>
        <w:tc>
          <w:tcPr>
            <w:tcW w:w="297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PERSENTASE REDUKSI</w:t>
            </w:r>
          </w:p>
        </w:tc>
      </w:tr>
      <w:tr>
        <w:trPr/>
        <w:tc>
          <w:tcPr>
            <w:tcW w:w="32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SEBELUM</w:t>
            </w:r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SESUDAH</w:t>
            </w:r>
          </w:p>
        </w:tc>
        <w:tc>
          <w:tcPr>
            <w:tcW w:w="2977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INDONESIA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Observe Events by Year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Sure Date in Range of 2003-2017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 by Actor1CountryCode or Actor2CountryCode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Deduplicate URL (http/http filled data)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Null URL and non http source, deduplicate news by theirs similarities (AvgTone, ActionGeoLat, ActionGeoLong, GoldSteinScale, EventCode)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MALAYSIA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Observe Events by Year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Sure Date in Range of 2003-2017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 by Actor1CountryCode or Actor2CountryCode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Deduplicate URL (http/http filled data)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Null URL and non http source, deduplicate news by theirs similarities (AvgTone, ActionGeoLat, ActionGeoLong, GoldSteinScale, EventCode)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SINGAPURA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Observe Events by Year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/>
              <w:t>1913966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/>
              <w:t>1913966</w:t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Sure Date in Range of 2003-2017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 by Actor1CountryCode or Actor2CountryCode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Deduplicate URL (http/http filled data)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Null URL and non http source, deduplicate news by theirs similarities (AvgTone, ActionGeoLat, ActionGeoLong, GoldSteinScale, EventCode)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FILIPINA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Observe Events by Year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Sure Date in Range of 2003-2017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 by Actor1CountryCode or Actor2CountryCode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Deduplicate URL (http/http filled data)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Null URL and non http source, deduplicate news by theirs similarities (AvgTone, ActionGeoLat, ActionGeoLong, GoldSteinScale, EventCode)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BRUNEI DARUSSALAM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Observe Events by Year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636.072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636.072</w:t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Sure Date in Range of 2003-2017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636.072</w:t>
            </w:r>
          </w:p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585.615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Filter by Actor1CountryCode or Actor2CountryCode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585.615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237.705</w:t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Deduplicate URL (http/http filled data)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237.705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121.153</w:t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 Null URL and non http source, deduplicate news by theirs similarities (AvgTone, ActionGeoLat, ActionGeoLong, GoldSteinScale, EventCode)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121.153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r>
              <w:rPr/>
              <w:t>85.427</w:t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786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LibreOffice/6.0.6.2$Linux_X86_64 LibreOffice_project/00m0$Build-2</Application>
  <Pages>2</Pages>
  <Words>216</Words>
  <Characters>1445</Characters>
  <CharactersWithSpaces>1613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2018-11-07T03:58:00Z</dcterms:created>
  <dc:creator>febi</dc:creator>
  <dc:description/>
  <dc:language>en-US</dc:language>
  <cp:lastModifiedBy/>
  <dcterms:modified xsi:type="dcterms:W3CDTF">2018-11-08T06:52:31Z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