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E59" w:rsidRPr="000B540D" w:rsidRDefault="00D9065B" w:rsidP="000B5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Badge Box Testing in STB</w:t>
      </w:r>
      <w:r w:rsidR="009A5104" w:rsidRPr="009A5104">
        <w:rPr>
          <w:rFonts w:ascii="Times New Roman" w:hAnsi="Times New Roman" w:cs="Times New Roman"/>
          <w:b/>
          <w:sz w:val="28"/>
          <w:szCs w:val="28"/>
        </w:rPr>
        <w:t>:</w:t>
      </w:r>
      <w:r w:rsidR="000B54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5104" w:rsidRPr="009A5104">
        <w:rPr>
          <w:rFonts w:ascii="Times New Roman" w:hAnsi="Times New Roman" w:cs="Times New Roman"/>
          <w:b/>
          <w:sz w:val="28"/>
          <w:szCs w:val="28"/>
        </w:rPr>
        <w:t>A Basic Tutorial</w:t>
      </w:r>
    </w:p>
    <w:p w:rsidR="000F0E59" w:rsidRDefault="000F0E59" w:rsidP="000B5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40D" w:rsidRPr="000B540D" w:rsidRDefault="000B540D" w:rsidP="000B540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B540D">
        <w:rPr>
          <w:rFonts w:ascii="Times New Roman" w:hAnsi="Times New Roman" w:cs="Times New Roman"/>
          <w:i/>
          <w:sz w:val="24"/>
          <w:szCs w:val="24"/>
        </w:rPr>
        <w:t>By: Noel Affonso</w:t>
      </w:r>
    </w:p>
    <w:p w:rsidR="000B540D" w:rsidRDefault="000B540D" w:rsidP="000B5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7D7A" w:rsidRDefault="009A5104" w:rsidP="009A5104">
      <w:pPr>
        <w:rPr>
          <w:rFonts w:ascii="Times New Roman" w:hAnsi="Times New Roman" w:cs="Times New Roman"/>
          <w:sz w:val="24"/>
          <w:szCs w:val="24"/>
        </w:rPr>
      </w:pPr>
      <w:r w:rsidRPr="000F0E59">
        <w:rPr>
          <w:rFonts w:ascii="Times New Roman" w:hAnsi="Times New Roman" w:cs="Times New Roman"/>
          <w:sz w:val="24"/>
          <w:szCs w:val="24"/>
        </w:rPr>
        <w:t>The badge box is a physical accessory that interfaces with a test</w:t>
      </w:r>
      <w:r w:rsidR="00CF716C">
        <w:rPr>
          <w:rFonts w:ascii="Times New Roman" w:hAnsi="Times New Roman" w:cs="Times New Roman"/>
          <w:sz w:val="24"/>
          <w:szCs w:val="24"/>
        </w:rPr>
        <w:t xml:space="preserve"> device</w:t>
      </w:r>
      <w:r w:rsidR="006B062B">
        <w:rPr>
          <w:rFonts w:ascii="Times New Roman" w:hAnsi="Times New Roman" w:cs="Times New Roman"/>
          <w:sz w:val="24"/>
          <w:szCs w:val="24"/>
        </w:rPr>
        <w:t xml:space="preserve"> (MFP/printer)</w:t>
      </w:r>
      <w:r w:rsidR="00CF716C">
        <w:rPr>
          <w:rFonts w:ascii="Times New Roman" w:hAnsi="Times New Roman" w:cs="Times New Roman"/>
          <w:sz w:val="24"/>
          <w:szCs w:val="24"/>
        </w:rPr>
        <w:t xml:space="preserve"> via USB and enables</w:t>
      </w:r>
      <w:r w:rsidRPr="000F0E59">
        <w:rPr>
          <w:rFonts w:ascii="Times New Roman" w:hAnsi="Times New Roman" w:cs="Times New Roman"/>
          <w:sz w:val="24"/>
          <w:szCs w:val="24"/>
        </w:rPr>
        <w:t xml:space="preserve"> </w:t>
      </w:r>
      <w:r w:rsidR="00CF716C">
        <w:rPr>
          <w:rFonts w:ascii="Times New Roman" w:hAnsi="Times New Roman" w:cs="Times New Roman"/>
          <w:sz w:val="24"/>
          <w:szCs w:val="24"/>
        </w:rPr>
        <w:t xml:space="preserve">proximity card (badge) </w:t>
      </w:r>
      <w:r w:rsidR="007C7715">
        <w:rPr>
          <w:rFonts w:ascii="Times New Roman" w:hAnsi="Times New Roman" w:cs="Times New Roman"/>
          <w:sz w:val="24"/>
          <w:szCs w:val="24"/>
        </w:rPr>
        <w:t>authentication for up to four</w:t>
      </w:r>
      <w:r w:rsidRPr="000F0E59">
        <w:rPr>
          <w:rFonts w:ascii="Times New Roman" w:hAnsi="Times New Roman" w:cs="Times New Roman"/>
          <w:sz w:val="24"/>
          <w:szCs w:val="24"/>
        </w:rPr>
        <w:t xml:space="preserve"> </w:t>
      </w:r>
      <w:r w:rsidR="009D2BBA">
        <w:rPr>
          <w:rFonts w:ascii="Times New Roman" w:hAnsi="Times New Roman" w:cs="Times New Roman"/>
          <w:sz w:val="24"/>
          <w:szCs w:val="24"/>
        </w:rPr>
        <w:t>cards (</w:t>
      </w:r>
      <w:r w:rsidR="00A36253">
        <w:rPr>
          <w:rFonts w:ascii="Times New Roman" w:hAnsi="Times New Roman" w:cs="Times New Roman"/>
          <w:sz w:val="24"/>
          <w:szCs w:val="24"/>
        </w:rPr>
        <w:t>users)</w:t>
      </w:r>
      <w:r w:rsidRPr="000F0E59">
        <w:rPr>
          <w:rFonts w:ascii="Times New Roman" w:hAnsi="Times New Roman" w:cs="Times New Roman"/>
          <w:sz w:val="24"/>
          <w:szCs w:val="24"/>
        </w:rPr>
        <w:t xml:space="preserve">. It contains slots </w:t>
      </w:r>
      <w:r w:rsidR="00A05FC0">
        <w:rPr>
          <w:rFonts w:ascii="Times New Roman" w:hAnsi="Times New Roman" w:cs="Times New Roman"/>
          <w:sz w:val="24"/>
          <w:szCs w:val="24"/>
        </w:rPr>
        <w:t xml:space="preserve">(0-3) </w:t>
      </w:r>
      <w:r w:rsidRPr="000F0E59">
        <w:rPr>
          <w:rFonts w:ascii="Times New Roman" w:hAnsi="Times New Roman" w:cs="Times New Roman"/>
          <w:sz w:val="24"/>
          <w:szCs w:val="24"/>
        </w:rPr>
        <w:t>t</w:t>
      </w:r>
      <w:r w:rsidR="007B03A4">
        <w:rPr>
          <w:rFonts w:ascii="Times New Roman" w:hAnsi="Times New Roman" w:cs="Times New Roman"/>
          <w:sz w:val="24"/>
          <w:szCs w:val="24"/>
        </w:rPr>
        <w:t>o hold up to four</w:t>
      </w:r>
      <w:r w:rsidR="00CF716C">
        <w:rPr>
          <w:rFonts w:ascii="Times New Roman" w:hAnsi="Times New Roman" w:cs="Times New Roman"/>
          <w:sz w:val="24"/>
          <w:szCs w:val="24"/>
        </w:rPr>
        <w:t xml:space="preserve"> proximity </w:t>
      </w:r>
      <w:r w:rsidRPr="000F0E59">
        <w:rPr>
          <w:rFonts w:ascii="Times New Roman" w:hAnsi="Times New Roman" w:cs="Times New Roman"/>
          <w:sz w:val="24"/>
          <w:szCs w:val="24"/>
        </w:rPr>
        <w:t>cards, a bracket to hold an HP proximity card reader, and the attendant</w:t>
      </w:r>
      <w:r w:rsidR="00D9065B">
        <w:rPr>
          <w:rFonts w:ascii="Times New Roman" w:hAnsi="Times New Roman" w:cs="Times New Roman"/>
          <w:sz w:val="24"/>
          <w:szCs w:val="24"/>
        </w:rPr>
        <w:t xml:space="preserve"> internal board/chips/ports. STB</w:t>
      </w:r>
      <w:r w:rsidRPr="000F0E59">
        <w:rPr>
          <w:rFonts w:ascii="Times New Roman" w:hAnsi="Times New Roman" w:cs="Times New Roman"/>
          <w:sz w:val="24"/>
          <w:szCs w:val="24"/>
        </w:rPr>
        <w:t xml:space="preserve"> can leverage the badge box </w:t>
      </w:r>
      <w:r w:rsidR="00CF716C">
        <w:rPr>
          <w:rFonts w:ascii="Times New Roman" w:hAnsi="Times New Roman" w:cs="Times New Roman"/>
          <w:sz w:val="24"/>
          <w:szCs w:val="24"/>
        </w:rPr>
        <w:t xml:space="preserve">to allow scenarios to use </w:t>
      </w:r>
      <w:r w:rsidRPr="000F0E59">
        <w:rPr>
          <w:rFonts w:ascii="Times New Roman" w:hAnsi="Times New Roman" w:cs="Times New Roman"/>
          <w:sz w:val="24"/>
          <w:szCs w:val="24"/>
        </w:rPr>
        <w:t>card authentication at the connected device, for pull print/authenti</w:t>
      </w:r>
      <w:r w:rsidR="00507E51">
        <w:rPr>
          <w:rFonts w:ascii="Times New Roman" w:hAnsi="Times New Roman" w:cs="Times New Roman"/>
          <w:sz w:val="24"/>
          <w:szCs w:val="24"/>
        </w:rPr>
        <w:t xml:space="preserve">cation solutions like </w:t>
      </w:r>
      <w:r w:rsidR="00A210BF">
        <w:rPr>
          <w:rFonts w:ascii="Times New Roman" w:hAnsi="Times New Roman" w:cs="Times New Roman"/>
          <w:sz w:val="24"/>
          <w:szCs w:val="24"/>
        </w:rPr>
        <w:t xml:space="preserve">Equitrac, </w:t>
      </w:r>
      <w:r w:rsidRPr="000F0E59">
        <w:rPr>
          <w:rFonts w:ascii="Times New Roman" w:hAnsi="Times New Roman" w:cs="Times New Roman"/>
          <w:sz w:val="24"/>
          <w:szCs w:val="24"/>
        </w:rPr>
        <w:t>H</w:t>
      </w:r>
      <w:r w:rsidR="00507E51">
        <w:rPr>
          <w:rFonts w:ascii="Times New Roman" w:hAnsi="Times New Roman" w:cs="Times New Roman"/>
          <w:sz w:val="24"/>
          <w:szCs w:val="24"/>
        </w:rPr>
        <w:t>PAC</w:t>
      </w:r>
      <w:r w:rsidR="00A210BF">
        <w:rPr>
          <w:rFonts w:ascii="Times New Roman" w:hAnsi="Times New Roman" w:cs="Times New Roman"/>
          <w:sz w:val="24"/>
          <w:szCs w:val="24"/>
        </w:rPr>
        <w:t>,</w:t>
      </w:r>
      <w:r w:rsidR="00507E51">
        <w:rPr>
          <w:rFonts w:ascii="Times New Roman" w:hAnsi="Times New Roman" w:cs="Times New Roman"/>
          <w:sz w:val="24"/>
          <w:szCs w:val="24"/>
        </w:rPr>
        <w:t xml:space="preserve"> </w:t>
      </w:r>
      <w:r w:rsidRPr="000F0E59">
        <w:rPr>
          <w:rFonts w:ascii="Times New Roman" w:hAnsi="Times New Roman" w:cs="Times New Roman"/>
          <w:sz w:val="24"/>
          <w:szCs w:val="24"/>
        </w:rPr>
        <w:t xml:space="preserve">and SafeCom. </w:t>
      </w:r>
      <w:r w:rsidR="00507E51">
        <w:rPr>
          <w:rFonts w:ascii="Times New Roman" w:hAnsi="Times New Roman" w:cs="Times New Roman"/>
          <w:sz w:val="24"/>
          <w:szCs w:val="24"/>
        </w:rPr>
        <w:t>(</w:t>
      </w:r>
      <w:r w:rsidR="00A210BF">
        <w:rPr>
          <w:rFonts w:ascii="Times New Roman" w:hAnsi="Times New Roman" w:cs="Times New Roman"/>
          <w:sz w:val="24"/>
          <w:szCs w:val="24"/>
        </w:rPr>
        <w:t>Equitrac</w:t>
      </w:r>
      <w:r w:rsidR="00A210BF" w:rsidRPr="009E002F">
        <w:rPr>
          <w:rFonts w:ascii="Times New Roman" w:hAnsi="Times New Roman" w:cs="Times New Roman"/>
          <w:sz w:val="24"/>
          <w:szCs w:val="24"/>
        </w:rPr>
        <w:t xml:space="preserve"> requires a specific Equitrac-branded card reader, in addition to a specially-configured badge box.</w:t>
      </w:r>
      <w:r w:rsidR="00507E51">
        <w:rPr>
          <w:rFonts w:ascii="Times New Roman" w:hAnsi="Times New Roman" w:cs="Times New Roman"/>
          <w:sz w:val="24"/>
          <w:szCs w:val="24"/>
        </w:rPr>
        <w:t>)</w:t>
      </w:r>
    </w:p>
    <w:p w:rsidR="00327D7A" w:rsidRDefault="00327D7A" w:rsidP="009A5104">
      <w:pPr>
        <w:rPr>
          <w:rFonts w:ascii="Times New Roman" w:hAnsi="Times New Roman" w:cs="Times New Roman"/>
          <w:sz w:val="24"/>
          <w:szCs w:val="24"/>
        </w:rPr>
      </w:pPr>
    </w:p>
    <w:p w:rsidR="009A5104" w:rsidRPr="00B81903" w:rsidRDefault="009A5104" w:rsidP="009A5104">
      <w:pPr>
        <w:rPr>
          <w:rFonts w:ascii="Times New Roman" w:hAnsi="Times New Roman" w:cs="Times New Roman"/>
          <w:sz w:val="24"/>
          <w:szCs w:val="24"/>
        </w:rPr>
      </w:pPr>
      <w:r w:rsidRPr="000F0E59">
        <w:rPr>
          <w:rFonts w:ascii="Times New Roman" w:hAnsi="Times New Roman" w:cs="Times New Roman"/>
          <w:sz w:val="24"/>
          <w:szCs w:val="24"/>
        </w:rPr>
        <w:t>This guide will outline a basic end-to-end workflow</w:t>
      </w:r>
      <w:r w:rsidR="00D9065B">
        <w:rPr>
          <w:rFonts w:ascii="Times New Roman" w:hAnsi="Times New Roman" w:cs="Times New Roman"/>
          <w:sz w:val="24"/>
          <w:szCs w:val="24"/>
        </w:rPr>
        <w:t xml:space="preserve"> for using a badge box in an STB</w:t>
      </w:r>
      <w:r w:rsidRPr="000F0E59">
        <w:rPr>
          <w:rFonts w:ascii="Times New Roman" w:hAnsi="Times New Roman" w:cs="Times New Roman"/>
          <w:sz w:val="24"/>
          <w:szCs w:val="24"/>
        </w:rPr>
        <w:t xml:space="preserve"> scenario</w:t>
      </w:r>
      <w:r w:rsidR="0095717A">
        <w:rPr>
          <w:rFonts w:ascii="Times New Roman" w:hAnsi="Times New Roman" w:cs="Times New Roman"/>
          <w:sz w:val="24"/>
          <w:szCs w:val="24"/>
        </w:rPr>
        <w:t>, to include initial setup steps</w:t>
      </w:r>
      <w:r w:rsidRPr="000F0E59">
        <w:rPr>
          <w:rFonts w:ascii="Times New Roman" w:hAnsi="Times New Roman" w:cs="Times New Roman"/>
          <w:sz w:val="24"/>
          <w:szCs w:val="24"/>
        </w:rPr>
        <w:t>.</w:t>
      </w:r>
    </w:p>
    <w:p w:rsidR="00327D7A" w:rsidRDefault="00327D7A" w:rsidP="00B819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1903" w:rsidRDefault="00B81903" w:rsidP="00B819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1903" w:rsidRDefault="00B81903" w:rsidP="00B819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1903" w:rsidRDefault="00B81903" w:rsidP="00B819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1903" w:rsidRDefault="00B81903" w:rsidP="00B819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1903" w:rsidRDefault="00B81903" w:rsidP="00B819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7D7A" w:rsidRDefault="00B81903" w:rsidP="00B819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4462272" cy="32826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2" cy="328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70840" cy="370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F8D" w:rsidRDefault="005C1F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A5104" w:rsidRPr="00411480" w:rsidRDefault="000B540D" w:rsidP="009A51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Section 1: Badge Box Physical Setup</w:t>
      </w:r>
      <w:r w:rsidR="00D57A56">
        <w:rPr>
          <w:rFonts w:ascii="Times New Roman" w:hAnsi="Times New Roman" w:cs="Times New Roman"/>
          <w:b/>
          <w:sz w:val="24"/>
          <w:szCs w:val="24"/>
        </w:rPr>
        <w:t xml:space="preserve"> and Configuration</w:t>
      </w:r>
    </w:p>
    <w:p w:rsidR="000F0E59" w:rsidRPr="003929FD" w:rsidRDefault="000F0E59" w:rsidP="009A5104">
      <w:pPr>
        <w:rPr>
          <w:rFonts w:ascii="Times New Roman" w:hAnsi="Times New Roman" w:cs="Times New Roman"/>
          <w:sz w:val="24"/>
          <w:szCs w:val="24"/>
        </w:rPr>
      </w:pPr>
    </w:p>
    <w:p w:rsidR="00C3690D" w:rsidRDefault="00507E51" w:rsidP="00507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device to be tested with the badge box, ensure that it is loaded with the desired authentication solution (HPAC, SafeCom</w:t>
      </w:r>
      <w:r w:rsidR="00E05F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correctly</w:t>
      </w:r>
      <w:r w:rsidR="00F36B5F">
        <w:rPr>
          <w:rFonts w:ascii="Times New Roman" w:hAnsi="Times New Roman" w:cs="Times New Roman"/>
          <w:sz w:val="24"/>
          <w:szCs w:val="24"/>
        </w:rPr>
        <w:t xml:space="preserve"> configured for </w:t>
      </w:r>
      <w:r>
        <w:rPr>
          <w:rFonts w:ascii="Times New Roman" w:hAnsi="Times New Roman" w:cs="Times New Roman"/>
          <w:sz w:val="24"/>
          <w:szCs w:val="24"/>
        </w:rPr>
        <w:t>card authentication.</w:t>
      </w:r>
      <w:r w:rsidR="00F32681">
        <w:rPr>
          <w:rFonts w:ascii="Times New Roman" w:hAnsi="Times New Roman" w:cs="Times New Roman"/>
          <w:sz w:val="24"/>
          <w:szCs w:val="24"/>
        </w:rPr>
        <w:t xml:space="preserve"> </w:t>
      </w:r>
      <w:r w:rsidR="00F66DEF">
        <w:rPr>
          <w:rFonts w:ascii="Times New Roman" w:hAnsi="Times New Roman" w:cs="Times New Roman"/>
          <w:sz w:val="24"/>
          <w:szCs w:val="24"/>
        </w:rPr>
        <w:t xml:space="preserve">Any cards to be used with the badge box in step 3 below will need to be enrolled to this authentication solution. </w:t>
      </w:r>
      <w:r w:rsidR="001C4327">
        <w:rPr>
          <w:rFonts w:ascii="Times New Roman" w:hAnsi="Times New Roman" w:cs="Times New Roman"/>
          <w:sz w:val="24"/>
          <w:szCs w:val="24"/>
        </w:rPr>
        <w:t>W</w:t>
      </w:r>
      <w:r w:rsidR="00F32681">
        <w:rPr>
          <w:rFonts w:ascii="Times New Roman" w:hAnsi="Times New Roman" w:cs="Times New Roman"/>
          <w:sz w:val="24"/>
          <w:szCs w:val="24"/>
        </w:rPr>
        <w:t>ith either an HP CZ208A or HP X3D03A proximity card reader</w:t>
      </w:r>
      <w:r w:rsidR="00012B47">
        <w:rPr>
          <w:rFonts w:ascii="Times New Roman" w:hAnsi="Times New Roman" w:cs="Times New Roman"/>
          <w:sz w:val="24"/>
          <w:szCs w:val="24"/>
        </w:rPr>
        <w:t xml:space="preserve"> connected to the device via USB</w:t>
      </w:r>
      <w:r w:rsidR="00F32681">
        <w:rPr>
          <w:rFonts w:ascii="Times New Roman" w:hAnsi="Times New Roman" w:cs="Times New Roman"/>
          <w:sz w:val="24"/>
          <w:szCs w:val="24"/>
        </w:rPr>
        <w:t xml:space="preserve">, </w:t>
      </w:r>
      <w:r w:rsidR="00E62C0D">
        <w:rPr>
          <w:rFonts w:ascii="Times New Roman" w:hAnsi="Times New Roman" w:cs="Times New Roman"/>
          <w:sz w:val="24"/>
          <w:szCs w:val="24"/>
        </w:rPr>
        <w:t xml:space="preserve">manually verify that card </w:t>
      </w:r>
      <w:r w:rsidR="00F32681">
        <w:rPr>
          <w:rFonts w:ascii="Times New Roman" w:hAnsi="Times New Roman" w:cs="Times New Roman"/>
          <w:sz w:val="24"/>
          <w:szCs w:val="24"/>
        </w:rPr>
        <w:t>authentication is successful on the device</w:t>
      </w:r>
      <w:r w:rsidR="00F66DEF">
        <w:rPr>
          <w:rFonts w:ascii="Times New Roman" w:hAnsi="Times New Roman" w:cs="Times New Roman"/>
          <w:sz w:val="24"/>
          <w:szCs w:val="24"/>
        </w:rPr>
        <w:t xml:space="preserve"> (the enrolled user should appear on-screen after reading the card)</w:t>
      </w:r>
      <w:r w:rsidR="00F32681">
        <w:rPr>
          <w:rFonts w:ascii="Times New Roman" w:hAnsi="Times New Roman" w:cs="Times New Roman"/>
          <w:sz w:val="24"/>
          <w:szCs w:val="24"/>
        </w:rPr>
        <w:t>.</w:t>
      </w:r>
    </w:p>
    <w:p w:rsidR="00507E51" w:rsidRPr="009E002F" w:rsidRDefault="00444947" w:rsidP="00C369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002F">
        <w:rPr>
          <w:rFonts w:ascii="Times New Roman" w:hAnsi="Times New Roman" w:cs="Times New Roman"/>
          <w:sz w:val="24"/>
          <w:szCs w:val="24"/>
        </w:rPr>
        <w:t xml:space="preserve">Equitrac </w:t>
      </w:r>
      <w:r w:rsidR="00C3690D" w:rsidRPr="009E002F">
        <w:rPr>
          <w:rFonts w:ascii="Times New Roman" w:hAnsi="Times New Roman" w:cs="Times New Roman"/>
          <w:sz w:val="24"/>
          <w:szCs w:val="24"/>
        </w:rPr>
        <w:t xml:space="preserve">is </w:t>
      </w:r>
      <w:r w:rsidR="002F65EE">
        <w:rPr>
          <w:rFonts w:ascii="Times New Roman" w:hAnsi="Times New Roman" w:cs="Times New Roman"/>
          <w:sz w:val="24"/>
          <w:szCs w:val="24"/>
        </w:rPr>
        <w:t xml:space="preserve">also </w:t>
      </w:r>
      <w:r w:rsidR="00C3690D" w:rsidRPr="009E002F">
        <w:rPr>
          <w:rFonts w:ascii="Times New Roman" w:hAnsi="Times New Roman" w:cs="Times New Roman"/>
          <w:sz w:val="24"/>
          <w:szCs w:val="24"/>
        </w:rPr>
        <w:t>supported, but this requires a</w:t>
      </w:r>
      <w:r w:rsidRPr="009E002F">
        <w:rPr>
          <w:rFonts w:ascii="Times New Roman" w:hAnsi="Times New Roman" w:cs="Times New Roman"/>
          <w:sz w:val="24"/>
          <w:szCs w:val="24"/>
        </w:rPr>
        <w:t xml:space="preserve"> specific Equitrac-branded card reader, in addition to </w:t>
      </w:r>
      <w:r w:rsidR="00E05FE0" w:rsidRPr="009E002F">
        <w:rPr>
          <w:rFonts w:ascii="Times New Roman" w:hAnsi="Times New Roman" w:cs="Times New Roman"/>
          <w:sz w:val="24"/>
          <w:szCs w:val="24"/>
        </w:rPr>
        <w:t>a specially-configur</w:t>
      </w:r>
      <w:r w:rsidRPr="009E002F">
        <w:rPr>
          <w:rFonts w:ascii="Times New Roman" w:hAnsi="Times New Roman" w:cs="Times New Roman"/>
          <w:sz w:val="24"/>
          <w:szCs w:val="24"/>
        </w:rPr>
        <w:t>ed badge box</w:t>
      </w:r>
      <w:r w:rsidR="00E05FE0" w:rsidRPr="009E002F">
        <w:rPr>
          <w:rFonts w:ascii="Times New Roman" w:hAnsi="Times New Roman" w:cs="Times New Roman"/>
          <w:sz w:val="24"/>
          <w:szCs w:val="24"/>
        </w:rPr>
        <w:t>.</w:t>
      </w:r>
    </w:p>
    <w:p w:rsidR="00BC633F" w:rsidRPr="00BC633F" w:rsidRDefault="003929FD" w:rsidP="00BC6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9FD">
        <w:rPr>
          <w:rFonts w:ascii="Times New Roman" w:hAnsi="Times New Roman" w:cs="Times New Roman"/>
          <w:sz w:val="24"/>
          <w:szCs w:val="24"/>
        </w:rPr>
        <w:t xml:space="preserve">Determine if testing with </w:t>
      </w:r>
      <w:r w:rsidR="00A05FC0">
        <w:rPr>
          <w:rFonts w:ascii="Times New Roman" w:hAnsi="Times New Roman" w:cs="Times New Roman"/>
          <w:sz w:val="24"/>
          <w:szCs w:val="24"/>
        </w:rPr>
        <w:t>the iClass card type</w:t>
      </w:r>
      <w:r w:rsidRPr="003929FD">
        <w:rPr>
          <w:rFonts w:ascii="Times New Roman" w:hAnsi="Times New Roman" w:cs="Times New Roman"/>
          <w:sz w:val="24"/>
          <w:szCs w:val="24"/>
        </w:rPr>
        <w:t xml:space="preserve">. </w:t>
      </w:r>
      <w:r w:rsidRPr="00D3246E">
        <w:rPr>
          <w:rFonts w:ascii="Times New Roman" w:hAnsi="Times New Roman" w:cs="Times New Roman"/>
          <w:sz w:val="24"/>
          <w:szCs w:val="24"/>
          <w:u w:val="single"/>
        </w:rPr>
        <w:t xml:space="preserve">Note that </w:t>
      </w:r>
      <w:r w:rsidRPr="00F40B97">
        <w:rPr>
          <w:rFonts w:ascii="Times New Roman" w:hAnsi="Times New Roman" w:cs="Times New Roman"/>
          <w:sz w:val="24"/>
          <w:szCs w:val="24"/>
          <w:u w:val="single"/>
        </w:rPr>
        <w:t>only slot 3 on the badge box supports iClass.</w:t>
      </w:r>
      <w:r w:rsidRPr="003929FD">
        <w:rPr>
          <w:rFonts w:ascii="Times New Roman" w:hAnsi="Times New Roman" w:cs="Times New Roman"/>
          <w:sz w:val="24"/>
          <w:szCs w:val="24"/>
        </w:rPr>
        <w:t xml:space="preserve"> If testing with iClass</w:t>
      </w:r>
      <w:r w:rsidR="00F40B97">
        <w:rPr>
          <w:rFonts w:ascii="Times New Roman" w:hAnsi="Times New Roman" w:cs="Times New Roman"/>
          <w:sz w:val="24"/>
          <w:szCs w:val="24"/>
        </w:rPr>
        <w:t xml:space="preserve"> on slot 3</w:t>
      </w:r>
      <w:r w:rsidRPr="003929FD">
        <w:rPr>
          <w:rFonts w:ascii="Times New Roman" w:hAnsi="Times New Roman" w:cs="Times New Roman"/>
          <w:sz w:val="24"/>
          <w:szCs w:val="24"/>
        </w:rPr>
        <w:t>, ensure that the jump</w:t>
      </w:r>
      <w:r>
        <w:rPr>
          <w:rFonts w:ascii="Times New Roman" w:hAnsi="Times New Roman" w:cs="Times New Roman"/>
          <w:sz w:val="24"/>
          <w:szCs w:val="24"/>
        </w:rPr>
        <w:t>er settings for the slot 2/3</w:t>
      </w:r>
      <w:r w:rsidRPr="003929FD">
        <w:rPr>
          <w:rFonts w:ascii="Times New Roman" w:hAnsi="Times New Roman" w:cs="Times New Roman"/>
          <w:sz w:val="24"/>
          <w:szCs w:val="24"/>
        </w:rPr>
        <w:t xml:space="preserve"> circuit board</w:t>
      </w:r>
      <w:r>
        <w:rPr>
          <w:rFonts w:ascii="Times New Roman" w:hAnsi="Times New Roman" w:cs="Times New Roman"/>
          <w:sz w:val="24"/>
          <w:szCs w:val="24"/>
        </w:rPr>
        <w:t xml:space="preserve"> are configured as shown at left in the image below. If not testing with iClass</w:t>
      </w:r>
      <w:r w:rsidR="00F40B97">
        <w:rPr>
          <w:rFonts w:ascii="Times New Roman" w:hAnsi="Times New Roman" w:cs="Times New Roman"/>
          <w:sz w:val="24"/>
          <w:szCs w:val="24"/>
        </w:rPr>
        <w:t xml:space="preserve"> on slot 3</w:t>
      </w:r>
      <w:r>
        <w:rPr>
          <w:rFonts w:ascii="Times New Roman" w:hAnsi="Times New Roman" w:cs="Times New Roman"/>
          <w:sz w:val="24"/>
          <w:szCs w:val="24"/>
        </w:rPr>
        <w:t>, ensure that the jumper settings for the slot 2/3 circuit board are configured as shown at right in the image below</w:t>
      </w:r>
      <w:r w:rsidR="00507E51">
        <w:rPr>
          <w:rFonts w:ascii="Times New Roman" w:hAnsi="Times New Roman" w:cs="Times New Roman"/>
          <w:sz w:val="24"/>
          <w:szCs w:val="24"/>
        </w:rPr>
        <w:t>. If necessary, m</w:t>
      </w:r>
      <w:r w:rsidR="00A05FC0">
        <w:rPr>
          <w:rFonts w:ascii="Times New Roman" w:hAnsi="Times New Roman" w:cs="Times New Roman"/>
          <w:sz w:val="24"/>
          <w:szCs w:val="24"/>
        </w:rPr>
        <w:t>ount</w:t>
      </w:r>
      <w:r>
        <w:rPr>
          <w:rFonts w:ascii="Times New Roman" w:hAnsi="Times New Roman" w:cs="Times New Roman"/>
          <w:sz w:val="24"/>
          <w:szCs w:val="24"/>
        </w:rPr>
        <w:t xml:space="preserve"> the jumper caps </w:t>
      </w:r>
      <w:r w:rsidR="00BD2CA1">
        <w:rPr>
          <w:rFonts w:ascii="Times New Roman" w:hAnsi="Times New Roman" w:cs="Times New Roman"/>
          <w:sz w:val="24"/>
          <w:szCs w:val="24"/>
        </w:rPr>
        <w:t>on the jumper pins as indicated</w:t>
      </w:r>
      <w:r w:rsidR="00A05FC0">
        <w:rPr>
          <w:rFonts w:ascii="Times New Roman" w:hAnsi="Times New Roman" w:cs="Times New Roman"/>
          <w:sz w:val="24"/>
          <w:szCs w:val="24"/>
        </w:rPr>
        <w:t xml:space="preserve"> in the image, for the desired configuration.</w:t>
      </w:r>
    </w:p>
    <w:p w:rsidR="00BC633F" w:rsidRPr="00BC633F" w:rsidRDefault="003929FD" w:rsidP="00BC633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929F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852928" cy="3584448"/>
            <wp:effectExtent l="95250" t="114300" r="100330" b="111760"/>
            <wp:docPr id="1" name="Picture 1" descr="K:\Users\Noel.Affonso\Badge Box\Badge_Box_Jumper_Configuration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Users\Noel.Affonso\Badge Box\Badge_Box_Jumper_Configuration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358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63C" w:rsidRDefault="00686BF3" w:rsidP="00BD2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04763C">
        <w:rPr>
          <w:rFonts w:ascii="Times New Roman" w:hAnsi="Times New Roman" w:cs="Times New Roman"/>
          <w:sz w:val="24"/>
          <w:szCs w:val="24"/>
        </w:rPr>
        <w:t xml:space="preserve"> </w:t>
      </w:r>
      <w:r w:rsidR="00BD2D0B">
        <w:rPr>
          <w:rFonts w:ascii="Times New Roman" w:hAnsi="Times New Roman" w:cs="Times New Roman"/>
          <w:sz w:val="24"/>
          <w:szCs w:val="24"/>
        </w:rPr>
        <w:t>up to four</w:t>
      </w:r>
      <w:r w:rsidR="0004763C">
        <w:rPr>
          <w:rFonts w:ascii="Times New Roman" w:hAnsi="Times New Roman" w:cs="Times New Roman"/>
          <w:sz w:val="24"/>
          <w:szCs w:val="24"/>
        </w:rPr>
        <w:t xml:space="preserve"> proximity cards into slots 0-3 on the back of the badge box</w:t>
      </w:r>
      <w:r w:rsidR="00132AC6">
        <w:rPr>
          <w:rFonts w:ascii="Times New Roman" w:hAnsi="Times New Roman" w:cs="Times New Roman"/>
          <w:sz w:val="24"/>
          <w:szCs w:val="24"/>
        </w:rPr>
        <w:t>. Corresponding to each slot</w:t>
      </w:r>
      <w:r w:rsidR="0004763C">
        <w:rPr>
          <w:rFonts w:ascii="Times New Roman" w:hAnsi="Times New Roman" w:cs="Times New Roman"/>
          <w:sz w:val="24"/>
          <w:szCs w:val="24"/>
        </w:rPr>
        <w:t xml:space="preserve"> are clear plastic sleeves that cards can be inserted into – the orientation of the cards generally does not matter.</w:t>
      </w:r>
    </w:p>
    <w:p w:rsidR="00F32681" w:rsidRDefault="00F32681" w:rsidP="00BD2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the HP proximity card reader from step 1 connected to the device</w:t>
      </w:r>
      <w:r w:rsidR="00CF4018">
        <w:rPr>
          <w:rFonts w:ascii="Times New Roman" w:hAnsi="Times New Roman" w:cs="Times New Roman"/>
          <w:sz w:val="24"/>
          <w:szCs w:val="24"/>
        </w:rPr>
        <w:t>, insert</w:t>
      </w:r>
      <w:r w:rsidR="00F83E64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reader into the bracket on the side of the badge box</w:t>
      </w:r>
      <w:r w:rsidR="00B0460B">
        <w:rPr>
          <w:rFonts w:ascii="Times New Roman" w:hAnsi="Times New Roman" w:cs="Times New Roman"/>
          <w:sz w:val="24"/>
          <w:szCs w:val="24"/>
        </w:rPr>
        <w:t xml:space="preserve">, with the led indicator </w:t>
      </w:r>
      <w:r w:rsidR="007C10E6">
        <w:rPr>
          <w:rFonts w:ascii="Times New Roman" w:hAnsi="Times New Roman" w:cs="Times New Roman"/>
          <w:sz w:val="24"/>
          <w:szCs w:val="24"/>
        </w:rPr>
        <w:t xml:space="preserve">light on the reader </w:t>
      </w:r>
      <w:r w:rsidR="00B0460B">
        <w:rPr>
          <w:rFonts w:ascii="Times New Roman" w:hAnsi="Times New Roman" w:cs="Times New Roman"/>
          <w:sz w:val="24"/>
          <w:szCs w:val="24"/>
        </w:rPr>
        <w:t>facing 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7F8C" w:rsidRPr="00F32681" w:rsidRDefault="00D458F2" w:rsidP="00F32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</w:t>
      </w:r>
      <w:r w:rsidR="00330AB6">
        <w:rPr>
          <w:rFonts w:ascii="Times New Roman" w:hAnsi="Times New Roman" w:cs="Times New Roman"/>
          <w:sz w:val="24"/>
          <w:szCs w:val="24"/>
        </w:rPr>
        <w:t>e badge box to a network</w:t>
      </w:r>
      <w:r>
        <w:rPr>
          <w:rFonts w:ascii="Times New Roman" w:hAnsi="Times New Roman" w:cs="Times New Roman"/>
          <w:sz w:val="24"/>
          <w:szCs w:val="24"/>
        </w:rPr>
        <w:t xml:space="preserve">, plug in the power cord, and then wait a </w:t>
      </w:r>
      <w:r w:rsidR="00F07641">
        <w:rPr>
          <w:rFonts w:ascii="Times New Roman" w:hAnsi="Times New Roman" w:cs="Times New Roman"/>
          <w:sz w:val="24"/>
          <w:szCs w:val="24"/>
        </w:rPr>
        <w:t xml:space="preserve">few minutes while observing the </w:t>
      </w:r>
      <w:r w:rsidR="00507E51">
        <w:rPr>
          <w:rFonts w:ascii="Times New Roman" w:hAnsi="Times New Roman" w:cs="Times New Roman"/>
          <w:sz w:val="24"/>
          <w:szCs w:val="24"/>
        </w:rPr>
        <w:t>badge box</w:t>
      </w:r>
      <w:r w:rsidR="00F07641">
        <w:rPr>
          <w:rFonts w:ascii="Times New Roman" w:hAnsi="Times New Roman" w:cs="Times New Roman"/>
          <w:sz w:val="24"/>
          <w:szCs w:val="24"/>
        </w:rPr>
        <w:t>’s LCD display</w:t>
      </w:r>
      <w:r w:rsidR="00507E5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If DHCP is enabled on the network, or if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static IP address has already been assigned to the badge box, then an IP address will be displayed. If DHCP is not enabled on the network, </w:t>
      </w:r>
      <w:r w:rsidR="00BD2CA1">
        <w:rPr>
          <w:rFonts w:ascii="Times New Roman" w:hAnsi="Times New Roman" w:cs="Times New Roman"/>
          <w:sz w:val="24"/>
          <w:szCs w:val="24"/>
        </w:rPr>
        <w:t xml:space="preserve">a static IP address has not yet been assigned, </w:t>
      </w:r>
      <w:r w:rsidR="00AD4603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the badge box can’t connect to the network (a bad cable, for example), the MAC address of the badge box will instead be displayed.</w:t>
      </w:r>
      <w:r w:rsidR="00507E51">
        <w:rPr>
          <w:rFonts w:ascii="Times New Roman" w:hAnsi="Times New Roman" w:cs="Times New Roman"/>
          <w:sz w:val="24"/>
          <w:szCs w:val="24"/>
        </w:rPr>
        <w:t xml:space="preserve"> Ensure that the badge box is displaying an IP address before proceeding</w:t>
      </w:r>
      <w:r w:rsidR="00BD2CA1">
        <w:rPr>
          <w:rFonts w:ascii="Times New Roman" w:hAnsi="Times New Roman" w:cs="Times New Roman"/>
          <w:sz w:val="24"/>
          <w:szCs w:val="24"/>
        </w:rPr>
        <w:t>.</w:t>
      </w:r>
    </w:p>
    <w:p w:rsidR="00507E51" w:rsidRDefault="003965A6" w:rsidP="00BD2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badge box’s embedded web page is working correctly, by e</w:t>
      </w:r>
      <w:r w:rsidR="00507E51">
        <w:rPr>
          <w:rFonts w:ascii="Times New Roman" w:hAnsi="Times New Roman" w:cs="Times New Roman"/>
          <w:sz w:val="24"/>
          <w:szCs w:val="24"/>
        </w:rPr>
        <w:t>nter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507E51">
        <w:rPr>
          <w:rFonts w:ascii="Times New Roman" w:hAnsi="Times New Roman" w:cs="Times New Roman"/>
          <w:sz w:val="24"/>
          <w:szCs w:val="24"/>
        </w:rPr>
        <w:t xml:space="preserve"> the IP address displayed on the badge box into a web browser on th</w:t>
      </w:r>
      <w:r w:rsidR="00F32681">
        <w:rPr>
          <w:rFonts w:ascii="Times New Roman" w:hAnsi="Times New Roman" w:cs="Times New Roman"/>
          <w:sz w:val="24"/>
          <w:szCs w:val="24"/>
        </w:rPr>
        <w:t>e same network as the badge box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65A6" w:rsidRDefault="003965A6" w:rsidP="00BD2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8866C5">
        <w:rPr>
          <w:rFonts w:ascii="Times New Roman" w:hAnsi="Times New Roman" w:cs="Times New Roman"/>
          <w:b/>
          <w:sz w:val="24"/>
          <w:szCs w:val="24"/>
        </w:rPr>
        <w:t>Rfid</w:t>
      </w:r>
      <w:r>
        <w:rPr>
          <w:rFonts w:ascii="Times New Roman" w:hAnsi="Times New Roman" w:cs="Times New Roman"/>
          <w:sz w:val="24"/>
          <w:szCs w:val="24"/>
        </w:rPr>
        <w:t xml:space="preserve"> header on the badge box web page. On the </w:t>
      </w:r>
      <w:r w:rsidRPr="008866C5">
        <w:rPr>
          <w:rFonts w:ascii="Times New Roman" w:hAnsi="Times New Roman" w:cs="Times New Roman"/>
          <w:b/>
          <w:sz w:val="24"/>
          <w:szCs w:val="24"/>
        </w:rPr>
        <w:t>Rfid Switch</w:t>
      </w:r>
      <w:r>
        <w:rPr>
          <w:rFonts w:ascii="Times New Roman" w:hAnsi="Times New Roman" w:cs="Times New Roman"/>
          <w:sz w:val="24"/>
          <w:szCs w:val="24"/>
        </w:rPr>
        <w:t xml:space="preserve"> page that appears, </w:t>
      </w:r>
      <w:r w:rsidR="008866C5">
        <w:rPr>
          <w:rFonts w:ascii="Times New Roman" w:hAnsi="Times New Roman" w:cs="Times New Roman"/>
          <w:sz w:val="24"/>
          <w:szCs w:val="24"/>
        </w:rPr>
        <w:t xml:space="preserve">note the </w:t>
      </w:r>
      <w:r w:rsidR="008866C5" w:rsidRPr="008866C5">
        <w:rPr>
          <w:rFonts w:ascii="Times New Roman" w:hAnsi="Times New Roman" w:cs="Times New Roman"/>
          <w:b/>
          <w:sz w:val="24"/>
          <w:szCs w:val="24"/>
        </w:rPr>
        <w:t>light sensor</w:t>
      </w:r>
      <w:r w:rsidR="008866C5">
        <w:rPr>
          <w:rFonts w:ascii="Times New Roman" w:hAnsi="Times New Roman" w:cs="Times New Roman"/>
          <w:sz w:val="24"/>
          <w:szCs w:val="24"/>
        </w:rPr>
        <w:t xml:space="preserve"> item at middle-left, and then </w:t>
      </w:r>
      <w:r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8866C5">
        <w:rPr>
          <w:rFonts w:ascii="Times New Roman" w:hAnsi="Times New Roman" w:cs="Times New Roman"/>
          <w:b/>
          <w:sz w:val="24"/>
          <w:szCs w:val="24"/>
        </w:rPr>
        <w:t>set light sensor</w:t>
      </w:r>
      <w:r>
        <w:rPr>
          <w:rFonts w:ascii="Times New Roman" w:hAnsi="Times New Roman" w:cs="Times New Roman"/>
          <w:sz w:val="24"/>
          <w:szCs w:val="24"/>
        </w:rPr>
        <w:t xml:space="preserve"> option at </w:t>
      </w:r>
      <w:r w:rsidR="008866C5">
        <w:rPr>
          <w:rFonts w:ascii="Times New Roman" w:hAnsi="Times New Roman" w:cs="Times New Roman"/>
          <w:sz w:val="24"/>
          <w:szCs w:val="24"/>
        </w:rPr>
        <w:t>bottom-</w:t>
      </w:r>
      <w:r>
        <w:rPr>
          <w:rFonts w:ascii="Times New Roman" w:hAnsi="Times New Roman" w:cs="Times New Roman"/>
          <w:sz w:val="24"/>
          <w:szCs w:val="24"/>
        </w:rPr>
        <w:t xml:space="preserve">left. By default, and </w:t>
      </w:r>
      <w:r w:rsidR="00627B90">
        <w:rPr>
          <w:rFonts w:ascii="Times New Roman" w:hAnsi="Times New Roman" w:cs="Times New Roman"/>
          <w:sz w:val="24"/>
          <w:szCs w:val="24"/>
        </w:rPr>
        <w:t xml:space="preserve">also after </w:t>
      </w:r>
      <w:r>
        <w:rPr>
          <w:rFonts w:ascii="Times New Roman" w:hAnsi="Times New Roman" w:cs="Times New Roman"/>
          <w:sz w:val="24"/>
          <w:szCs w:val="24"/>
        </w:rPr>
        <w:t xml:space="preserve">the badge box loses power, </w:t>
      </w:r>
      <w:r w:rsidR="008866C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s</w:t>
      </w:r>
      <w:r w:rsidR="008866C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will display the value “sensor1”.</w:t>
      </w:r>
    </w:p>
    <w:p w:rsidR="00BC633F" w:rsidRPr="00BC633F" w:rsidRDefault="003965A6" w:rsidP="00BC6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using an HP CZ208A proximity card reader, no further action is needed. If using an HP X3D03A proximity card reader, change the value to “sensor2” and click the </w:t>
      </w:r>
      <w:r>
        <w:rPr>
          <w:noProof/>
          <w:lang w:val="en-GB" w:eastAsia="en-GB"/>
        </w:rPr>
        <w:drawing>
          <wp:inline distT="0" distB="0" distL="0" distR="0" wp14:anchorId="766DDB01" wp14:editId="7285CA8E">
            <wp:extent cx="118872" cy="118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5EE">
        <w:rPr>
          <w:rFonts w:ascii="Times New Roman" w:hAnsi="Times New Roman" w:cs="Times New Roman"/>
          <w:sz w:val="24"/>
          <w:szCs w:val="24"/>
        </w:rPr>
        <w:t xml:space="preserve"> button </w:t>
      </w:r>
      <w:r w:rsidR="008866C5">
        <w:rPr>
          <w:rFonts w:ascii="Times New Roman" w:hAnsi="Times New Roman" w:cs="Times New Roman"/>
          <w:sz w:val="24"/>
          <w:szCs w:val="24"/>
        </w:rPr>
        <w:t xml:space="preserve">underneath </w:t>
      </w:r>
      <w:r w:rsidR="004605EE">
        <w:rPr>
          <w:rFonts w:ascii="Times New Roman" w:hAnsi="Times New Roman" w:cs="Times New Roman"/>
          <w:sz w:val="24"/>
          <w:szCs w:val="24"/>
        </w:rPr>
        <w:t>to apply the change.</w:t>
      </w:r>
      <w:r w:rsidR="008866C5">
        <w:rPr>
          <w:rFonts w:ascii="Times New Roman" w:hAnsi="Times New Roman" w:cs="Times New Roman"/>
          <w:sz w:val="24"/>
          <w:szCs w:val="24"/>
        </w:rPr>
        <w:t xml:space="preserve"> Afterward, both </w:t>
      </w:r>
      <w:r w:rsidR="008866C5" w:rsidRPr="008866C5">
        <w:rPr>
          <w:rFonts w:ascii="Times New Roman" w:hAnsi="Times New Roman" w:cs="Times New Roman"/>
          <w:b/>
          <w:sz w:val="24"/>
          <w:szCs w:val="24"/>
        </w:rPr>
        <w:t>light sensor</w:t>
      </w:r>
      <w:r w:rsidR="008866C5">
        <w:rPr>
          <w:rFonts w:ascii="Times New Roman" w:hAnsi="Times New Roman" w:cs="Times New Roman"/>
          <w:sz w:val="24"/>
          <w:szCs w:val="24"/>
        </w:rPr>
        <w:t xml:space="preserve"> and </w:t>
      </w:r>
      <w:r w:rsidR="008866C5" w:rsidRPr="008866C5">
        <w:rPr>
          <w:rFonts w:ascii="Times New Roman" w:hAnsi="Times New Roman" w:cs="Times New Roman"/>
          <w:b/>
          <w:sz w:val="24"/>
          <w:szCs w:val="24"/>
        </w:rPr>
        <w:t>set light sensor</w:t>
      </w:r>
      <w:r w:rsidR="008866C5">
        <w:rPr>
          <w:rFonts w:ascii="Times New Roman" w:hAnsi="Times New Roman" w:cs="Times New Roman"/>
          <w:sz w:val="24"/>
          <w:szCs w:val="24"/>
        </w:rPr>
        <w:t xml:space="preserve"> should indicate “sensor2”.</w:t>
      </w:r>
    </w:p>
    <w:p w:rsidR="00A81499" w:rsidRPr="00A81499" w:rsidRDefault="008866C5" w:rsidP="00A8149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25312" cy="3429000"/>
            <wp:effectExtent l="114300" t="114300" r="132715" b="114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1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1499" w:rsidRDefault="00A81499" w:rsidP="000B540D">
      <w:pPr>
        <w:rPr>
          <w:rFonts w:ascii="Times New Roman" w:hAnsi="Times New Roman" w:cs="Times New Roman"/>
          <w:sz w:val="24"/>
          <w:szCs w:val="24"/>
        </w:rPr>
      </w:pPr>
    </w:p>
    <w:p w:rsidR="0035660C" w:rsidRDefault="003566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540D" w:rsidRPr="000B540D" w:rsidRDefault="0035660C" w:rsidP="000B54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Section 2: Print Device</w:t>
      </w:r>
      <w:r w:rsidR="000B540D" w:rsidRPr="000B540D">
        <w:rPr>
          <w:rFonts w:ascii="Times New Roman" w:hAnsi="Times New Roman" w:cs="Times New Roman"/>
          <w:b/>
          <w:sz w:val="24"/>
          <w:szCs w:val="24"/>
        </w:rPr>
        <w:t xml:space="preserve"> Inventory</w:t>
      </w:r>
    </w:p>
    <w:p w:rsidR="000B540D" w:rsidRDefault="000B540D" w:rsidP="000B540D">
      <w:pPr>
        <w:rPr>
          <w:rFonts w:ascii="Times New Roman" w:hAnsi="Times New Roman" w:cs="Times New Roman"/>
          <w:sz w:val="24"/>
          <w:szCs w:val="24"/>
        </w:rPr>
      </w:pPr>
    </w:p>
    <w:p w:rsidR="000B540D" w:rsidRDefault="004452EE" w:rsidP="00D57A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r w:rsidRPr="00F132CB">
        <w:rPr>
          <w:rFonts w:ascii="Times New Roman" w:hAnsi="Times New Roman" w:cs="Times New Roman"/>
          <w:b/>
          <w:sz w:val="24"/>
          <w:szCs w:val="24"/>
        </w:rPr>
        <w:t>STB Admin Control Panel</w:t>
      </w:r>
      <w:r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D57A56">
        <w:rPr>
          <w:rFonts w:ascii="Times New Roman" w:hAnsi="Times New Roman" w:cs="Times New Roman"/>
          <w:sz w:val="24"/>
          <w:szCs w:val="24"/>
        </w:rPr>
        <w:t xml:space="preserve">, and then navigate to the </w:t>
      </w:r>
      <w:r w:rsidR="00D57A56" w:rsidRPr="00D57A56">
        <w:rPr>
          <w:rFonts w:ascii="Times New Roman" w:hAnsi="Times New Roman" w:cs="Times New Roman"/>
          <w:b/>
          <w:sz w:val="24"/>
          <w:szCs w:val="24"/>
        </w:rPr>
        <w:t>Badge Boxes</w:t>
      </w:r>
      <w:r w:rsidR="00D57A56">
        <w:rPr>
          <w:rFonts w:ascii="Times New Roman" w:hAnsi="Times New Roman" w:cs="Times New Roman"/>
          <w:sz w:val="24"/>
          <w:szCs w:val="24"/>
        </w:rPr>
        <w:t xml:space="preserve"> page by clicki</w:t>
      </w:r>
      <w:r>
        <w:rPr>
          <w:rFonts w:ascii="Times New Roman" w:hAnsi="Times New Roman" w:cs="Times New Roman"/>
          <w:sz w:val="24"/>
          <w:szCs w:val="24"/>
        </w:rPr>
        <w:t xml:space="preserve">ng the Badge Box Inventory link under </w:t>
      </w:r>
      <w:r w:rsidRPr="004452EE">
        <w:rPr>
          <w:rFonts w:ascii="Times New Roman" w:hAnsi="Times New Roman" w:cs="Times New Roman"/>
          <w:b/>
          <w:sz w:val="24"/>
          <w:szCs w:val="24"/>
        </w:rPr>
        <w:t>Print Automation</w:t>
      </w:r>
      <w:r w:rsidR="00D57A56">
        <w:rPr>
          <w:rFonts w:ascii="Times New Roman" w:hAnsi="Times New Roman" w:cs="Times New Roman"/>
          <w:sz w:val="24"/>
          <w:szCs w:val="24"/>
        </w:rPr>
        <w:t>.</w:t>
      </w:r>
    </w:p>
    <w:p w:rsidR="00DD28F2" w:rsidRDefault="00DD28F2" w:rsidP="00DD28F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35660C" w:rsidRDefault="0035660C" w:rsidP="0035660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3903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BC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F2" w:rsidRDefault="00DD2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633F" w:rsidRDefault="00D57A56" w:rsidP="00BC6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Ensure that the badge box is listed here, or otherwise add an entry using the </w:t>
      </w:r>
      <w:r w:rsidR="00CC6937">
        <w:rPr>
          <w:rFonts w:ascii="Times New Roman" w:hAnsi="Times New Roman" w:cs="Times New Roman"/>
          <w:b/>
          <w:sz w:val="24"/>
          <w:szCs w:val="24"/>
        </w:rPr>
        <w:t>Add</w:t>
      </w:r>
      <w:r w:rsidR="00CC6937">
        <w:rPr>
          <w:rFonts w:ascii="Times New Roman" w:hAnsi="Times New Roman" w:cs="Times New Roman"/>
          <w:sz w:val="24"/>
          <w:szCs w:val="24"/>
        </w:rPr>
        <w:t xml:space="preserve"> button</w:t>
      </w:r>
      <w:r w:rsidR="00E242F7">
        <w:rPr>
          <w:rFonts w:ascii="Times New Roman" w:hAnsi="Times New Roman" w:cs="Times New Roman"/>
          <w:sz w:val="24"/>
          <w:szCs w:val="24"/>
        </w:rPr>
        <w:t xml:space="preserve"> at top</w:t>
      </w:r>
      <w:r w:rsidR="00CC6937">
        <w:rPr>
          <w:rFonts w:ascii="Times New Roman" w:hAnsi="Times New Roman" w:cs="Times New Roman"/>
          <w:sz w:val="24"/>
          <w:szCs w:val="24"/>
        </w:rPr>
        <w:t xml:space="preserve"> of the grid labeled </w:t>
      </w:r>
      <w:r w:rsidR="00CC6937" w:rsidRPr="00CC6937">
        <w:rPr>
          <w:rFonts w:ascii="Times New Roman" w:hAnsi="Times New Roman" w:cs="Times New Roman"/>
          <w:b/>
          <w:sz w:val="24"/>
          <w:szCs w:val="24"/>
        </w:rPr>
        <w:t>Badge Boxes</w:t>
      </w:r>
      <w:r w:rsidR="00E242F7">
        <w:rPr>
          <w:rFonts w:ascii="Times New Roman" w:hAnsi="Times New Roman" w:cs="Times New Roman"/>
          <w:sz w:val="24"/>
          <w:szCs w:val="24"/>
        </w:rPr>
        <w:t>. E</w:t>
      </w:r>
      <w:r w:rsidR="00DC3E3E">
        <w:rPr>
          <w:rFonts w:ascii="Times New Roman" w:hAnsi="Times New Roman" w:cs="Times New Roman"/>
          <w:sz w:val="24"/>
          <w:szCs w:val="24"/>
        </w:rPr>
        <w:t xml:space="preserve">nsure that all fields including </w:t>
      </w:r>
      <w:r w:rsidR="00DC3E3E" w:rsidRPr="00DC3E3E">
        <w:rPr>
          <w:rFonts w:ascii="Times New Roman" w:hAnsi="Times New Roman" w:cs="Times New Roman"/>
          <w:b/>
          <w:sz w:val="24"/>
          <w:szCs w:val="24"/>
        </w:rPr>
        <w:t>Printer ID</w:t>
      </w:r>
      <w:r w:rsidR="006C56CD">
        <w:rPr>
          <w:rFonts w:ascii="Times New Roman" w:hAnsi="Times New Roman" w:cs="Times New Roman"/>
          <w:sz w:val="24"/>
          <w:szCs w:val="24"/>
        </w:rPr>
        <w:t xml:space="preserve"> are populated with </w:t>
      </w:r>
      <w:r w:rsidR="00DC3E3E">
        <w:rPr>
          <w:rFonts w:ascii="Times New Roman" w:hAnsi="Times New Roman" w:cs="Times New Roman"/>
          <w:sz w:val="24"/>
          <w:szCs w:val="24"/>
        </w:rPr>
        <w:t xml:space="preserve">correct values, </w:t>
      </w:r>
      <w:r w:rsidR="0004763C">
        <w:rPr>
          <w:rFonts w:ascii="Times New Roman" w:hAnsi="Times New Roman" w:cs="Times New Roman"/>
          <w:sz w:val="24"/>
          <w:szCs w:val="24"/>
        </w:rPr>
        <w:t>in order for the badg</w:t>
      </w:r>
      <w:r w:rsidR="00D9065B">
        <w:rPr>
          <w:rFonts w:ascii="Times New Roman" w:hAnsi="Times New Roman" w:cs="Times New Roman"/>
          <w:sz w:val="24"/>
          <w:szCs w:val="24"/>
        </w:rPr>
        <w:t>e box to work correctly with STB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763C">
        <w:rPr>
          <w:rFonts w:ascii="Times New Roman" w:hAnsi="Times New Roman" w:cs="Times New Roman"/>
          <w:sz w:val="24"/>
          <w:szCs w:val="24"/>
        </w:rPr>
        <w:t xml:space="preserve"> An existing entry can </w:t>
      </w:r>
      <w:r w:rsidR="00CC6937">
        <w:rPr>
          <w:rFonts w:ascii="Times New Roman" w:hAnsi="Times New Roman" w:cs="Times New Roman"/>
          <w:sz w:val="24"/>
          <w:szCs w:val="24"/>
        </w:rPr>
        <w:t>be modified by clicking on the</w:t>
      </w:r>
      <w:r w:rsidR="0004763C">
        <w:rPr>
          <w:rFonts w:ascii="Times New Roman" w:hAnsi="Times New Roman" w:cs="Times New Roman"/>
          <w:sz w:val="24"/>
          <w:szCs w:val="24"/>
        </w:rPr>
        <w:t xml:space="preserve"> </w:t>
      </w:r>
      <w:r w:rsidR="00624AE9">
        <w:rPr>
          <w:rFonts w:ascii="Times New Roman" w:hAnsi="Times New Roman" w:cs="Times New Roman"/>
          <w:b/>
          <w:sz w:val="24"/>
          <w:szCs w:val="24"/>
        </w:rPr>
        <w:t>Edit</w:t>
      </w:r>
      <w:r w:rsidR="0004763C">
        <w:rPr>
          <w:rFonts w:ascii="Times New Roman" w:hAnsi="Times New Roman" w:cs="Times New Roman"/>
          <w:sz w:val="24"/>
          <w:szCs w:val="24"/>
        </w:rPr>
        <w:t xml:space="preserve"> </w:t>
      </w:r>
      <w:r w:rsidR="00CC6937">
        <w:rPr>
          <w:rFonts w:ascii="Times New Roman" w:hAnsi="Times New Roman" w:cs="Times New Roman"/>
          <w:sz w:val="24"/>
          <w:szCs w:val="24"/>
        </w:rPr>
        <w:t>button</w:t>
      </w:r>
      <w:r w:rsidR="0004763C">
        <w:rPr>
          <w:rFonts w:ascii="Times New Roman" w:hAnsi="Times New Roman" w:cs="Times New Roman"/>
          <w:sz w:val="24"/>
          <w:szCs w:val="24"/>
        </w:rPr>
        <w:t>.</w:t>
      </w:r>
    </w:p>
    <w:p w:rsidR="00DD28F2" w:rsidRPr="00BC633F" w:rsidRDefault="00DD28F2" w:rsidP="00DD28F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BC633F" w:rsidRDefault="00CC6937" w:rsidP="00BC633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ACA57CA" wp14:editId="40BEDAEA">
            <wp:extent cx="5400675" cy="4619625"/>
            <wp:effectExtent l="133350" t="76200" r="142875" b="1809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19625"/>
                    </a:xfrm>
                    <a:prstGeom prst="rect">
                      <a:avLst/>
                    </a:prstGeom>
                    <a:effectLst>
                      <a:outerShdw blurRad="63500" dist="50800" dir="5400000" sx="102000" sy="102000" algn="ctr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28F2" w:rsidRDefault="00DD2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633F" w:rsidRDefault="00D2791B" w:rsidP="00BC6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Ensure that any</w:t>
      </w:r>
      <w:r w:rsidR="0004763C">
        <w:rPr>
          <w:rFonts w:ascii="Times New Roman" w:hAnsi="Times New Roman" w:cs="Times New Roman"/>
          <w:sz w:val="24"/>
          <w:szCs w:val="24"/>
        </w:rPr>
        <w:t xml:space="preserve"> cards inserted into the badge box are listed here, or otherwise add an entry using the </w:t>
      </w:r>
      <w:r w:rsidR="00624AE9">
        <w:rPr>
          <w:rFonts w:ascii="Times New Roman" w:hAnsi="Times New Roman" w:cs="Times New Roman"/>
          <w:b/>
          <w:sz w:val="24"/>
          <w:szCs w:val="24"/>
        </w:rPr>
        <w:t>Add</w:t>
      </w:r>
      <w:r w:rsidR="00624AE9">
        <w:rPr>
          <w:rFonts w:ascii="Times New Roman" w:hAnsi="Times New Roman" w:cs="Times New Roman"/>
          <w:sz w:val="24"/>
          <w:szCs w:val="24"/>
        </w:rPr>
        <w:t xml:space="preserve"> button at the top of the grid labeled </w:t>
      </w:r>
      <w:r w:rsidR="00624AE9" w:rsidRPr="00624AE9">
        <w:rPr>
          <w:rFonts w:ascii="Times New Roman" w:hAnsi="Times New Roman" w:cs="Times New Roman"/>
          <w:b/>
          <w:sz w:val="24"/>
          <w:szCs w:val="24"/>
        </w:rPr>
        <w:t>Badges</w:t>
      </w:r>
      <w:r w:rsidR="00E242F7">
        <w:rPr>
          <w:rFonts w:ascii="Times New Roman" w:hAnsi="Times New Roman" w:cs="Times New Roman"/>
          <w:sz w:val="24"/>
          <w:szCs w:val="24"/>
        </w:rPr>
        <w:t>. E</w:t>
      </w:r>
      <w:r w:rsidR="00DC3E3E">
        <w:rPr>
          <w:rFonts w:ascii="Times New Roman" w:hAnsi="Times New Roman" w:cs="Times New Roman"/>
          <w:sz w:val="24"/>
          <w:szCs w:val="24"/>
        </w:rPr>
        <w:t xml:space="preserve">nsure that all fields including </w:t>
      </w:r>
      <w:r>
        <w:rPr>
          <w:rFonts w:ascii="Times New Roman" w:hAnsi="Times New Roman" w:cs="Times New Roman"/>
          <w:b/>
          <w:sz w:val="24"/>
          <w:szCs w:val="24"/>
        </w:rPr>
        <w:t>Badge Box</w:t>
      </w:r>
      <w:r w:rsidR="00B02846">
        <w:rPr>
          <w:rFonts w:ascii="Times New Roman" w:hAnsi="Times New Roman" w:cs="Times New Roman"/>
          <w:sz w:val="24"/>
          <w:szCs w:val="24"/>
        </w:rPr>
        <w:t xml:space="preserve"> are populated with </w:t>
      </w:r>
      <w:r w:rsidR="00DC3E3E">
        <w:rPr>
          <w:rFonts w:ascii="Times New Roman" w:hAnsi="Times New Roman" w:cs="Times New Roman"/>
          <w:sz w:val="24"/>
          <w:szCs w:val="24"/>
        </w:rPr>
        <w:t>correct values, in order for the badg</w:t>
      </w:r>
      <w:r w:rsidR="00624AE9">
        <w:rPr>
          <w:rFonts w:ascii="Times New Roman" w:hAnsi="Times New Roman" w:cs="Times New Roman"/>
          <w:sz w:val="24"/>
          <w:szCs w:val="24"/>
        </w:rPr>
        <w:t>e box to work correctly with STB</w:t>
      </w:r>
      <w:r w:rsidR="0004763C">
        <w:rPr>
          <w:rFonts w:ascii="Times New Roman" w:hAnsi="Times New Roman" w:cs="Times New Roman"/>
          <w:sz w:val="24"/>
          <w:szCs w:val="24"/>
        </w:rPr>
        <w:t xml:space="preserve">. An existing entry can be </w:t>
      </w:r>
      <w:r w:rsidR="00624AE9">
        <w:rPr>
          <w:rFonts w:ascii="Times New Roman" w:hAnsi="Times New Roman" w:cs="Times New Roman"/>
          <w:sz w:val="24"/>
          <w:szCs w:val="24"/>
        </w:rPr>
        <w:t>modified by clicking</w:t>
      </w:r>
      <w:r w:rsidR="0004763C">
        <w:rPr>
          <w:rFonts w:ascii="Times New Roman" w:hAnsi="Times New Roman" w:cs="Times New Roman"/>
          <w:sz w:val="24"/>
          <w:szCs w:val="24"/>
        </w:rPr>
        <w:t xml:space="preserve"> the </w:t>
      </w:r>
      <w:r w:rsidR="00624AE9">
        <w:rPr>
          <w:rFonts w:ascii="Times New Roman" w:hAnsi="Times New Roman" w:cs="Times New Roman"/>
          <w:b/>
          <w:sz w:val="24"/>
          <w:szCs w:val="24"/>
        </w:rPr>
        <w:t>Edit</w:t>
      </w:r>
      <w:r w:rsidR="0004763C">
        <w:rPr>
          <w:rFonts w:ascii="Times New Roman" w:hAnsi="Times New Roman" w:cs="Times New Roman"/>
          <w:sz w:val="24"/>
          <w:szCs w:val="24"/>
        </w:rPr>
        <w:t xml:space="preserve"> </w:t>
      </w:r>
      <w:r w:rsidR="00624AE9">
        <w:rPr>
          <w:rFonts w:ascii="Times New Roman" w:hAnsi="Times New Roman" w:cs="Times New Roman"/>
          <w:sz w:val="24"/>
          <w:szCs w:val="24"/>
        </w:rPr>
        <w:t>button</w:t>
      </w:r>
      <w:r w:rsidR="0004763C">
        <w:rPr>
          <w:rFonts w:ascii="Times New Roman" w:hAnsi="Times New Roman" w:cs="Times New Roman"/>
          <w:sz w:val="24"/>
          <w:szCs w:val="24"/>
        </w:rPr>
        <w:t>.</w:t>
      </w:r>
    </w:p>
    <w:p w:rsidR="00736C64" w:rsidRDefault="00736C64" w:rsidP="00736C6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36C64" w:rsidRPr="00BC633F" w:rsidRDefault="00736C64" w:rsidP="00E128B5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9EEF3AD" wp14:editId="0ABEDC9A">
            <wp:extent cx="5400675" cy="4619625"/>
            <wp:effectExtent l="133350" t="76200" r="142875" b="1809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19625"/>
                    </a:xfrm>
                    <a:prstGeom prst="rect">
                      <a:avLst/>
                    </a:prstGeom>
                    <a:effectLst>
                      <a:outerShdw blurRad="63500" dist="50800" dir="5400000" sx="102000" sy="102000" algn="ctr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46D9" w:rsidRDefault="00384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66DEF" w:rsidRDefault="00F132CB" w:rsidP="00D57A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Close the </w:t>
      </w:r>
      <w:r w:rsidRPr="00F132CB">
        <w:rPr>
          <w:rFonts w:ascii="Times New Roman" w:hAnsi="Times New Roman" w:cs="Times New Roman"/>
          <w:b/>
          <w:sz w:val="24"/>
          <w:szCs w:val="24"/>
        </w:rPr>
        <w:t>STB Admin Control Panel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return to or open the </w:t>
      </w:r>
      <w:r w:rsidRPr="00F132CB">
        <w:rPr>
          <w:rFonts w:ascii="Times New Roman" w:hAnsi="Times New Roman" w:cs="Times New Roman"/>
          <w:b/>
          <w:sz w:val="24"/>
          <w:szCs w:val="24"/>
        </w:rPr>
        <w:t>STB User Console</w:t>
      </w:r>
      <w:r>
        <w:rPr>
          <w:rFonts w:ascii="Times New Roman" w:hAnsi="Times New Roman" w:cs="Times New Roman"/>
          <w:sz w:val="24"/>
          <w:szCs w:val="24"/>
        </w:rPr>
        <w:t xml:space="preserve">.  From the main menu, click on </w:t>
      </w:r>
      <w:r w:rsidRPr="00F132CB">
        <w:rPr>
          <w:rFonts w:ascii="Times New Roman" w:hAnsi="Times New Roman" w:cs="Times New Roman"/>
          <w:b/>
          <w:sz w:val="24"/>
          <w:szCs w:val="24"/>
        </w:rPr>
        <w:t>Administration</w:t>
      </w:r>
      <w:r>
        <w:rPr>
          <w:rFonts w:ascii="Times New Roman" w:hAnsi="Times New Roman" w:cs="Times New Roman"/>
          <w:sz w:val="24"/>
          <w:szCs w:val="24"/>
        </w:rPr>
        <w:t xml:space="preserve">, then click on </w:t>
      </w:r>
      <w:r w:rsidRPr="00F132CB">
        <w:rPr>
          <w:rFonts w:ascii="Times New Roman" w:hAnsi="Times New Roman" w:cs="Times New Roman"/>
          <w:b/>
          <w:sz w:val="24"/>
          <w:szCs w:val="24"/>
        </w:rPr>
        <w:t>Virtual Worker Account Pools</w:t>
      </w:r>
      <w:r>
        <w:rPr>
          <w:rFonts w:ascii="Times New Roman" w:hAnsi="Times New Roman" w:cs="Times New Roman"/>
          <w:sz w:val="24"/>
          <w:szCs w:val="24"/>
        </w:rPr>
        <w:t xml:space="preserve"> at the bottom of the dropdown menu.</w:t>
      </w:r>
    </w:p>
    <w:p w:rsidR="003846D9" w:rsidRDefault="003846D9" w:rsidP="00E128B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132CB" w:rsidRDefault="00F132CB" w:rsidP="00E128B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4150995"/>
            <wp:effectExtent l="114300" t="57150" r="133350" b="1733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BAdminMen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  <a:effectLst>
                      <a:outerShdw blurRad="63500" dist="50800" dir="5400000" sx="102000" sy="102000" algn="ctr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639D" w:rsidRDefault="0081639D" w:rsidP="00E128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1903" w:rsidRDefault="00B81903" w:rsidP="00E128B5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Ensure that a user pool is listed here, </w:t>
      </w:r>
      <w:r w:rsidR="00CD1837">
        <w:rPr>
          <w:rFonts w:ascii="Times New Roman" w:hAnsi="Times New Roman" w:cs="Times New Roman"/>
          <w:sz w:val="24"/>
          <w:szCs w:val="24"/>
        </w:rPr>
        <w:t>that corresponds</w:t>
      </w:r>
      <w:r>
        <w:rPr>
          <w:rFonts w:ascii="Times New Roman" w:hAnsi="Times New Roman" w:cs="Times New Roman"/>
          <w:sz w:val="24"/>
          <w:szCs w:val="24"/>
        </w:rPr>
        <w:t xml:space="preserve"> to the user(s) enrolled to card(s) in Section 1, or otherwise add an entry using the </w:t>
      </w:r>
      <w:r w:rsidR="00B62192">
        <w:rPr>
          <w:rFonts w:ascii="Times New Roman" w:hAnsi="Times New Roman" w:cs="Times New Roman"/>
          <w:b/>
          <w:sz w:val="24"/>
          <w:szCs w:val="24"/>
        </w:rPr>
        <w:t>Add</w:t>
      </w:r>
      <w:r w:rsidR="00B62192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at top. An existing entry can be modi</w:t>
      </w:r>
      <w:r w:rsidR="00B62192">
        <w:rPr>
          <w:rFonts w:ascii="Times New Roman" w:hAnsi="Times New Roman" w:cs="Times New Roman"/>
          <w:sz w:val="24"/>
          <w:szCs w:val="24"/>
        </w:rPr>
        <w:t>fied by clicking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192">
        <w:rPr>
          <w:rFonts w:ascii="Times New Roman" w:hAnsi="Times New Roman" w:cs="Times New Roman"/>
          <w:b/>
          <w:sz w:val="24"/>
          <w:szCs w:val="24"/>
        </w:rPr>
        <w:t>Edit</w:t>
      </w:r>
      <w:r w:rsidR="00B62192">
        <w:rPr>
          <w:rFonts w:ascii="Times New Roman" w:hAnsi="Times New Roman" w:cs="Times New Roman"/>
          <w:sz w:val="24"/>
          <w:szCs w:val="24"/>
        </w:rPr>
        <w:t xml:space="preserve"> button at top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731A" w:rsidRDefault="009F731A" w:rsidP="009F731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1639D" w:rsidRDefault="0081639D" w:rsidP="009F731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56FE9FC" wp14:editId="7731BDE9">
            <wp:extent cx="5181600" cy="3209925"/>
            <wp:effectExtent l="114300" t="38100" r="114300" b="1619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09925"/>
                    </a:xfrm>
                    <a:prstGeom prst="rect">
                      <a:avLst/>
                    </a:prstGeom>
                    <a:effectLst>
                      <a:outerShdw blurRad="50800" dist="50800" dir="5400000" sx="102000" sy="102000" algn="ctr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731A" w:rsidRDefault="009F731A" w:rsidP="009F731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347724" w:rsidRDefault="00347724" w:rsidP="00BC63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639D" w:rsidRDefault="008163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47724" w:rsidRPr="00347724" w:rsidRDefault="002A373C" w:rsidP="003477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Section 3: </w:t>
      </w:r>
      <w:r w:rsidR="00E44D2B">
        <w:rPr>
          <w:rFonts w:ascii="Times New Roman" w:hAnsi="Times New Roman" w:cs="Times New Roman"/>
          <w:b/>
          <w:sz w:val="24"/>
          <w:szCs w:val="24"/>
        </w:rPr>
        <w:t>STB</w:t>
      </w:r>
      <w:r>
        <w:rPr>
          <w:rFonts w:ascii="Times New Roman" w:hAnsi="Times New Roman" w:cs="Times New Roman"/>
          <w:b/>
          <w:sz w:val="24"/>
          <w:szCs w:val="24"/>
        </w:rPr>
        <w:t xml:space="preserve"> Setup</w:t>
      </w:r>
    </w:p>
    <w:p w:rsidR="00347724" w:rsidRDefault="00347724" w:rsidP="00347724">
      <w:pPr>
        <w:rPr>
          <w:rFonts w:ascii="Times New Roman" w:hAnsi="Times New Roman" w:cs="Times New Roman"/>
          <w:sz w:val="24"/>
          <w:szCs w:val="24"/>
        </w:rPr>
      </w:pPr>
    </w:p>
    <w:p w:rsidR="00347724" w:rsidRDefault="00F66DEF" w:rsidP="00F66D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leverage </w:t>
      </w:r>
      <w:r w:rsidR="00D9065B">
        <w:rPr>
          <w:rFonts w:ascii="Times New Roman" w:hAnsi="Times New Roman" w:cs="Times New Roman"/>
          <w:sz w:val="24"/>
          <w:szCs w:val="24"/>
        </w:rPr>
        <w:t>badge/card authentication in STB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a scenario </w:t>
      </w:r>
      <w:r w:rsidR="00F639B8">
        <w:rPr>
          <w:rFonts w:ascii="Times New Roman" w:hAnsi="Times New Roman" w:cs="Times New Roman"/>
          <w:sz w:val="24"/>
          <w:szCs w:val="24"/>
        </w:rPr>
        <w:t xml:space="preserve">must </w:t>
      </w:r>
      <w:r w:rsidR="00CD1837">
        <w:rPr>
          <w:rFonts w:ascii="Times New Roman" w:hAnsi="Times New Roman" w:cs="Times New Roman"/>
          <w:sz w:val="24"/>
          <w:szCs w:val="24"/>
        </w:rPr>
        <w:t xml:space="preserve">first </w:t>
      </w:r>
      <w:r w:rsidR="00F639B8">
        <w:rPr>
          <w:rFonts w:ascii="Times New Roman" w:hAnsi="Times New Roman" w:cs="Times New Roman"/>
          <w:sz w:val="24"/>
          <w:szCs w:val="24"/>
        </w:rPr>
        <w:t>be configured with an OfficeW</w:t>
      </w:r>
      <w:r>
        <w:rPr>
          <w:rFonts w:ascii="Times New Roman" w:hAnsi="Times New Roman" w:cs="Times New Roman"/>
          <w:sz w:val="24"/>
          <w:szCs w:val="24"/>
        </w:rPr>
        <w:t>orker that utilizes one of the following plugins:</w:t>
      </w:r>
    </w:p>
    <w:p w:rsidR="00F66DEF" w:rsidRDefault="00F66DEF" w:rsidP="00F66D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155">
        <w:rPr>
          <w:rFonts w:ascii="Times New Roman" w:hAnsi="Times New Roman" w:cs="Times New Roman"/>
          <w:b/>
          <w:sz w:val="24"/>
          <w:szCs w:val="24"/>
        </w:rPr>
        <w:t>Authentication</w:t>
      </w:r>
      <w:r>
        <w:rPr>
          <w:rFonts w:ascii="Times New Roman" w:hAnsi="Times New Roman" w:cs="Times New Roman"/>
          <w:sz w:val="24"/>
          <w:szCs w:val="24"/>
        </w:rPr>
        <w:t xml:space="preserve"> plugin</w:t>
      </w:r>
    </w:p>
    <w:p w:rsidR="00F66DEF" w:rsidRDefault="00F66DEF" w:rsidP="00F66D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155">
        <w:rPr>
          <w:rFonts w:ascii="Times New Roman" w:hAnsi="Times New Roman" w:cs="Times New Roman"/>
          <w:b/>
          <w:sz w:val="24"/>
          <w:szCs w:val="24"/>
        </w:rPr>
        <w:t>EquitracPullPrinting</w:t>
      </w:r>
      <w:r>
        <w:rPr>
          <w:rFonts w:ascii="Times New Roman" w:hAnsi="Times New Roman" w:cs="Times New Roman"/>
          <w:sz w:val="24"/>
          <w:szCs w:val="24"/>
        </w:rPr>
        <w:t xml:space="preserve"> plugin</w:t>
      </w:r>
    </w:p>
    <w:p w:rsidR="00F66DEF" w:rsidRDefault="00F66DEF" w:rsidP="00F66D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155">
        <w:rPr>
          <w:rFonts w:ascii="Times New Roman" w:hAnsi="Times New Roman" w:cs="Times New Roman"/>
          <w:b/>
          <w:sz w:val="24"/>
          <w:szCs w:val="24"/>
        </w:rPr>
        <w:t>HPACPullPrinting</w:t>
      </w:r>
      <w:r>
        <w:rPr>
          <w:rFonts w:ascii="Times New Roman" w:hAnsi="Times New Roman" w:cs="Times New Roman"/>
          <w:sz w:val="24"/>
          <w:szCs w:val="24"/>
        </w:rPr>
        <w:t xml:space="preserve"> plugin</w:t>
      </w:r>
    </w:p>
    <w:p w:rsidR="00F66DEF" w:rsidRDefault="00F66DEF" w:rsidP="00F66D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155">
        <w:rPr>
          <w:rFonts w:ascii="Times New Roman" w:hAnsi="Times New Roman" w:cs="Times New Roman"/>
          <w:b/>
          <w:sz w:val="24"/>
          <w:szCs w:val="24"/>
        </w:rPr>
        <w:t>SafeComPullPrinting</w:t>
      </w:r>
      <w:r>
        <w:rPr>
          <w:rFonts w:ascii="Times New Roman" w:hAnsi="Times New Roman" w:cs="Times New Roman"/>
          <w:sz w:val="24"/>
          <w:szCs w:val="24"/>
        </w:rPr>
        <w:t xml:space="preserve"> plugin</w:t>
      </w:r>
    </w:p>
    <w:p w:rsidR="00BB1FE2" w:rsidRDefault="00D3312C" w:rsidP="00EC1E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OfficeWorker, in the </w:t>
      </w:r>
      <w:r w:rsidRPr="00D3312C">
        <w:rPr>
          <w:rFonts w:ascii="Times New Roman" w:hAnsi="Times New Roman" w:cs="Times New Roman"/>
          <w:b/>
          <w:sz w:val="24"/>
          <w:szCs w:val="24"/>
        </w:rPr>
        <w:t>Execution Parameters</w:t>
      </w:r>
      <w:r>
        <w:rPr>
          <w:rFonts w:ascii="Times New Roman" w:hAnsi="Times New Roman" w:cs="Times New Roman"/>
          <w:sz w:val="24"/>
          <w:szCs w:val="24"/>
        </w:rPr>
        <w:t xml:space="preserve"> tab, set the </w:t>
      </w:r>
      <w:r w:rsidRPr="00D3312C">
        <w:rPr>
          <w:rFonts w:ascii="Times New Roman" w:hAnsi="Times New Roman" w:cs="Times New Roman"/>
          <w:b/>
          <w:sz w:val="24"/>
          <w:szCs w:val="24"/>
        </w:rPr>
        <w:t>Total Workers</w:t>
      </w:r>
      <w:r>
        <w:rPr>
          <w:rFonts w:ascii="Times New Roman" w:hAnsi="Times New Roman" w:cs="Times New Roman"/>
          <w:sz w:val="24"/>
          <w:szCs w:val="24"/>
        </w:rPr>
        <w:t xml:space="preserve"> fie</w:t>
      </w:r>
      <w:r w:rsidR="00BE5F9D">
        <w:rPr>
          <w:rFonts w:ascii="Times New Roman" w:hAnsi="Times New Roman" w:cs="Times New Roman"/>
          <w:sz w:val="24"/>
          <w:szCs w:val="24"/>
        </w:rPr>
        <w:t xml:space="preserve">ld to match the number of cards </w:t>
      </w:r>
      <w:r>
        <w:rPr>
          <w:rFonts w:ascii="Times New Roman" w:hAnsi="Times New Roman" w:cs="Times New Roman"/>
          <w:sz w:val="24"/>
          <w:szCs w:val="24"/>
        </w:rPr>
        <w:t>in the badge box.</w:t>
      </w:r>
    </w:p>
    <w:p w:rsidR="00EC1E5F" w:rsidRPr="00EC1E5F" w:rsidRDefault="00BE5F9D" w:rsidP="00EC1E5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1475105"/>
            <wp:effectExtent l="114300" t="95250" r="133350" b="869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1FE2" w:rsidRDefault="00F639B8" w:rsidP="00BB1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OfficeWorker,</w:t>
      </w:r>
      <w:r w:rsidR="00D3312C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F639B8">
        <w:rPr>
          <w:rFonts w:ascii="Times New Roman" w:hAnsi="Times New Roman" w:cs="Times New Roman"/>
          <w:b/>
          <w:sz w:val="24"/>
          <w:szCs w:val="24"/>
        </w:rPr>
        <w:t>Worker Accounts</w:t>
      </w:r>
      <w:r>
        <w:rPr>
          <w:rFonts w:ascii="Times New Roman" w:hAnsi="Times New Roman" w:cs="Times New Roman"/>
          <w:sz w:val="24"/>
          <w:szCs w:val="24"/>
        </w:rPr>
        <w:t xml:space="preserve"> tab, click the </w:t>
      </w:r>
      <w:r w:rsidRPr="00F639B8">
        <w:rPr>
          <w:rFonts w:ascii="Times New Roman" w:hAnsi="Times New Roman" w:cs="Times New Roman"/>
          <w:b/>
          <w:sz w:val="24"/>
          <w:szCs w:val="24"/>
        </w:rPr>
        <w:t>User Pool</w:t>
      </w:r>
      <w:r>
        <w:rPr>
          <w:rFonts w:ascii="Times New Roman" w:hAnsi="Times New Roman" w:cs="Times New Roman"/>
          <w:sz w:val="24"/>
          <w:szCs w:val="24"/>
        </w:rPr>
        <w:t xml:space="preserve"> drop-down, select the user pool from Section 2, and </w:t>
      </w:r>
      <w:r w:rsidR="00B765FA">
        <w:rPr>
          <w:rFonts w:ascii="Times New Roman" w:hAnsi="Times New Roman" w:cs="Times New Roman"/>
          <w:sz w:val="24"/>
          <w:szCs w:val="24"/>
        </w:rPr>
        <w:t xml:space="preserve">click </w:t>
      </w:r>
      <w:r w:rsidR="00B765FA" w:rsidRPr="00B765FA">
        <w:rPr>
          <w:rFonts w:ascii="Times New Roman" w:hAnsi="Times New Roman" w:cs="Times New Roman"/>
          <w:b/>
          <w:sz w:val="24"/>
          <w:szCs w:val="24"/>
        </w:rPr>
        <w:t>S</w:t>
      </w:r>
      <w:r w:rsidRPr="00B765FA">
        <w:rPr>
          <w:rFonts w:ascii="Times New Roman" w:hAnsi="Times New Roman" w:cs="Times New Roman"/>
          <w:b/>
          <w:sz w:val="24"/>
          <w:szCs w:val="24"/>
        </w:rPr>
        <w:t>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1E5F" w:rsidRPr="00EC1E5F" w:rsidRDefault="00DC29B3" w:rsidP="00EC1E5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065776" cy="731520"/>
            <wp:effectExtent l="114300" t="76200" r="116205" b="685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7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6FA5" w:rsidRDefault="00BB1FE2" w:rsidP="00456F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Pr="00F639B8">
        <w:rPr>
          <w:rFonts w:ascii="Times New Roman" w:hAnsi="Times New Roman" w:cs="Times New Roman"/>
          <w:b/>
          <w:sz w:val="24"/>
          <w:szCs w:val="24"/>
        </w:rPr>
        <w:t>Authentication</w:t>
      </w:r>
      <w:r>
        <w:rPr>
          <w:rFonts w:ascii="Times New Roman" w:hAnsi="Times New Roman" w:cs="Times New Roman"/>
          <w:sz w:val="24"/>
          <w:szCs w:val="24"/>
        </w:rPr>
        <w:t xml:space="preserve"> plugin, click the </w:t>
      </w:r>
      <w:r w:rsidRPr="002D6065">
        <w:rPr>
          <w:rFonts w:ascii="Times New Roman" w:hAnsi="Times New Roman" w:cs="Times New Roman"/>
          <w:b/>
          <w:sz w:val="24"/>
          <w:szCs w:val="24"/>
        </w:rPr>
        <w:t>Authentication Initiation Button</w:t>
      </w:r>
      <w:r>
        <w:rPr>
          <w:rFonts w:ascii="Times New Roman" w:hAnsi="Times New Roman" w:cs="Times New Roman"/>
          <w:sz w:val="24"/>
          <w:szCs w:val="24"/>
        </w:rPr>
        <w:t xml:space="preserve"> drop-down, select “Badge”, </w:t>
      </w:r>
      <w:r w:rsidR="00B765FA">
        <w:rPr>
          <w:rFonts w:ascii="Times New Roman" w:hAnsi="Times New Roman" w:cs="Times New Roman"/>
          <w:sz w:val="24"/>
          <w:szCs w:val="24"/>
        </w:rPr>
        <w:t xml:space="preserve">and click </w:t>
      </w:r>
      <w:r w:rsidR="00B765FA" w:rsidRPr="00B765FA">
        <w:rPr>
          <w:rFonts w:ascii="Times New Roman" w:hAnsi="Times New Roman" w:cs="Times New Roman"/>
          <w:b/>
          <w:sz w:val="24"/>
          <w:szCs w:val="24"/>
        </w:rPr>
        <w:t>Save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3E06">
        <w:rPr>
          <w:rFonts w:ascii="Times New Roman" w:hAnsi="Times New Roman" w:cs="Times New Roman"/>
          <w:sz w:val="24"/>
          <w:szCs w:val="24"/>
        </w:rPr>
        <w:t xml:space="preserve"> Note that doing this also automatically populates the </w:t>
      </w:r>
      <w:r w:rsidR="00C63E06" w:rsidRPr="00C63E06">
        <w:rPr>
          <w:rFonts w:ascii="Times New Roman" w:hAnsi="Times New Roman" w:cs="Times New Roman"/>
          <w:b/>
          <w:sz w:val="24"/>
          <w:szCs w:val="24"/>
        </w:rPr>
        <w:t>Authentication Method</w:t>
      </w:r>
      <w:r w:rsidR="00C63E06">
        <w:rPr>
          <w:rFonts w:ascii="Times New Roman" w:hAnsi="Times New Roman" w:cs="Times New Roman"/>
          <w:sz w:val="24"/>
          <w:szCs w:val="24"/>
        </w:rPr>
        <w:t xml:space="preserve"> drop-down with the “Proximity Card” value.</w:t>
      </w:r>
    </w:p>
    <w:p w:rsidR="00456FA5" w:rsidRPr="00456FA5" w:rsidRDefault="005E45B4" w:rsidP="00456FA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925695" cy="1285240"/>
            <wp:effectExtent l="114300" t="95250" r="122555" b="863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1FE2" w:rsidRDefault="00DC29B3" w:rsidP="00456F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Pr="00F639B8">
        <w:rPr>
          <w:rFonts w:ascii="Times New Roman" w:hAnsi="Times New Roman" w:cs="Times New Roman"/>
          <w:b/>
          <w:sz w:val="24"/>
          <w:szCs w:val="24"/>
        </w:rPr>
        <w:t>EquitracPullPrinting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39B8">
        <w:rPr>
          <w:rFonts w:ascii="Times New Roman" w:hAnsi="Times New Roman" w:cs="Times New Roman"/>
          <w:b/>
          <w:sz w:val="24"/>
          <w:szCs w:val="24"/>
        </w:rPr>
        <w:t>HPACPullPrinting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F639B8">
        <w:rPr>
          <w:rFonts w:ascii="Times New Roman" w:hAnsi="Times New Roman" w:cs="Times New Roman"/>
          <w:b/>
          <w:sz w:val="24"/>
          <w:szCs w:val="24"/>
        </w:rPr>
        <w:t>SafeComPullPrinting</w:t>
      </w:r>
      <w:r>
        <w:rPr>
          <w:rFonts w:ascii="Times New Roman" w:hAnsi="Times New Roman" w:cs="Times New Roman"/>
          <w:sz w:val="24"/>
          <w:szCs w:val="24"/>
        </w:rPr>
        <w:t xml:space="preserve"> plugins, click the </w:t>
      </w:r>
      <w:r w:rsidRPr="002D6065">
        <w:rPr>
          <w:rFonts w:ascii="Times New Roman" w:hAnsi="Times New Roman" w:cs="Times New Roman"/>
          <w:b/>
          <w:sz w:val="24"/>
          <w:szCs w:val="24"/>
        </w:rPr>
        <w:t>Authentication Method</w:t>
      </w:r>
      <w:r>
        <w:rPr>
          <w:rFonts w:ascii="Times New Roman" w:hAnsi="Times New Roman" w:cs="Times New Roman"/>
          <w:sz w:val="24"/>
          <w:szCs w:val="24"/>
        </w:rPr>
        <w:t xml:space="preserve"> drop-down, select “Proximity Card”, </w:t>
      </w:r>
      <w:r w:rsidR="00B765FA">
        <w:rPr>
          <w:rFonts w:ascii="Times New Roman" w:hAnsi="Times New Roman" w:cs="Times New Roman"/>
          <w:sz w:val="24"/>
          <w:szCs w:val="24"/>
        </w:rPr>
        <w:t xml:space="preserve">and click </w:t>
      </w:r>
      <w:r w:rsidR="00B765FA" w:rsidRPr="00B765FA">
        <w:rPr>
          <w:rFonts w:ascii="Times New Roman" w:hAnsi="Times New Roman" w:cs="Times New Roman"/>
          <w:b/>
          <w:sz w:val="24"/>
          <w:szCs w:val="24"/>
        </w:rPr>
        <w:t>Save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6FA5" w:rsidRPr="00456FA5" w:rsidRDefault="005E45B4" w:rsidP="00456FA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329940" cy="991870"/>
            <wp:effectExtent l="114300" t="76200" r="118110" b="749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56FA5" w:rsidRPr="00456FA5" w:rsidSect="000B540D">
      <w:footerReference w:type="defaul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093" w:rsidRDefault="005B1093" w:rsidP="000B540D">
      <w:r>
        <w:separator/>
      </w:r>
    </w:p>
  </w:endnote>
  <w:endnote w:type="continuationSeparator" w:id="0">
    <w:p w:rsidR="005B1093" w:rsidRDefault="005B1093" w:rsidP="000B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938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40D" w:rsidRDefault="000B54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65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B540D" w:rsidRDefault="000B5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093" w:rsidRDefault="005B1093" w:rsidP="000B540D">
      <w:r>
        <w:separator/>
      </w:r>
    </w:p>
  </w:footnote>
  <w:footnote w:type="continuationSeparator" w:id="0">
    <w:p w:rsidR="005B1093" w:rsidRDefault="005B1093" w:rsidP="000B5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F6175"/>
    <w:multiLevelType w:val="hybridMultilevel"/>
    <w:tmpl w:val="6B24D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C0B57"/>
    <w:multiLevelType w:val="hybridMultilevel"/>
    <w:tmpl w:val="8E48E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732AAF"/>
    <w:multiLevelType w:val="hybridMultilevel"/>
    <w:tmpl w:val="B568F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C6438"/>
    <w:multiLevelType w:val="hybridMultilevel"/>
    <w:tmpl w:val="B55A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A2991"/>
    <w:multiLevelType w:val="hybridMultilevel"/>
    <w:tmpl w:val="9A3C6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04"/>
    <w:rsid w:val="00012B47"/>
    <w:rsid w:val="00035BAA"/>
    <w:rsid w:val="0004489F"/>
    <w:rsid w:val="00045CB5"/>
    <w:rsid w:val="0004763C"/>
    <w:rsid w:val="000641F0"/>
    <w:rsid w:val="000801BB"/>
    <w:rsid w:val="00082D8D"/>
    <w:rsid w:val="000A058B"/>
    <w:rsid w:val="000A2260"/>
    <w:rsid w:val="000A6655"/>
    <w:rsid w:val="000B540D"/>
    <w:rsid w:val="000C6BF6"/>
    <w:rsid w:val="000E5E32"/>
    <w:rsid w:val="000F0E59"/>
    <w:rsid w:val="001118CE"/>
    <w:rsid w:val="00132AC6"/>
    <w:rsid w:val="001476E0"/>
    <w:rsid w:val="00154F19"/>
    <w:rsid w:val="00160620"/>
    <w:rsid w:val="001677BE"/>
    <w:rsid w:val="001A50A8"/>
    <w:rsid w:val="001B2850"/>
    <w:rsid w:val="001B5D9D"/>
    <w:rsid w:val="001C1D83"/>
    <w:rsid w:val="001C2155"/>
    <w:rsid w:val="001C4327"/>
    <w:rsid w:val="001E78C8"/>
    <w:rsid w:val="002043EF"/>
    <w:rsid w:val="00215003"/>
    <w:rsid w:val="00234212"/>
    <w:rsid w:val="00273A6D"/>
    <w:rsid w:val="002A15D2"/>
    <w:rsid w:val="002A373C"/>
    <w:rsid w:val="002C313A"/>
    <w:rsid w:val="002D6065"/>
    <w:rsid w:val="002E2448"/>
    <w:rsid w:val="002F65EE"/>
    <w:rsid w:val="00310DB6"/>
    <w:rsid w:val="00327D7A"/>
    <w:rsid w:val="00330AB6"/>
    <w:rsid w:val="00332791"/>
    <w:rsid w:val="003414FD"/>
    <w:rsid w:val="00343873"/>
    <w:rsid w:val="00347724"/>
    <w:rsid w:val="0035660C"/>
    <w:rsid w:val="003846D9"/>
    <w:rsid w:val="003929FD"/>
    <w:rsid w:val="003965A6"/>
    <w:rsid w:val="003A6260"/>
    <w:rsid w:val="003C3A6F"/>
    <w:rsid w:val="003C5C1B"/>
    <w:rsid w:val="003D2F38"/>
    <w:rsid w:val="003E0194"/>
    <w:rsid w:val="003E6BF2"/>
    <w:rsid w:val="003F3AAE"/>
    <w:rsid w:val="00411480"/>
    <w:rsid w:val="00441FC5"/>
    <w:rsid w:val="00444947"/>
    <w:rsid w:val="004452EE"/>
    <w:rsid w:val="00456FA5"/>
    <w:rsid w:val="004605EE"/>
    <w:rsid w:val="004636F0"/>
    <w:rsid w:val="004657E2"/>
    <w:rsid w:val="004707F9"/>
    <w:rsid w:val="0047417F"/>
    <w:rsid w:val="004A3B9E"/>
    <w:rsid w:val="004A76DE"/>
    <w:rsid w:val="004B3DDE"/>
    <w:rsid w:val="004B4767"/>
    <w:rsid w:val="004B4998"/>
    <w:rsid w:val="004C5E5B"/>
    <w:rsid w:val="004D4ACF"/>
    <w:rsid w:val="004D5CED"/>
    <w:rsid w:val="0050480D"/>
    <w:rsid w:val="00507E51"/>
    <w:rsid w:val="0057344D"/>
    <w:rsid w:val="00583E8E"/>
    <w:rsid w:val="00586331"/>
    <w:rsid w:val="005B1093"/>
    <w:rsid w:val="005B6036"/>
    <w:rsid w:val="005C09D2"/>
    <w:rsid w:val="005C1F8D"/>
    <w:rsid w:val="005E3E4A"/>
    <w:rsid w:val="005E45B4"/>
    <w:rsid w:val="005F2852"/>
    <w:rsid w:val="00604AD3"/>
    <w:rsid w:val="00624AE9"/>
    <w:rsid w:val="00626C47"/>
    <w:rsid w:val="00627B90"/>
    <w:rsid w:val="0063309B"/>
    <w:rsid w:val="00645FE2"/>
    <w:rsid w:val="00686BF3"/>
    <w:rsid w:val="00686F66"/>
    <w:rsid w:val="006953C0"/>
    <w:rsid w:val="006B062B"/>
    <w:rsid w:val="006C56CD"/>
    <w:rsid w:val="006E4190"/>
    <w:rsid w:val="00725384"/>
    <w:rsid w:val="00736C64"/>
    <w:rsid w:val="0078228D"/>
    <w:rsid w:val="00784B81"/>
    <w:rsid w:val="007924F6"/>
    <w:rsid w:val="007B03A4"/>
    <w:rsid w:val="007C10E6"/>
    <w:rsid w:val="007C7715"/>
    <w:rsid w:val="007C7F8C"/>
    <w:rsid w:val="007D297C"/>
    <w:rsid w:val="007E44A8"/>
    <w:rsid w:val="007F39FE"/>
    <w:rsid w:val="008064C6"/>
    <w:rsid w:val="0081639D"/>
    <w:rsid w:val="00847260"/>
    <w:rsid w:val="0086511C"/>
    <w:rsid w:val="00870460"/>
    <w:rsid w:val="008866C5"/>
    <w:rsid w:val="00894B29"/>
    <w:rsid w:val="0089529A"/>
    <w:rsid w:val="008F6D79"/>
    <w:rsid w:val="009111F6"/>
    <w:rsid w:val="00937733"/>
    <w:rsid w:val="00940229"/>
    <w:rsid w:val="0095717A"/>
    <w:rsid w:val="009749A6"/>
    <w:rsid w:val="00991A4B"/>
    <w:rsid w:val="009A5104"/>
    <w:rsid w:val="009C3579"/>
    <w:rsid w:val="009D2BBA"/>
    <w:rsid w:val="009D4668"/>
    <w:rsid w:val="009E002F"/>
    <w:rsid w:val="009E0E1F"/>
    <w:rsid w:val="009F731A"/>
    <w:rsid w:val="00A05FC0"/>
    <w:rsid w:val="00A15908"/>
    <w:rsid w:val="00A210BF"/>
    <w:rsid w:val="00A30A02"/>
    <w:rsid w:val="00A36027"/>
    <w:rsid w:val="00A36253"/>
    <w:rsid w:val="00A441D9"/>
    <w:rsid w:val="00A625C5"/>
    <w:rsid w:val="00A74307"/>
    <w:rsid w:val="00A76A2E"/>
    <w:rsid w:val="00A81499"/>
    <w:rsid w:val="00AA329F"/>
    <w:rsid w:val="00AB7B87"/>
    <w:rsid w:val="00AC7EB2"/>
    <w:rsid w:val="00AD0571"/>
    <w:rsid w:val="00AD4603"/>
    <w:rsid w:val="00AE16C4"/>
    <w:rsid w:val="00B02846"/>
    <w:rsid w:val="00B0460B"/>
    <w:rsid w:val="00B07B21"/>
    <w:rsid w:val="00B2613E"/>
    <w:rsid w:val="00B50A10"/>
    <w:rsid w:val="00B62192"/>
    <w:rsid w:val="00B652C2"/>
    <w:rsid w:val="00B70F9B"/>
    <w:rsid w:val="00B765FA"/>
    <w:rsid w:val="00B81903"/>
    <w:rsid w:val="00B93ACA"/>
    <w:rsid w:val="00B97FA1"/>
    <w:rsid w:val="00BA4087"/>
    <w:rsid w:val="00BA5206"/>
    <w:rsid w:val="00BB1FE2"/>
    <w:rsid w:val="00BC633F"/>
    <w:rsid w:val="00BC70E2"/>
    <w:rsid w:val="00BD2CA1"/>
    <w:rsid w:val="00BD2D0B"/>
    <w:rsid w:val="00BE5F9D"/>
    <w:rsid w:val="00BE7B1A"/>
    <w:rsid w:val="00C17487"/>
    <w:rsid w:val="00C3690D"/>
    <w:rsid w:val="00C4641C"/>
    <w:rsid w:val="00C53BD1"/>
    <w:rsid w:val="00C61582"/>
    <w:rsid w:val="00C63E06"/>
    <w:rsid w:val="00C7504F"/>
    <w:rsid w:val="00CC6937"/>
    <w:rsid w:val="00CD1837"/>
    <w:rsid w:val="00CE7109"/>
    <w:rsid w:val="00CF4018"/>
    <w:rsid w:val="00CF716C"/>
    <w:rsid w:val="00D20146"/>
    <w:rsid w:val="00D2791B"/>
    <w:rsid w:val="00D3246E"/>
    <w:rsid w:val="00D3312C"/>
    <w:rsid w:val="00D458F2"/>
    <w:rsid w:val="00D57A56"/>
    <w:rsid w:val="00D61A9B"/>
    <w:rsid w:val="00D65355"/>
    <w:rsid w:val="00D80A5B"/>
    <w:rsid w:val="00D9065B"/>
    <w:rsid w:val="00DC29B3"/>
    <w:rsid w:val="00DC3E3E"/>
    <w:rsid w:val="00DD28F2"/>
    <w:rsid w:val="00E05FE0"/>
    <w:rsid w:val="00E07F3B"/>
    <w:rsid w:val="00E128B5"/>
    <w:rsid w:val="00E242F7"/>
    <w:rsid w:val="00E27F52"/>
    <w:rsid w:val="00E44D2B"/>
    <w:rsid w:val="00E54426"/>
    <w:rsid w:val="00E62C0D"/>
    <w:rsid w:val="00EB0ED8"/>
    <w:rsid w:val="00EC1E5F"/>
    <w:rsid w:val="00EC2440"/>
    <w:rsid w:val="00EE1193"/>
    <w:rsid w:val="00EE1C86"/>
    <w:rsid w:val="00EE2168"/>
    <w:rsid w:val="00EE2624"/>
    <w:rsid w:val="00EE73F2"/>
    <w:rsid w:val="00F047B5"/>
    <w:rsid w:val="00F07641"/>
    <w:rsid w:val="00F132CB"/>
    <w:rsid w:val="00F145D1"/>
    <w:rsid w:val="00F32681"/>
    <w:rsid w:val="00F32D08"/>
    <w:rsid w:val="00F345AC"/>
    <w:rsid w:val="00F36B5F"/>
    <w:rsid w:val="00F40B97"/>
    <w:rsid w:val="00F452F8"/>
    <w:rsid w:val="00F50A8E"/>
    <w:rsid w:val="00F639B8"/>
    <w:rsid w:val="00F66DEF"/>
    <w:rsid w:val="00F7715A"/>
    <w:rsid w:val="00F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A6ED5-C7B6-4EB1-9479-9332EFF9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40D"/>
  </w:style>
  <w:style w:type="paragraph" w:styleId="Footer">
    <w:name w:val="footer"/>
    <w:basedOn w:val="Normal"/>
    <w:link w:val="FooterChar"/>
    <w:uiPriority w:val="99"/>
    <w:unhideWhenUsed/>
    <w:rsid w:val="000B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F9D8C-74EA-40EC-AF92-FE3F05BB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Affonso, Noel (Adecco Engineering &amp; Technolog)</dc:creator>
  <cp:keywords/>
  <dc:description/>
  <cp:lastModifiedBy>Youngman, Kelly</cp:lastModifiedBy>
  <cp:revision>101</cp:revision>
  <dcterms:created xsi:type="dcterms:W3CDTF">2017-04-27T19:25:00Z</dcterms:created>
  <dcterms:modified xsi:type="dcterms:W3CDTF">2017-07-03T18:20:00Z</dcterms:modified>
</cp:coreProperties>
</file>