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76A" w:rsidRDefault="00D95332" w:rsidP="005B3381">
      <w:pPr>
        <w:pStyle w:val="Heading1"/>
      </w:pPr>
      <w:r>
        <w:t xml:space="preserve">NFC </w:t>
      </w:r>
      <w:r w:rsidR="00767FC0">
        <w:t>Read/Write and Bluetooth LE Communication</w:t>
      </w:r>
      <w:bookmarkStart w:id="0" w:name="_GoBack"/>
      <w:bookmarkEnd w:id="0"/>
      <w:r>
        <w:t xml:space="preserve"> System</w:t>
      </w:r>
    </w:p>
    <w:p w:rsidR="00C0725A" w:rsidRDefault="00813D0D">
      <w:r>
        <w:rPr>
          <w:noProof/>
        </w:rPr>
        <mc:AlternateContent>
          <mc:Choice Requires="wps">
            <w:drawing>
              <wp:anchor distT="0" distB="0" distL="114300" distR="114300" simplePos="0" relativeHeight="251671552" behindDoc="0" locked="0" layoutInCell="1" allowOverlap="1" wp14:anchorId="5A9F8FDE" wp14:editId="365F1F20">
                <wp:simplePos x="0" y="0"/>
                <wp:positionH relativeFrom="column">
                  <wp:posOffset>647700</wp:posOffset>
                </wp:positionH>
                <wp:positionV relativeFrom="paragraph">
                  <wp:posOffset>476885</wp:posOffset>
                </wp:positionV>
                <wp:extent cx="323850" cy="285750"/>
                <wp:effectExtent l="19050" t="19050" r="19050" b="19050"/>
                <wp:wrapNone/>
                <wp:docPr id="2" name="Text Box 2"/>
                <wp:cNvGraphicFramePr/>
                <a:graphic xmlns:a="http://schemas.openxmlformats.org/drawingml/2006/main">
                  <a:graphicData uri="http://schemas.microsoft.com/office/word/2010/wordprocessingShape">
                    <wps:wsp>
                      <wps:cNvSpPr txBox="1"/>
                      <wps:spPr>
                        <a:xfrm>
                          <a:off x="0" y="0"/>
                          <a:ext cx="323850" cy="285750"/>
                        </a:xfrm>
                        <a:prstGeom prst="rect">
                          <a:avLst/>
                        </a:prstGeom>
                        <a:noFill/>
                        <a:ln w="381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813D0D" w:rsidRPr="00C0725A" w:rsidRDefault="00813D0D" w:rsidP="00813D0D">
                            <w:pPr>
                              <w:rPr>
                                <w:color w:val="FF0000"/>
                              </w:rPr>
                            </w:pPr>
                            <w:r>
                              <w:rPr>
                                <w:color w:val="FF000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1pt;margin-top:37.55pt;width:25.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" filled="f" strokecolor="red" strokeweight="3pt">
                <v:textbox>
                  <w:txbxContent>
                    <w:p w:rsidR="00813D0D" w:rsidRPr="00C0725A" w:rsidRDefault="00813D0D" w:rsidP="00813D0D">
                      <w:pPr>
                        <w:rPr>
                          <w:color w:val="FF0000"/>
                        </w:rPr>
                      </w:pPr>
                      <w:r>
                        <w:rPr>
                          <w:color w:val="FF0000"/>
                        </w:rPr>
                        <w:t>6</w:t>
                      </w:r>
                    </w:p>
                  </w:txbxContent>
                </v:textbox>
              </v:shape>
            </w:pict>
          </mc:Fallback>
        </mc:AlternateContent>
      </w:r>
      <w:r w:rsidR="00C0725A">
        <w:rPr>
          <w:noProof/>
        </w:rPr>
        <mc:AlternateContent>
          <mc:Choice Requires="wps">
            <w:drawing>
              <wp:anchor distT="0" distB="0" distL="114300" distR="114300" simplePos="0" relativeHeight="251669504" behindDoc="0" locked="0" layoutInCell="1" allowOverlap="1" wp14:anchorId="0149241E" wp14:editId="6DFB3EA7">
                <wp:simplePos x="0" y="0"/>
                <wp:positionH relativeFrom="column">
                  <wp:posOffset>4295775</wp:posOffset>
                </wp:positionH>
                <wp:positionV relativeFrom="paragraph">
                  <wp:posOffset>3029585</wp:posOffset>
                </wp:positionV>
                <wp:extent cx="323850" cy="285750"/>
                <wp:effectExtent l="19050" t="19050" r="19050" b="19050"/>
                <wp:wrapNone/>
                <wp:docPr id="9" name="Text Box 9"/>
                <wp:cNvGraphicFramePr/>
                <a:graphic xmlns:a="http://schemas.openxmlformats.org/drawingml/2006/main">
                  <a:graphicData uri="http://schemas.microsoft.com/office/word/2010/wordprocessingShape">
                    <wps:wsp>
                      <wps:cNvSpPr txBox="1"/>
                      <wps:spPr>
                        <a:xfrm>
                          <a:off x="0" y="0"/>
                          <a:ext cx="323850" cy="285750"/>
                        </a:xfrm>
                        <a:prstGeom prst="rect">
                          <a:avLst/>
                        </a:prstGeom>
                        <a:noFill/>
                        <a:ln w="381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C0725A" w:rsidRPr="00C0725A" w:rsidRDefault="00B43DB3" w:rsidP="00C0725A">
                            <w:pPr>
                              <w:rPr>
                                <w:color w:val="FF0000"/>
                              </w:rPr>
                            </w:pPr>
                            <w:r>
                              <w:rPr>
                                <w:color w:val="FF000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338.25pt;margin-top:238.55pt;width:25.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" filled="f" strokecolor="red" strokeweight="3pt">
                <v:textbox>
                  <w:txbxContent>
                    <w:p w:rsidR="00C0725A" w:rsidRPr="00C0725A" w:rsidRDefault="00B43DB3" w:rsidP="00C0725A">
                      <w:pPr>
                        <w:rPr>
                          <w:color w:val="FF0000"/>
                        </w:rPr>
                      </w:pPr>
                      <w:r>
                        <w:rPr>
                          <w:color w:val="FF0000"/>
                        </w:rPr>
                        <w:t>5</w:t>
                      </w:r>
                    </w:p>
                  </w:txbxContent>
                </v:textbox>
              </v:shape>
            </w:pict>
          </mc:Fallback>
        </mc:AlternateContent>
      </w:r>
      <w:r w:rsidR="00C0725A">
        <w:rPr>
          <w:noProof/>
        </w:rPr>
        <mc:AlternateContent>
          <mc:Choice Requires="wps">
            <w:drawing>
              <wp:anchor distT="0" distB="0" distL="114300" distR="114300" simplePos="0" relativeHeight="251665408" behindDoc="0" locked="0" layoutInCell="1" allowOverlap="1" wp14:anchorId="282150B5" wp14:editId="21220061">
                <wp:simplePos x="0" y="0"/>
                <wp:positionH relativeFrom="column">
                  <wp:posOffset>638175</wp:posOffset>
                </wp:positionH>
                <wp:positionV relativeFrom="paragraph">
                  <wp:posOffset>2639060</wp:posOffset>
                </wp:positionV>
                <wp:extent cx="323850" cy="285750"/>
                <wp:effectExtent l="19050" t="19050" r="19050" b="19050"/>
                <wp:wrapNone/>
                <wp:docPr id="7" name="Text Box 7"/>
                <wp:cNvGraphicFramePr/>
                <a:graphic xmlns:a="http://schemas.openxmlformats.org/drawingml/2006/main">
                  <a:graphicData uri="http://schemas.microsoft.com/office/word/2010/wordprocessingShape">
                    <wps:wsp>
                      <wps:cNvSpPr txBox="1"/>
                      <wps:spPr>
                        <a:xfrm>
                          <a:off x="0" y="0"/>
                          <a:ext cx="323850" cy="285750"/>
                        </a:xfrm>
                        <a:prstGeom prst="rect">
                          <a:avLst/>
                        </a:prstGeom>
                        <a:noFill/>
                        <a:ln w="381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C0725A" w:rsidRPr="00C0725A" w:rsidRDefault="00C0725A" w:rsidP="00C0725A">
                            <w:pPr>
                              <w:rPr>
                                <w:color w:val="FF0000"/>
                              </w:rPr>
                            </w:pPr>
                            <w:r>
                              <w:rPr>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50.25pt;margin-top:207.8pt;width:25.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" filled="f" strokecolor="red" strokeweight="3pt">
                <v:textbox>
                  <w:txbxContent>
                    <w:p w:rsidR="00C0725A" w:rsidRPr="00C0725A" w:rsidRDefault="00C0725A" w:rsidP="00C0725A">
                      <w:pPr>
                        <w:rPr>
                          <w:color w:val="FF0000"/>
                        </w:rPr>
                      </w:pPr>
                      <w:r>
                        <w:rPr>
                          <w:color w:val="FF0000"/>
                        </w:rPr>
                        <w:t>4</w:t>
                      </w:r>
                    </w:p>
                  </w:txbxContent>
                </v:textbox>
              </v:shape>
            </w:pict>
          </mc:Fallback>
        </mc:AlternateContent>
      </w:r>
      <w:r w:rsidR="00C0725A">
        <w:rPr>
          <w:noProof/>
        </w:rPr>
        <mc:AlternateContent>
          <mc:Choice Requires="wps">
            <w:drawing>
              <wp:anchor distT="0" distB="0" distL="114300" distR="114300" simplePos="0" relativeHeight="251663360" behindDoc="0" locked="0" layoutInCell="1" allowOverlap="1" wp14:anchorId="529FFE72" wp14:editId="5EF14C8E">
                <wp:simplePos x="0" y="0"/>
                <wp:positionH relativeFrom="column">
                  <wp:posOffset>3305175</wp:posOffset>
                </wp:positionH>
                <wp:positionV relativeFrom="paragraph">
                  <wp:posOffset>600710</wp:posOffset>
                </wp:positionV>
                <wp:extent cx="323850" cy="285750"/>
                <wp:effectExtent l="19050" t="19050" r="19050" b="19050"/>
                <wp:wrapNone/>
                <wp:docPr id="6" name="Text Box 6"/>
                <wp:cNvGraphicFramePr/>
                <a:graphic xmlns:a="http://schemas.openxmlformats.org/drawingml/2006/main">
                  <a:graphicData uri="http://schemas.microsoft.com/office/word/2010/wordprocessingShape">
                    <wps:wsp>
                      <wps:cNvSpPr txBox="1"/>
                      <wps:spPr>
                        <a:xfrm>
                          <a:off x="0" y="0"/>
                          <a:ext cx="323850" cy="285750"/>
                        </a:xfrm>
                        <a:prstGeom prst="rect">
                          <a:avLst/>
                        </a:prstGeom>
                        <a:noFill/>
                        <a:ln w="381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C0725A" w:rsidRPr="00C0725A" w:rsidRDefault="00C0725A" w:rsidP="00C0725A">
                            <w:pPr>
                              <w:rPr>
                                <w:color w:val="FF0000"/>
                              </w:rPr>
                            </w:pPr>
                            <w:r>
                              <w:rPr>
                                <w:color w:val="FF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260.25pt;margin-top:47.3pt;width:25.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" filled="f" strokecolor="red" strokeweight="3pt">
                <v:textbox>
                  <w:txbxContent>
                    <w:p w:rsidR="00C0725A" w:rsidRPr="00C0725A" w:rsidRDefault="00C0725A" w:rsidP="00C0725A">
                      <w:pPr>
                        <w:rPr>
                          <w:color w:val="FF0000"/>
                        </w:rPr>
                      </w:pPr>
                      <w:r>
                        <w:rPr>
                          <w:color w:val="FF0000"/>
                        </w:rPr>
                        <w:t>3</w:t>
                      </w:r>
                    </w:p>
                  </w:txbxContent>
                </v:textbox>
              </v:shape>
            </w:pict>
          </mc:Fallback>
        </mc:AlternateContent>
      </w:r>
      <w:r w:rsidR="00C0725A">
        <w:rPr>
          <w:noProof/>
        </w:rPr>
        <mc:AlternateContent>
          <mc:Choice Requires="wps">
            <w:drawing>
              <wp:anchor distT="0" distB="0" distL="114300" distR="114300" simplePos="0" relativeHeight="251661312" behindDoc="0" locked="0" layoutInCell="1" allowOverlap="1" wp14:anchorId="6A12C810" wp14:editId="6D91FDE7">
                <wp:simplePos x="0" y="0"/>
                <wp:positionH relativeFrom="column">
                  <wp:posOffset>4438650</wp:posOffset>
                </wp:positionH>
                <wp:positionV relativeFrom="paragraph">
                  <wp:posOffset>934085</wp:posOffset>
                </wp:positionV>
                <wp:extent cx="323850" cy="285750"/>
                <wp:effectExtent l="19050" t="19050" r="19050" b="19050"/>
                <wp:wrapNone/>
                <wp:docPr id="5" name="Text Box 5"/>
                <wp:cNvGraphicFramePr/>
                <a:graphic xmlns:a="http://schemas.openxmlformats.org/drawingml/2006/main">
                  <a:graphicData uri="http://schemas.microsoft.com/office/word/2010/wordprocessingShape">
                    <wps:wsp>
                      <wps:cNvSpPr txBox="1"/>
                      <wps:spPr>
                        <a:xfrm>
                          <a:off x="0" y="0"/>
                          <a:ext cx="323850" cy="285750"/>
                        </a:xfrm>
                        <a:prstGeom prst="rect">
                          <a:avLst/>
                        </a:prstGeom>
                        <a:noFill/>
                        <a:ln w="381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C0725A" w:rsidRPr="00C0725A" w:rsidRDefault="00C0725A" w:rsidP="00C0725A">
                            <w:pPr>
                              <w:rPr>
                                <w:color w:val="FF0000"/>
                              </w:rPr>
                            </w:pPr>
                            <w:r>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349.5pt;margin-top:73.55pt;width:25.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" filled="f" strokecolor="red" strokeweight="3pt">
                <v:textbox>
                  <w:txbxContent>
                    <w:p w:rsidR="00C0725A" w:rsidRPr="00C0725A" w:rsidRDefault="00C0725A" w:rsidP="00C0725A">
                      <w:pPr>
                        <w:rPr>
                          <w:color w:val="FF0000"/>
                        </w:rPr>
                      </w:pPr>
                      <w:r>
                        <w:rPr>
                          <w:color w:val="FF0000"/>
                        </w:rPr>
                        <w:t>2</w:t>
                      </w:r>
                    </w:p>
                  </w:txbxContent>
                </v:textbox>
              </v:shape>
            </w:pict>
          </mc:Fallback>
        </mc:AlternateContent>
      </w:r>
      <w:r w:rsidR="00C0725A">
        <w:rPr>
          <w:noProof/>
        </w:rPr>
        <mc:AlternateContent>
          <mc:Choice Requires="wps">
            <w:drawing>
              <wp:anchor distT="0" distB="0" distL="114300" distR="114300" simplePos="0" relativeHeight="251659264" behindDoc="0" locked="0" layoutInCell="1" allowOverlap="1" wp14:anchorId="14C67CEF" wp14:editId="1DB39399">
                <wp:simplePos x="0" y="0"/>
                <wp:positionH relativeFrom="column">
                  <wp:posOffset>2781300</wp:posOffset>
                </wp:positionH>
                <wp:positionV relativeFrom="paragraph">
                  <wp:posOffset>2038986</wp:posOffset>
                </wp:positionV>
                <wp:extent cx="323850" cy="285750"/>
                <wp:effectExtent l="19050" t="19050" r="19050" b="19050"/>
                <wp:wrapNone/>
                <wp:docPr id="4" name="Text Box 4"/>
                <wp:cNvGraphicFramePr/>
                <a:graphic xmlns:a="http://schemas.openxmlformats.org/drawingml/2006/main">
                  <a:graphicData uri="http://schemas.microsoft.com/office/word/2010/wordprocessingShape">
                    <wps:wsp>
                      <wps:cNvSpPr txBox="1"/>
                      <wps:spPr>
                        <a:xfrm>
                          <a:off x="0" y="0"/>
                          <a:ext cx="323850" cy="285750"/>
                        </a:xfrm>
                        <a:prstGeom prst="rect">
                          <a:avLst/>
                        </a:prstGeom>
                        <a:noFill/>
                        <a:ln w="381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C0725A" w:rsidRPr="00C0725A" w:rsidRDefault="00C0725A">
                            <w:pPr>
                              <w:rPr>
                                <w:color w:val="FF0000"/>
                              </w:rPr>
                            </w:pPr>
                            <w:r w:rsidRPr="00C0725A">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margin-left:219pt;margin-top:160.55pt;width:25.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" filled="f" strokecolor="red" strokeweight="3pt">
                <v:textbox>
                  <w:txbxContent>
                    <w:p w:rsidR="00C0725A" w:rsidRPr="00C0725A" w:rsidRDefault="00C0725A">
                      <w:pPr>
                        <w:rPr>
                          <w:color w:val="FF0000"/>
                        </w:rPr>
                      </w:pPr>
                      <w:r w:rsidRPr="00C0725A">
                        <w:rPr>
                          <w:color w:val="FF0000"/>
                        </w:rPr>
                        <w:t>1</w:t>
                      </w:r>
                    </w:p>
                  </w:txbxContent>
                </v:textbox>
              </v:shape>
            </w:pict>
          </mc:Fallback>
        </mc:AlternateContent>
      </w:r>
      <w:r w:rsidR="00C0725A">
        <w:rPr>
          <w:noProof/>
        </w:rPr>
        <w:drawing>
          <wp:inline distT="0" distB="0" distL="0" distR="0" wp14:anchorId="3AC95A42" wp14:editId="5998658D">
            <wp:extent cx="5943600" cy="4440502"/>
            <wp:effectExtent l="0" t="0" r="0" b="0"/>
            <wp:docPr id="1" name="Picture 1" descr="C:\Users\jian\AppData\Local\Microsoft\Windows\Temporary Internet Files\Content.Word\IMG_07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AppData\Local\Microsoft\Windows\Temporary Internet Files\Content.Word\IMG_078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440502"/>
                    </a:xfrm>
                    <a:prstGeom prst="rect">
                      <a:avLst/>
                    </a:prstGeom>
                    <a:noFill/>
                    <a:ln>
                      <a:noFill/>
                    </a:ln>
                  </pic:spPr>
                </pic:pic>
              </a:graphicData>
            </a:graphic>
          </wp:inline>
        </w:drawing>
      </w:r>
    </w:p>
    <w:p w:rsidR="00B43DB3" w:rsidRDefault="00B43DB3" w:rsidP="005B3381">
      <w:pPr>
        <w:pStyle w:val="Heading2"/>
      </w:pPr>
      <w:r>
        <w:t>Main components/boards</w:t>
      </w:r>
    </w:p>
    <w:tbl>
      <w:tblPr>
        <w:tblStyle w:val="TableGrid"/>
        <w:tblW w:w="0" w:type="auto"/>
        <w:tblInd w:w="360" w:type="dxa"/>
        <w:tblLook w:val="04A0" w:firstRow="1" w:lastRow="0" w:firstColumn="1" w:lastColumn="0" w:noHBand="0" w:noVBand="1"/>
      </w:tblPr>
      <w:tblGrid>
        <w:gridCol w:w="1098"/>
        <w:gridCol w:w="8118"/>
      </w:tblGrid>
      <w:tr w:rsidR="00B43DB3" w:rsidTr="00B43DB3">
        <w:tc>
          <w:tcPr>
            <w:tcW w:w="1098" w:type="dxa"/>
          </w:tcPr>
          <w:p w:rsidR="00B43DB3" w:rsidRDefault="00B43DB3" w:rsidP="00B43DB3">
            <w:pPr>
              <w:pStyle w:val="ListParagraph"/>
              <w:numPr>
                <w:ilvl w:val="0"/>
                <w:numId w:val="2"/>
              </w:numPr>
            </w:pPr>
          </w:p>
        </w:tc>
        <w:tc>
          <w:tcPr>
            <w:tcW w:w="8118" w:type="dxa"/>
          </w:tcPr>
          <w:p w:rsidR="00B43DB3" w:rsidRDefault="00767FC0" w:rsidP="00B43DB3">
            <w:hyperlink r:id="rId9" w:history="1">
              <w:r w:rsidR="00B43DB3" w:rsidRPr="00B43DB3">
                <w:rPr>
                  <w:rStyle w:val="Hyperlink"/>
                </w:rPr>
                <w:t>Arduino Mega R3</w:t>
              </w:r>
            </w:hyperlink>
          </w:p>
        </w:tc>
      </w:tr>
      <w:tr w:rsidR="00B43DB3" w:rsidTr="00B43DB3">
        <w:tc>
          <w:tcPr>
            <w:tcW w:w="1098" w:type="dxa"/>
          </w:tcPr>
          <w:p w:rsidR="00B43DB3" w:rsidRDefault="00B43DB3" w:rsidP="00B43DB3">
            <w:pPr>
              <w:pStyle w:val="ListParagraph"/>
              <w:numPr>
                <w:ilvl w:val="0"/>
                <w:numId w:val="2"/>
              </w:numPr>
            </w:pPr>
          </w:p>
        </w:tc>
        <w:tc>
          <w:tcPr>
            <w:tcW w:w="8118" w:type="dxa"/>
          </w:tcPr>
          <w:p w:rsidR="00B43DB3" w:rsidRDefault="00767FC0" w:rsidP="00B43DB3">
            <w:hyperlink r:id="rId10" w:history="1">
              <w:proofErr w:type="spellStart"/>
              <w:r w:rsidR="00B43DB3" w:rsidRPr="00B43DB3">
                <w:rPr>
                  <w:rStyle w:val="Hyperlink"/>
                </w:rPr>
                <w:t>Adafruit</w:t>
              </w:r>
              <w:proofErr w:type="spellEnd"/>
              <w:r w:rsidR="00B43DB3" w:rsidRPr="00B43DB3">
                <w:rPr>
                  <w:rStyle w:val="Hyperlink"/>
                </w:rPr>
                <w:t xml:space="preserve"> PN532 NFC/RFID shield</w:t>
              </w:r>
            </w:hyperlink>
          </w:p>
        </w:tc>
      </w:tr>
      <w:tr w:rsidR="00B43DB3" w:rsidTr="00B43DB3">
        <w:tc>
          <w:tcPr>
            <w:tcW w:w="1098" w:type="dxa"/>
          </w:tcPr>
          <w:p w:rsidR="00B43DB3" w:rsidRDefault="00B43DB3" w:rsidP="00B43DB3">
            <w:pPr>
              <w:pStyle w:val="ListParagraph"/>
              <w:numPr>
                <w:ilvl w:val="0"/>
                <w:numId w:val="2"/>
              </w:numPr>
            </w:pPr>
          </w:p>
        </w:tc>
        <w:tc>
          <w:tcPr>
            <w:tcW w:w="8118" w:type="dxa"/>
          </w:tcPr>
          <w:p w:rsidR="00B43DB3" w:rsidRDefault="00767FC0" w:rsidP="00B43DB3">
            <w:hyperlink r:id="rId11" w:history="1">
              <w:proofErr w:type="spellStart"/>
              <w:r w:rsidR="00B43DB3" w:rsidRPr="00B43DB3">
                <w:rPr>
                  <w:rStyle w:val="Hyperlink"/>
                </w:rPr>
                <w:t>Bluefruit</w:t>
              </w:r>
              <w:proofErr w:type="spellEnd"/>
              <w:r w:rsidR="00B43DB3" w:rsidRPr="00B43DB3">
                <w:rPr>
                  <w:rStyle w:val="Hyperlink"/>
                </w:rPr>
                <w:t xml:space="preserve"> LE - Bluetooth Low Energy (BLE 4.0) - nRF8001 Breakout - v1.0</w:t>
              </w:r>
            </w:hyperlink>
          </w:p>
        </w:tc>
      </w:tr>
      <w:tr w:rsidR="00B43DB3" w:rsidTr="00B43DB3">
        <w:tc>
          <w:tcPr>
            <w:tcW w:w="1098" w:type="dxa"/>
          </w:tcPr>
          <w:p w:rsidR="00B43DB3" w:rsidRDefault="00B43DB3" w:rsidP="00B43DB3">
            <w:pPr>
              <w:pStyle w:val="ListParagraph"/>
              <w:numPr>
                <w:ilvl w:val="0"/>
                <w:numId w:val="2"/>
              </w:numPr>
            </w:pPr>
          </w:p>
        </w:tc>
        <w:tc>
          <w:tcPr>
            <w:tcW w:w="8118" w:type="dxa"/>
          </w:tcPr>
          <w:p w:rsidR="00B43DB3" w:rsidRDefault="00767FC0" w:rsidP="00B43DB3">
            <w:hyperlink r:id="rId12" w:history="1">
              <w:r w:rsidR="00B43DB3" w:rsidRPr="00B43DB3">
                <w:rPr>
                  <w:rStyle w:val="Hyperlink"/>
                </w:rPr>
                <w:t xml:space="preserve">USB </w:t>
              </w:r>
              <w:proofErr w:type="spellStart"/>
              <w:r w:rsidR="00B43DB3" w:rsidRPr="00B43DB3">
                <w:rPr>
                  <w:rStyle w:val="Hyperlink"/>
                </w:rPr>
                <w:t>LiIon</w:t>
              </w:r>
              <w:proofErr w:type="spellEnd"/>
              <w:r w:rsidR="00B43DB3" w:rsidRPr="00B43DB3">
                <w:rPr>
                  <w:rStyle w:val="Hyperlink"/>
                </w:rPr>
                <w:t>/</w:t>
              </w:r>
              <w:proofErr w:type="spellStart"/>
              <w:r w:rsidR="00B43DB3" w:rsidRPr="00B43DB3">
                <w:rPr>
                  <w:rStyle w:val="Hyperlink"/>
                </w:rPr>
                <w:t>LiPoly</w:t>
              </w:r>
              <w:proofErr w:type="spellEnd"/>
              <w:r w:rsidR="00B43DB3" w:rsidRPr="00B43DB3">
                <w:rPr>
                  <w:rStyle w:val="Hyperlink"/>
                </w:rPr>
                <w:t xml:space="preserve"> charger - v1.2</w:t>
              </w:r>
            </w:hyperlink>
          </w:p>
        </w:tc>
      </w:tr>
      <w:tr w:rsidR="00B43DB3" w:rsidTr="00B43DB3">
        <w:tc>
          <w:tcPr>
            <w:tcW w:w="1098" w:type="dxa"/>
          </w:tcPr>
          <w:p w:rsidR="00B43DB3" w:rsidRDefault="00B43DB3" w:rsidP="00B43DB3">
            <w:pPr>
              <w:pStyle w:val="ListParagraph"/>
              <w:numPr>
                <w:ilvl w:val="0"/>
                <w:numId w:val="2"/>
              </w:numPr>
            </w:pPr>
          </w:p>
        </w:tc>
        <w:tc>
          <w:tcPr>
            <w:tcW w:w="8118" w:type="dxa"/>
          </w:tcPr>
          <w:p w:rsidR="00B43DB3" w:rsidRDefault="00767FC0" w:rsidP="00B43DB3">
            <w:hyperlink r:id="rId13" w:history="1">
              <w:r w:rsidR="00B43DB3" w:rsidRPr="00B43DB3">
                <w:rPr>
                  <w:rStyle w:val="Hyperlink"/>
                </w:rPr>
                <w:t xml:space="preserve">Display Modules 1.44" LCD </w:t>
              </w:r>
              <w:proofErr w:type="spellStart"/>
              <w:r w:rsidR="00B43DB3" w:rsidRPr="00B43DB3">
                <w:rPr>
                  <w:rStyle w:val="Hyperlink"/>
                </w:rPr>
                <w:t>Pk</w:t>
              </w:r>
              <w:proofErr w:type="spellEnd"/>
              <w:r w:rsidR="00B43DB3" w:rsidRPr="00B43DB3">
                <w:rPr>
                  <w:rStyle w:val="Hyperlink"/>
                </w:rPr>
                <w:t xml:space="preserve"> Arduino w/ </w:t>
              </w:r>
              <w:proofErr w:type="spellStart"/>
              <w:r w:rsidR="00B43DB3" w:rsidRPr="00B43DB3">
                <w:rPr>
                  <w:rStyle w:val="Hyperlink"/>
                </w:rPr>
                <w:t>adptr</w:t>
              </w:r>
              <w:proofErr w:type="spellEnd"/>
              <w:r w:rsidR="00B43DB3" w:rsidRPr="00B43DB3">
                <w:rPr>
                  <w:rStyle w:val="Hyperlink"/>
                </w:rPr>
                <w:t xml:space="preserve"> </w:t>
              </w:r>
              <w:proofErr w:type="spellStart"/>
              <w:r w:rsidR="00B43DB3" w:rsidRPr="00B43DB3">
                <w:rPr>
                  <w:rStyle w:val="Hyperlink"/>
                </w:rPr>
                <w:t>shld+cable</w:t>
              </w:r>
              <w:proofErr w:type="spellEnd"/>
            </w:hyperlink>
          </w:p>
        </w:tc>
      </w:tr>
      <w:tr w:rsidR="00813D0D" w:rsidTr="00B43DB3">
        <w:tc>
          <w:tcPr>
            <w:tcW w:w="1098" w:type="dxa"/>
          </w:tcPr>
          <w:p w:rsidR="00813D0D" w:rsidRDefault="00813D0D" w:rsidP="00B43DB3">
            <w:pPr>
              <w:pStyle w:val="ListParagraph"/>
              <w:numPr>
                <w:ilvl w:val="0"/>
                <w:numId w:val="2"/>
              </w:numPr>
            </w:pPr>
          </w:p>
        </w:tc>
        <w:tc>
          <w:tcPr>
            <w:tcW w:w="8118" w:type="dxa"/>
          </w:tcPr>
          <w:p w:rsidR="00813D0D" w:rsidRDefault="00767FC0" w:rsidP="00B43DB3">
            <w:hyperlink r:id="rId14" w:history="1">
              <w:r w:rsidR="00813D0D" w:rsidRPr="00813D0D">
                <w:rPr>
                  <w:rStyle w:val="Hyperlink"/>
                </w:rPr>
                <w:t>SPST On Off Black Snap in Boat Rocker Switch</w:t>
              </w:r>
            </w:hyperlink>
          </w:p>
        </w:tc>
      </w:tr>
    </w:tbl>
    <w:p w:rsidR="00866897" w:rsidRDefault="00866897" w:rsidP="005B3381">
      <w:pPr>
        <w:pStyle w:val="Heading2"/>
      </w:pPr>
      <w:r>
        <w:t>Software required</w:t>
      </w:r>
    </w:p>
    <w:tbl>
      <w:tblPr>
        <w:tblStyle w:val="TableGrid"/>
        <w:tblW w:w="0" w:type="auto"/>
        <w:tblInd w:w="360" w:type="dxa"/>
        <w:tblLook w:val="04A0" w:firstRow="1" w:lastRow="0" w:firstColumn="1" w:lastColumn="0" w:noHBand="0" w:noVBand="1"/>
      </w:tblPr>
      <w:tblGrid>
        <w:gridCol w:w="1098"/>
        <w:gridCol w:w="8118"/>
      </w:tblGrid>
      <w:tr w:rsidR="00A623BD" w:rsidTr="008407E0">
        <w:tc>
          <w:tcPr>
            <w:tcW w:w="1098" w:type="dxa"/>
          </w:tcPr>
          <w:p w:rsidR="00A623BD" w:rsidRDefault="00A623BD" w:rsidP="00A623BD">
            <w:pPr>
              <w:pStyle w:val="ListParagraph"/>
              <w:numPr>
                <w:ilvl w:val="0"/>
                <w:numId w:val="5"/>
              </w:numPr>
            </w:pPr>
          </w:p>
        </w:tc>
        <w:tc>
          <w:tcPr>
            <w:tcW w:w="8118" w:type="dxa"/>
          </w:tcPr>
          <w:p w:rsidR="00A623BD" w:rsidRDefault="00767FC0" w:rsidP="008407E0">
            <w:hyperlink r:id="rId15" w:history="1">
              <w:r w:rsidR="00A623BD" w:rsidRPr="00A623BD">
                <w:rPr>
                  <w:rStyle w:val="Hyperlink"/>
                </w:rPr>
                <w:t>Arduino IDE (latest)</w:t>
              </w:r>
            </w:hyperlink>
          </w:p>
        </w:tc>
      </w:tr>
      <w:tr w:rsidR="00A623BD" w:rsidTr="008407E0">
        <w:tc>
          <w:tcPr>
            <w:tcW w:w="1098" w:type="dxa"/>
          </w:tcPr>
          <w:p w:rsidR="00A623BD" w:rsidRDefault="00A623BD" w:rsidP="00A623BD">
            <w:pPr>
              <w:pStyle w:val="ListParagraph"/>
              <w:numPr>
                <w:ilvl w:val="0"/>
                <w:numId w:val="5"/>
              </w:numPr>
            </w:pPr>
          </w:p>
        </w:tc>
        <w:tc>
          <w:tcPr>
            <w:tcW w:w="8118" w:type="dxa"/>
          </w:tcPr>
          <w:p w:rsidR="00A623BD" w:rsidRDefault="00767FC0" w:rsidP="008407E0">
            <w:hyperlink r:id="rId16" w:history="1">
              <w:r w:rsidR="00A623BD" w:rsidRPr="00A623BD">
                <w:rPr>
                  <w:rStyle w:val="Hyperlink"/>
                </w:rPr>
                <w:t>4D Systems Workshop4 IDE</w:t>
              </w:r>
            </w:hyperlink>
          </w:p>
        </w:tc>
      </w:tr>
      <w:tr w:rsidR="00A623BD" w:rsidTr="008407E0">
        <w:tc>
          <w:tcPr>
            <w:tcW w:w="1098" w:type="dxa"/>
          </w:tcPr>
          <w:p w:rsidR="00A623BD" w:rsidRDefault="00A623BD" w:rsidP="00A623BD">
            <w:pPr>
              <w:pStyle w:val="ListParagraph"/>
              <w:numPr>
                <w:ilvl w:val="0"/>
                <w:numId w:val="5"/>
              </w:numPr>
            </w:pPr>
          </w:p>
        </w:tc>
        <w:tc>
          <w:tcPr>
            <w:tcW w:w="8118" w:type="dxa"/>
          </w:tcPr>
          <w:p w:rsidR="00A623BD" w:rsidRDefault="00A623BD" w:rsidP="008407E0">
            <w:r>
              <w:t xml:space="preserve">An iOS Bluetooth app for testing. For </w:t>
            </w:r>
            <w:proofErr w:type="spellStart"/>
            <w:r>
              <w:t>eg</w:t>
            </w:r>
            <w:proofErr w:type="spellEnd"/>
            <w:r>
              <w:t xml:space="preserve">., </w:t>
            </w:r>
            <w:hyperlink r:id="rId17" w:history="1">
              <w:proofErr w:type="spellStart"/>
              <w:r w:rsidRPr="00A623BD">
                <w:rPr>
                  <w:rStyle w:val="Hyperlink"/>
                </w:rPr>
                <w:t>Adafruit</w:t>
              </w:r>
              <w:proofErr w:type="spellEnd"/>
              <w:r w:rsidRPr="00A623BD">
                <w:rPr>
                  <w:rStyle w:val="Hyperlink"/>
                </w:rPr>
                <w:t xml:space="preserve"> </w:t>
              </w:r>
              <w:proofErr w:type="spellStart"/>
              <w:r w:rsidRPr="00A623BD">
                <w:rPr>
                  <w:rStyle w:val="Hyperlink"/>
                </w:rPr>
                <w:t>Bluefruit</w:t>
              </w:r>
              <w:proofErr w:type="spellEnd"/>
              <w:r w:rsidRPr="00A623BD">
                <w:rPr>
                  <w:rStyle w:val="Hyperlink"/>
                </w:rPr>
                <w:t xml:space="preserve"> LE Connect</w:t>
              </w:r>
            </w:hyperlink>
            <w:r>
              <w:t xml:space="preserve"> and </w:t>
            </w:r>
            <w:hyperlink r:id="rId18" w:history="1">
              <w:proofErr w:type="spellStart"/>
              <w:r w:rsidRPr="00A623BD">
                <w:rPr>
                  <w:rStyle w:val="Hyperlink"/>
                </w:rPr>
                <w:t>nRF</w:t>
              </w:r>
              <w:proofErr w:type="spellEnd"/>
              <w:r w:rsidRPr="00A623BD">
                <w:rPr>
                  <w:rStyle w:val="Hyperlink"/>
                </w:rPr>
                <w:t xml:space="preserve"> MCP</w:t>
              </w:r>
            </w:hyperlink>
          </w:p>
        </w:tc>
      </w:tr>
    </w:tbl>
    <w:p w:rsidR="000274DA" w:rsidRDefault="000274DA" w:rsidP="009C276B"/>
    <w:p w:rsidR="009C276B" w:rsidRDefault="009C276B" w:rsidP="009C276B">
      <w:r>
        <w:t xml:space="preserve">You can find </w:t>
      </w:r>
      <w:r w:rsidR="00866897">
        <w:t xml:space="preserve">more information including the </w:t>
      </w:r>
      <w:r w:rsidR="00866897" w:rsidRPr="00A623BD">
        <w:rPr>
          <w:b/>
        </w:rPr>
        <w:t>libraries</w:t>
      </w:r>
      <w:r w:rsidR="00866897">
        <w:t xml:space="preserve"> and </w:t>
      </w:r>
      <w:r w:rsidR="00866897" w:rsidRPr="00A623BD">
        <w:rPr>
          <w:b/>
        </w:rPr>
        <w:t>tutorials</w:t>
      </w:r>
      <w:r w:rsidR="00866897">
        <w:t xml:space="preserve"> by clicking on the links above. </w:t>
      </w:r>
    </w:p>
    <w:p w:rsidR="00866897" w:rsidRDefault="00866897" w:rsidP="005B3381">
      <w:pPr>
        <w:pStyle w:val="Heading2"/>
      </w:pPr>
      <w:r>
        <w:lastRenderedPageBreak/>
        <w:t>Functions</w:t>
      </w:r>
    </w:p>
    <w:p w:rsidR="00866897" w:rsidRDefault="00866897" w:rsidP="005B3381">
      <w:pPr>
        <w:pStyle w:val="Heading3"/>
      </w:pPr>
      <w:r>
        <w:t>Arduino Mega R3</w:t>
      </w:r>
    </w:p>
    <w:p w:rsidR="00866897" w:rsidRDefault="00866897" w:rsidP="00866897">
      <w:r>
        <w:t xml:space="preserve">This is the development board. It’s the main board interfacing with all other components/boards. I think of it as the “brain” of the system. </w:t>
      </w:r>
      <w:r w:rsidR="003A76EE">
        <w:t xml:space="preserve">Once all the setup work such as assembly, wiring, library installations, programming Arduino is done, Arduino and other components/boards can start communicating with each other. </w:t>
      </w:r>
    </w:p>
    <w:p w:rsidR="003A76EE" w:rsidRDefault="003A76EE" w:rsidP="005B3381">
      <w:pPr>
        <w:pStyle w:val="Heading3"/>
      </w:pPr>
      <w:proofErr w:type="spellStart"/>
      <w:r>
        <w:t>Adafruit</w:t>
      </w:r>
      <w:proofErr w:type="spellEnd"/>
      <w:r>
        <w:t xml:space="preserve"> PN532 NFC/RFID S</w:t>
      </w:r>
      <w:r w:rsidRPr="003A76EE">
        <w:t>hield</w:t>
      </w:r>
    </w:p>
    <w:p w:rsidR="003A76EE" w:rsidRDefault="003A76EE" w:rsidP="00866897">
      <w:r>
        <w:t xml:space="preserve">This shield is the NFC/RFID controller and antenna. It retrieves the data such as the </w:t>
      </w:r>
      <w:r w:rsidRPr="00703512">
        <w:rPr>
          <w:b/>
        </w:rPr>
        <w:t>UID</w:t>
      </w:r>
      <w:r>
        <w:t xml:space="preserve"> and </w:t>
      </w:r>
      <w:r w:rsidRPr="00703512">
        <w:rPr>
          <w:b/>
        </w:rPr>
        <w:t>block data</w:t>
      </w:r>
      <w:r>
        <w:t xml:space="preserve"> from NFC tags</w:t>
      </w:r>
      <w:r w:rsidR="00703512">
        <w:t xml:space="preserve">. It communicates with </w:t>
      </w:r>
      <w:r w:rsidR="00703512" w:rsidRPr="00703512">
        <w:rPr>
          <w:b/>
        </w:rPr>
        <w:t>13.56MHz RFID/NFC tags</w:t>
      </w:r>
      <w:r w:rsidR="00703512">
        <w:t>.</w:t>
      </w:r>
      <w:r>
        <w:t xml:space="preserve"> </w:t>
      </w:r>
      <w:r w:rsidR="00703512">
        <w:t>It doesn’t work with tags on metal.</w:t>
      </w:r>
    </w:p>
    <w:p w:rsidR="00703512" w:rsidRDefault="004446B6" w:rsidP="005B3381">
      <w:pPr>
        <w:pStyle w:val="Heading3"/>
      </w:pPr>
      <w:proofErr w:type="spellStart"/>
      <w:r w:rsidRPr="004446B6">
        <w:t>Bluefruit</w:t>
      </w:r>
      <w:proofErr w:type="spellEnd"/>
      <w:r w:rsidRPr="004446B6">
        <w:t xml:space="preserve"> LE - Bluetooth Low Energy (BLE 4.0) - nRF8001 Breakout - v1.0</w:t>
      </w:r>
    </w:p>
    <w:p w:rsidR="004446B6" w:rsidRDefault="004446B6" w:rsidP="00866897">
      <w:r>
        <w:t xml:space="preserve">This breakout board is the Bluetooth Low Energy module and antenna. It broadcasts its advertisement data and connects with a host (Bluetooth scanner). </w:t>
      </w:r>
      <w:r w:rsidR="002A4A0C">
        <w:t xml:space="preserve">It’s the main form of communication between the system and the host. </w:t>
      </w:r>
      <w:r>
        <w:t xml:space="preserve">It can send out data packets (bytes) to the host and receives data packets from the host. For this project, it transmits the NFC data and </w:t>
      </w:r>
      <w:proofErr w:type="gramStart"/>
      <w:r>
        <w:t>acknowledge</w:t>
      </w:r>
      <w:proofErr w:type="gramEnd"/>
      <w:r>
        <w:t xml:space="preserve"> signals to the host. It also receives the </w:t>
      </w:r>
      <w:r w:rsidR="002A4A0C">
        <w:t xml:space="preserve">data such as text, id, image files and sound files and </w:t>
      </w:r>
      <w:r>
        <w:t>request signals from the host</w:t>
      </w:r>
      <w:r w:rsidR="002A4A0C">
        <w:t xml:space="preserve">. </w:t>
      </w:r>
    </w:p>
    <w:p w:rsidR="00844C27" w:rsidRDefault="00844C27" w:rsidP="005B3381">
      <w:pPr>
        <w:pStyle w:val="Heading3"/>
      </w:pPr>
      <w:r w:rsidRPr="00844C27">
        <w:t xml:space="preserve">USB </w:t>
      </w:r>
      <w:proofErr w:type="spellStart"/>
      <w:r w:rsidRPr="00844C27">
        <w:t>LiIon</w:t>
      </w:r>
      <w:proofErr w:type="spellEnd"/>
      <w:r w:rsidRPr="00844C27">
        <w:t>/</w:t>
      </w:r>
      <w:proofErr w:type="spellStart"/>
      <w:r w:rsidRPr="00844C27">
        <w:t>LiPoly</w:t>
      </w:r>
      <w:proofErr w:type="spellEnd"/>
      <w:r w:rsidRPr="00844C27">
        <w:t xml:space="preserve"> </w:t>
      </w:r>
      <w:r>
        <w:t>C</w:t>
      </w:r>
      <w:r w:rsidRPr="00844C27">
        <w:t>harger - v1.2</w:t>
      </w:r>
    </w:p>
    <w:p w:rsidR="003A76EE" w:rsidRDefault="00844C27" w:rsidP="00866897">
      <w:r>
        <w:t>This is the charger for a Li-ion/Li-poly 3.7V/4.2V</w:t>
      </w:r>
      <w:r w:rsidR="00813D0D">
        <w:t xml:space="preserve"> rechargeable battery. The rechargeable battery can be used to power the system. Connect the battery to the “BATT” connector. You can turn on and off the charger by flipping the rocker switch. </w:t>
      </w:r>
      <w:r w:rsidR="005B3381">
        <w:t xml:space="preserve">To charge the system, connect a USB cable to the charging port. </w:t>
      </w:r>
    </w:p>
    <w:p w:rsidR="005B3381" w:rsidRDefault="005B3381" w:rsidP="005B3381">
      <w:pPr>
        <w:pStyle w:val="Heading2"/>
      </w:pPr>
      <w:r>
        <w:t xml:space="preserve">Powering </w:t>
      </w:r>
      <w:proofErr w:type="gramStart"/>
      <w:r>
        <w:t>The</w:t>
      </w:r>
      <w:proofErr w:type="gramEnd"/>
      <w:r>
        <w:t xml:space="preserve"> System</w:t>
      </w:r>
    </w:p>
    <w:p w:rsidR="005B3381" w:rsidRDefault="005B3381" w:rsidP="00866897">
      <w:r>
        <w:t xml:space="preserve">There are three options to power up the system. </w:t>
      </w:r>
    </w:p>
    <w:p w:rsidR="005B3381" w:rsidRDefault="005B3381" w:rsidP="005B3381">
      <w:pPr>
        <w:pStyle w:val="Heading3"/>
      </w:pPr>
      <w:r>
        <w:t xml:space="preserve">USB </w:t>
      </w:r>
    </w:p>
    <w:p w:rsidR="005B3381" w:rsidRDefault="005B3381" w:rsidP="00866897">
      <w:r>
        <w:t>This requires a USB type B</w:t>
      </w:r>
      <w:r w:rsidRPr="005B3381">
        <w:t xml:space="preserve"> </w:t>
      </w:r>
      <w:r>
        <w:t xml:space="preserve">cable. </w:t>
      </w:r>
    </w:p>
    <w:p w:rsidR="005B3381" w:rsidRDefault="005B3381" w:rsidP="005B3381">
      <w:pPr>
        <w:pStyle w:val="Heading3"/>
      </w:pPr>
      <w:r>
        <w:t>DC Barrel</w:t>
      </w:r>
      <w:r w:rsidRPr="005B3381">
        <w:t xml:space="preserve"> </w:t>
      </w:r>
      <w:r>
        <w:t>Power Jack</w:t>
      </w:r>
    </w:p>
    <w:p w:rsidR="005B3381" w:rsidRDefault="005B3381" w:rsidP="00866897">
      <w:r>
        <w:t xml:space="preserve">This requires a 7-12V AC-DC power adapter.  </w:t>
      </w:r>
    </w:p>
    <w:p w:rsidR="005B3381" w:rsidRDefault="005B3381" w:rsidP="005B3381">
      <w:pPr>
        <w:pStyle w:val="Heading3"/>
      </w:pPr>
      <w:r>
        <w:t>Li-ion/Li-poly Rechargeable Battery</w:t>
      </w:r>
    </w:p>
    <w:p w:rsidR="005B3381" w:rsidRDefault="000274DA" w:rsidP="00866897">
      <w:r>
        <w:t xml:space="preserve">To turn on and off the system, flip the rocker switch. See Section USB </w:t>
      </w:r>
      <w:proofErr w:type="spellStart"/>
      <w:r>
        <w:t>LiIon</w:t>
      </w:r>
      <w:proofErr w:type="spellEnd"/>
      <w:r>
        <w:t>/</w:t>
      </w:r>
      <w:proofErr w:type="spellStart"/>
      <w:r>
        <w:t>LiPoly</w:t>
      </w:r>
      <w:proofErr w:type="spellEnd"/>
      <w:r>
        <w:t xml:space="preserve"> Charger – v1.2.</w:t>
      </w:r>
    </w:p>
    <w:p w:rsidR="000274DA" w:rsidRDefault="000274DA" w:rsidP="00866897"/>
    <w:p w:rsidR="00866897" w:rsidRDefault="00866897" w:rsidP="00866897">
      <w:pPr>
        <w:pStyle w:val="ListParagraph"/>
      </w:pPr>
    </w:p>
    <w:sectPr w:rsidR="008668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6EE" w:rsidRDefault="003A76EE" w:rsidP="003A76EE">
      <w:pPr>
        <w:spacing w:after="0" w:line="240" w:lineRule="auto"/>
      </w:pPr>
      <w:r>
        <w:separator/>
      </w:r>
    </w:p>
  </w:endnote>
  <w:endnote w:type="continuationSeparator" w:id="0">
    <w:p w:rsidR="003A76EE" w:rsidRDefault="003A76EE" w:rsidP="003A7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6EE" w:rsidRDefault="003A76EE" w:rsidP="003A76EE">
      <w:pPr>
        <w:spacing w:after="0" w:line="240" w:lineRule="auto"/>
      </w:pPr>
      <w:r>
        <w:separator/>
      </w:r>
    </w:p>
  </w:footnote>
  <w:footnote w:type="continuationSeparator" w:id="0">
    <w:p w:rsidR="003A76EE" w:rsidRDefault="003A76EE" w:rsidP="003A76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918FF"/>
    <w:multiLevelType w:val="hybridMultilevel"/>
    <w:tmpl w:val="3C6EA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8F1827"/>
    <w:multiLevelType w:val="hybridMultilevel"/>
    <w:tmpl w:val="A9F0F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75084F"/>
    <w:multiLevelType w:val="hybridMultilevel"/>
    <w:tmpl w:val="4708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53417C"/>
    <w:multiLevelType w:val="hybridMultilevel"/>
    <w:tmpl w:val="3C6EA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940864"/>
    <w:multiLevelType w:val="hybridMultilevel"/>
    <w:tmpl w:val="3C6EA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25A"/>
    <w:rsid w:val="000274DA"/>
    <w:rsid w:val="002A4A0C"/>
    <w:rsid w:val="003A76EE"/>
    <w:rsid w:val="004446B6"/>
    <w:rsid w:val="005B3381"/>
    <w:rsid w:val="00703512"/>
    <w:rsid w:val="00767FC0"/>
    <w:rsid w:val="00813D0D"/>
    <w:rsid w:val="00844C27"/>
    <w:rsid w:val="00866897"/>
    <w:rsid w:val="009C276B"/>
    <w:rsid w:val="00A623BD"/>
    <w:rsid w:val="00B43DB3"/>
    <w:rsid w:val="00C0725A"/>
    <w:rsid w:val="00CA1579"/>
    <w:rsid w:val="00D95332"/>
    <w:rsid w:val="00EF4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33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33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33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72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25A"/>
    <w:rPr>
      <w:rFonts w:ascii="Tahoma" w:hAnsi="Tahoma" w:cs="Tahoma"/>
      <w:sz w:val="16"/>
      <w:szCs w:val="16"/>
    </w:rPr>
  </w:style>
  <w:style w:type="paragraph" w:styleId="ListParagraph">
    <w:name w:val="List Paragraph"/>
    <w:basedOn w:val="Normal"/>
    <w:uiPriority w:val="34"/>
    <w:qFormat/>
    <w:rsid w:val="00C0725A"/>
    <w:pPr>
      <w:ind w:left="720"/>
      <w:contextualSpacing/>
    </w:pPr>
  </w:style>
  <w:style w:type="character" w:styleId="Hyperlink">
    <w:name w:val="Hyperlink"/>
    <w:basedOn w:val="DefaultParagraphFont"/>
    <w:uiPriority w:val="99"/>
    <w:unhideWhenUsed/>
    <w:rsid w:val="00B43DB3"/>
    <w:rPr>
      <w:color w:val="0000FF" w:themeColor="hyperlink"/>
      <w:u w:val="single"/>
    </w:rPr>
  </w:style>
  <w:style w:type="table" w:styleId="TableGrid">
    <w:name w:val="Table Grid"/>
    <w:basedOn w:val="TableNormal"/>
    <w:uiPriority w:val="59"/>
    <w:rsid w:val="00B43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76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6EE"/>
  </w:style>
  <w:style w:type="paragraph" w:styleId="Footer">
    <w:name w:val="footer"/>
    <w:basedOn w:val="Normal"/>
    <w:link w:val="FooterChar"/>
    <w:uiPriority w:val="99"/>
    <w:unhideWhenUsed/>
    <w:rsid w:val="003A76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6EE"/>
  </w:style>
  <w:style w:type="character" w:customStyle="1" w:styleId="Heading1Char">
    <w:name w:val="Heading 1 Char"/>
    <w:basedOn w:val="DefaultParagraphFont"/>
    <w:link w:val="Heading1"/>
    <w:uiPriority w:val="9"/>
    <w:rsid w:val="005B33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33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338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33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33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33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72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25A"/>
    <w:rPr>
      <w:rFonts w:ascii="Tahoma" w:hAnsi="Tahoma" w:cs="Tahoma"/>
      <w:sz w:val="16"/>
      <w:szCs w:val="16"/>
    </w:rPr>
  </w:style>
  <w:style w:type="paragraph" w:styleId="ListParagraph">
    <w:name w:val="List Paragraph"/>
    <w:basedOn w:val="Normal"/>
    <w:uiPriority w:val="34"/>
    <w:qFormat/>
    <w:rsid w:val="00C0725A"/>
    <w:pPr>
      <w:ind w:left="720"/>
      <w:contextualSpacing/>
    </w:pPr>
  </w:style>
  <w:style w:type="character" w:styleId="Hyperlink">
    <w:name w:val="Hyperlink"/>
    <w:basedOn w:val="DefaultParagraphFont"/>
    <w:uiPriority w:val="99"/>
    <w:unhideWhenUsed/>
    <w:rsid w:val="00B43DB3"/>
    <w:rPr>
      <w:color w:val="0000FF" w:themeColor="hyperlink"/>
      <w:u w:val="single"/>
    </w:rPr>
  </w:style>
  <w:style w:type="table" w:styleId="TableGrid">
    <w:name w:val="Table Grid"/>
    <w:basedOn w:val="TableNormal"/>
    <w:uiPriority w:val="59"/>
    <w:rsid w:val="00B43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76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6EE"/>
  </w:style>
  <w:style w:type="paragraph" w:styleId="Footer">
    <w:name w:val="footer"/>
    <w:basedOn w:val="Normal"/>
    <w:link w:val="FooterChar"/>
    <w:uiPriority w:val="99"/>
    <w:unhideWhenUsed/>
    <w:rsid w:val="003A76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6EE"/>
  </w:style>
  <w:style w:type="character" w:customStyle="1" w:styleId="Heading1Char">
    <w:name w:val="Heading 1 Char"/>
    <w:basedOn w:val="DefaultParagraphFont"/>
    <w:link w:val="Heading1"/>
    <w:uiPriority w:val="9"/>
    <w:rsid w:val="005B33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33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338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011545">
      <w:bodyDiv w:val="1"/>
      <w:marLeft w:val="0"/>
      <w:marRight w:val="0"/>
      <w:marTop w:val="0"/>
      <w:marBottom w:val="0"/>
      <w:divBdr>
        <w:top w:val="none" w:sz="0" w:space="0" w:color="auto"/>
        <w:left w:val="none" w:sz="0" w:space="0" w:color="auto"/>
        <w:bottom w:val="none" w:sz="0" w:space="0" w:color="auto"/>
        <w:right w:val="none" w:sz="0" w:space="0" w:color="auto"/>
      </w:divBdr>
    </w:div>
    <w:div w:id="434130689">
      <w:bodyDiv w:val="1"/>
      <w:marLeft w:val="0"/>
      <w:marRight w:val="0"/>
      <w:marTop w:val="0"/>
      <w:marBottom w:val="0"/>
      <w:divBdr>
        <w:top w:val="none" w:sz="0" w:space="0" w:color="auto"/>
        <w:left w:val="none" w:sz="0" w:space="0" w:color="auto"/>
        <w:bottom w:val="none" w:sz="0" w:space="0" w:color="auto"/>
        <w:right w:val="none" w:sz="0" w:space="0" w:color="auto"/>
      </w:divBdr>
    </w:div>
    <w:div w:id="491486161">
      <w:bodyDiv w:val="1"/>
      <w:marLeft w:val="0"/>
      <w:marRight w:val="0"/>
      <w:marTop w:val="0"/>
      <w:marBottom w:val="0"/>
      <w:divBdr>
        <w:top w:val="none" w:sz="0" w:space="0" w:color="auto"/>
        <w:left w:val="none" w:sz="0" w:space="0" w:color="auto"/>
        <w:bottom w:val="none" w:sz="0" w:space="0" w:color="auto"/>
        <w:right w:val="none" w:sz="0" w:space="0" w:color="auto"/>
      </w:divBdr>
    </w:div>
    <w:div w:id="208025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4dsystems.com.au/product/uLCD_144_G2_AR/" TargetMode="External"/><Relationship Id="rId18" Type="http://schemas.openxmlformats.org/officeDocument/2006/relationships/hyperlink" Target="https://itunes.apple.com/us/app/nrf-connect/id1054362403?mt=8"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adafruit.com/products/259" TargetMode="External"/><Relationship Id="rId17" Type="http://schemas.openxmlformats.org/officeDocument/2006/relationships/hyperlink" Target="https://itunes.apple.com/us/app/adafruit-bluefruit-le-connect/id830125974?mt=8" TargetMode="External"/><Relationship Id="rId2" Type="http://schemas.openxmlformats.org/officeDocument/2006/relationships/styles" Target="styles.xml"/><Relationship Id="rId16" Type="http://schemas.openxmlformats.org/officeDocument/2006/relationships/hyperlink" Target="http://www.4dsystems.com.a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dafruit.com/products/1697" TargetMode="External"/><Relationship Id="rId5" Type="http://schemas.openxmlformats.org/officeDocument/2006/relationships/webSettings" Target="webSettings.xml"/><Relationship Id="rId15" Type="http://schemas.openxmlformats.org/officeDocument/2006/relationships/hyperlink" Target="https://www.arduino.cc/en/Main/Software" TargetMode="External"/><Relationship Id="rId10" Type="http://schemas.openxmlformats.org/officeDocument/2006/relationships/hyperlink" Target="https://www.adafruit.com/product/78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rduino.cc/en/Main/ArduinoBoardMega2560" TargetMode="External"/><Relationship Id="rId14" Type="http://schemas.openxmlformats.org/officeDocument/2006/relationships/hyperlink" Target="http://www.amazon.com/250V-125V-Solder-Rocker-Switch/dp/B008LT3O14/ref=pd_sim_60_4?ie=UTF8&amp;refRID=0M0JV63K9QSE1ESENQY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 Y. Lee</dc:creator>
  <cp:lastModifiedBy>Jian Y. Lee</cp:lastModifiedBy>
  <cp:revision>6</cp:revision>
  <dcterms:created xsi:type="dcterms:W3CDTF">2016-09-13T21:32:00Z</dcterms:created>
  <dcterms:modified xsi:type="dcterms:W3CDTF">2016-09-14T18:15:00Z</dcterms:modified>
</cp:coreProperties>
</file>