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3B887" w14:textId="77777777" w:rsidR="007F3E79" w:rsidRPr="007F3E79" w:rsidRDefault="007F3E79" w:rsidP="007F3E79">
      <w:pPr>
        <w:rPr>
          <w:b/>
          <w:bCs/>
        </w:rPr>
      </w:pPr>
      <w:r w:rsidRPr="007F3E79">
        <w:rPr>
          <w:b/>
          <w:bCs/>
        </w:rPr>
        <w:t>THE PROBLEM OF EVIL AS AN ARGUMENT FOR THEISM</w:t>
      </w:r>
    </w:p>
    <w:p w14:paraId="060AC8FF" w14:textId="77777777" w:rsidR="007F3E79" w:rsidRPr="007F3E79" w:rsidRDefault="007F3E79" w:rsidP="007F3E79">
      <w:r w:rsidRPr="007F3E79">
        <w:rPr>
          <w:b/>
          <w:bCs/>
          <w:i/>
          <w:iCs/>
        </w:rPr>
        <w:t>A Comprehensive Trinitarian Analysis of Moral Ontology and Privation</w:t>
      </w:r>
    </w:p>
    <w:p w14:paraId="66CD89B8" w14:textId="77777777" w:rsidR="007F3E79" w:rsidRPr="007F3E79" w:rsidRDefault="007F3E79" w:rsidP="007F3E79">
      <w:pPr>
        <w:rPr>
          <w:b/>
          <w:bCs/>
        </w:rPr>
      </w:pPr>
      <w:r w:rsidRPr="007F3E79">
        <w:rPr>
          <w:b/>
          <w:bCs/>
        </w:rPr>
        <w:t>INTRODUCTION: MORAL EVIL AND THE METAPHYSICAL DILEMMA</w:t>
      </w:r>
    </w:p>
    <w:p w14:paraId="762942B0" w14:textId="77777777" w:rsidR="007F3E79" w:rsidRPr="007F3E79" w:rsidRDefault="007F3E79" w:rsidP="007F3E79">
      <w:r w:rsidRPr="007F3E79">
        <w:t xml:space="preserve">The following analysis constitutes a formal investigation into what has traditionally been considered the most formidable objection to theism—the problem of evil—and demonstrates that, when rigorously analyzed, it becomes one of the strongest arguments </w:t>
      </w:r>
      <w:r w:rsidRPr="007F3E79">
        <w:rPr>
          <w:i/>
          <w:iCs/>
        </w:rPr>
        <w:t>for</w:t>
      </w:r>
      <w:r w:rsidRPr="007F3E79">
        <w:t xml:space="preserve"> theistic belief. This investigation proceeds through multiple integrated methodologies, establishing that moral evil is unintelligible within non-theistic frameworks while finding coherent resolution only within a trinitarian metaphysic.</w:t>
      </w:r>
    </w:p>
    <w:p w14:paraId="27F05AE4" w14:textId="77777777" w:rsidR="007F3E79" w:rsidRPr="007F3E79" w:rsidRDefault="007F3E79" w:rsidP="007F3E79">
      <w:r w:rsidRPr="007F3E79">
        <w:t xml:space="preserve">What follows is not merely a defense against the problem of evil but a demonstration of the </w:t>
      </w:r>
      <w:r w:rsidRPr="007F3E79">
        <w:rPr>
          <w:i/>
          <w:iCs/>
        </w:rPr>
        <w:t>categorical necessity</w:t>
      </w:r>
      <w:r w:rsidRPr="007F3E79">
        <w:t xml:space="preserve"> of a transcendent moral foundation for the very intelligibility of moral protest. The necessity is not contingent but logical, not empirical but transcendental, not probabilistic but absolute. If moral evil exists, then objective moral standards are necessary. If objective moral standards are necessary, then naturalism is false.</w:t>
      </w:r>
    </w:p>
    <w:p w14:paraId="4ADBA788" w14:textId="77777777" w:rsidR="007F3E79" w:rsidRPr="007F3E79" w:rsidRDefault="007F3E79" w:rsidP="007F3E79">
      <w:pPr>
        <w:rPr>
          <w:b/>
          <w:bCs/>
        </w:rPr>
      </w:pPr>
      <w:r w:rsidRPr="007F3E79">
        <w:rPr>
          <w:b/>
          <w:bCs/>
        </w:rPr>
        <w:t>I. THE MORAL CONTRADICTION GRID</w:t>
      </w:r>
    </w:p>
    <w:p w14:paraId="67B6E9EA" w14:textId="77777777" w:rsidR="007F3E79" w:rsidRPr="007F3E79" w:rsidRDefault="007F3E79" w:rsidP="007F3E79">
      <w:pPr>
        <w:rPr>
          <w:b/>
          <w:bCs/>
        </w:rPr>
      </w:pPr>
      <w:r w:rsidRPr="007F3E79">
        <w:rPr>
          <w:b/>
          <w:bCs/>
        </w:rPr>
        <w:t>A. Formal Premises</w:t>
      </w:r>
    </w:p>
    <w:p w14:paraId="6F38AA38" w14:textId="77777777" w:rsidR="007F3E79" w:rsidRPr="007F3E79" w:rsidRDefault="007F3E79" w:rsidP="007F3E79">
      <w:r w:rsidRPr="007F3E79">
        <w:rPr>
          <w:i/>
          <w:iCs/>
        </w:rPr>
        <w:t>"You cannot condemn evil without appealing to a standard your worldview cannot justify."</w:t>
      </w:r>
    </w:p>
    <w:p w14:paraId="6BE71BFB" w14:textId="77777777" w:rsidR="007F3E79" w:rsidRPr="007F3E79" w:rsidRDefault="007F3E79" w:rsidP="007F3E79">
      <w:r w:rsidRPr="007F3E79">
        <w:rPr>
          <w:b/>
          <w:bCs/>
        </w:rPr>
        <w:t>Premise 1.1</w:t>
      </w:r>
      <w:r w:rsidRPr="007F3E79">
        <w:t>: Moral evil is defined as that which deviates from what objectively ought to be.</w:t>
      </w:r>
    </w:p>
    <w:p w14:paraId="1C294CEB" w14:textId="77777777" w:rsidR="007F3E79" w:rsidRPr="007F3E79" w:rsidRDefault="007F3E79" w:rsidP="007F3E79">
      <w:r w:rsidRPr="007F3E79">
        <w:rPr>
          <w:b/>
          <w:bCs/>
        </w:rPr>
        <w:t>Premise 1.2</w:t>
      </w:r>
      <w:r w:rsidRPr="007F3E79">
        <w:t>: Moral judgments about evil presuppose an objective moral standard by which actions or states of affairs are evaluated.</w:t>
      </w:r>
    </w:p>
    <w:p w14:paraId="77789A07" w14:textId="77777777" w:rsidR="007F3E79" w:rsidRPr="007F3E79" w:rsidRDefault="007F3E79" w:rsidP="007F3E79">
      <w:r w:rsidRPr="007F3E79">
        <w:rPr>
          <w:b/>
          <w:bCs/>
        </w:rPr>
        <w:t>Premise 1.3</w:t>
      </w:r>
      <w:r w:rsidRPr="007F3E79">
        <w:t>: Objective moral standards require a prescriptive authority that transcends human convention.</w:t>
      </w:r>
    </w:p>
    <w:p w14:paraId="68B9E365" w14:textId="77777777" w:rsidR="007F3E79" w:rsidRPr="007F3E79" w:rsidRDefault="007F3E79" w:rsidP="007F3E79">
      <w:r w:rsidRPr="007F3E79">
        <w:rPr>
          <w:b/>
          <w:bCs/>
        </w:rPr>
        <w:t>Premise 1.4</w:t>
      </w:r>
      <w:r w:rsidRPr="007F3E79">
        <w:t>: Non-theistic frameworks restrict their ontological commitments to natural entities and processes.</w:t>
      </w:r>
    </w:p>
    <w:p w14:paraId="3E55866A" w14:textId="77777777" w:rsidR="007F3E79" w:rsidRPr="007F3E79" w:rsidRDefault="007F3E79" w:rsidP="007F3E79">
      <w:r w:rsidRPr="007F3E79">
        <w:rPr>
          <w:b/>
          <w:bCs/>
        </w:rPr>
        <w:t>Premise 1.5</w:t>
      </w:r>
      <w:r w:rsidRPr="007F3E79">
        <w:t>: Natural entities and processes can only yield descriptive regularities, not prescriptive obligations.</w:t>
      </w:r>
    </w:p>
    <w:p w14:paraId="7212597C" w14:textId="77777777" w:rsidR="007F3E79" w:rsidRPr="007F3E79" w:rsidRDefault="007F3E79" w:rsidP="007F3E79">
      <w:pPr>
        <w:rPr>
          <w:b/>
          <w:bCs/>
        </w:rPr>
      </w:pPr>
      <w:r w:rsidRPr="007F3E79">
        <w:rPr>
          <w:b/>
          <w:bCs/>
        </w:rPr>
        <w:t>B. Logical Derivation</w:t>
      </w:r>
    </w:p>
    <w:p w14:paraId="44FFE71A" w14:textId="77777777" w:rsidR="007F3E79" w:rsidRPr="007F3E79" w:rsidRDefault="007F3E79" w:rsidP="007F3E79">
      <w:r w:rsidRPr="007F3E79">
        <w:rPr>
          <w:b/>
          <w:bCs/>
        </w:rPr>
        <w:t>Lemma 1.1</w:t>
      </w:r>
      <w:r w:rsidRPr="007F3E79">
        <w:t>: Non-theistic frameworks cannot ground objective moral standards (from 1.4 and 1.5).</w:t>
      </w:r>
    </w:p>
    <w:p w14:paraId="2851B06E" w14:textId="77777777" w:rsidR="007F3E79" w:rsidRPr="007F3E79" w:rsidRDefault="007F3E79" w:rsidP="007F3E79">
      <w:r w:rsidRPr="007F3E79">
        <w:rPr>
          <w:b/>
          <w:bCs/>
        </w:rPr>
        <w:t>Lemma 1.2</w:t>
      </w:r>
      <w:r w:rsidRPr="007F3E79">
        <w:t>: Without objective moral standards, moral evil cannot be coherently defined (from 1.1 and 1.2).</w:t>
      </w:r>
    </w:p>
    <w:p w14:paraId="60EA3996" w14:textId="77777777" w:rsidR="007F3E79" w:rsidRPr="007F3E79" w:rsidRDefault="007F3E79" w:rsidP="007F3E79">
      <w:r w:rsidRPr="007F3E79">
        <w:rPr>
          <w:b/>
          <w:bCs/>
        </w:rPr>
        <w:t>Lemma 1.3</w:t>
      </w:r>
      <w:r w:rsidRPr="007F3E79">
        <w:t>: The non-theist who affirms the reality of moral evil while denying its necessary precondition engages in a performative contradiction.</w:t>
      </w:r>
    </w:p>
    <w:p w14:paraId="14B0103A" w14:textId="77777777" w:rsidR="007F3E79" w:rsidRPr="007F3E79" w:rsidRDefault="007F3E79" w:rsidP="007F3E79">
      <w:r w:rsidRPr="007F3E79">
        <w:rPr>
          <w:b/>
          <w:bCs/>
        </w:rPr>
        <w:t>Corollary 1.1</w:t>
      </w:r>
      <w:r w:rsidRPr="007F3E79">
        <w:t>: Every non-theistic moral objection to theism presupposes theistic premises.</w:t>
      </w:r>
    </w:p>
    <w:p w14:paraId="416B47A7" w14:textId="77777777" w:rsidR="007F3E79" w:rsidRPr="007F3E79" w:rsidRDefault="007F3E79" w:rsidP="007F3E79">
      <w:r w:rsidRPr="007F3E79">
        <w:rPr>
          <w:b/>
          <w:bCs/>
        </w:rPr>
        <w:t>Corollary 1.2</w:t>
      </w:r>
      <w:r w:rsidRPr="007F3E79">
        <w:t>: The problem of evil, as a moral objection, self-destructs within non-theistic frameworks.</w:t>
      </w:r>
    </w:p>
    <w:p w14:paraId="4BA8AF8D" w14:textId="77777777" w:rsidR="007F3E79" w:rsidRPr="007F3E79" w:rsidRDefault="007F3E79" w:rsidP="007F3E79">
      <w:pPr>
        <w:rPr>
          <w:b/>
          <w:bCs/>
        </w:rPr>
      </w:pPr>
      <w:r w:rsidRPr="007F3E79">
        <w:rPr>
          <w:b/>
          <w:bCs/>
        </w:rPr>
        <w:t>C. Formal Representation</w:t>
      </w:r>
    </w:p>
    <w:p w14:paraId="2163A4EB" w14:textId="77777777" w:rsidR="007F3E79" w:rsidRPr="007F3E79" w:rsidRDefault="007F3E79" w:rsidP="007F3E79">
      <w:r w:rsidRPr="007F3E79">
        <w:t>For any non-theistic framework Σ:</w:t>
      </w:r>
    </w:p>
    <w:p w14:paraId="06BA860B" w14:textId="77777777" w:rsidR="007F3E79" w:rsidRPr="007F3E79" w:rsidRDefault="007F3E79" w:rsidP="007F3E79">
      <w:r w:rsidRPr="007F3E79">
        <w:rPr>
          <w:rFonts w:ascii="Cambria Math" w:hAnsi="Cambria Math" w:cs="Cambria Math"/>
        </w:rPr>
        <w:t>∀</w:t>
      </w:r>
      <w:r w:rsidRPr="007F3E79">
        <w:t>x(</w:t>
      </w:r>
      <w:proofErr w:type="spellStart"/>
      <w:r w:rsidRPr="007F3E79">
        <w:t>MoralEvil</w:t>
      </w:r>
      <w:proofErr w:type="spellEnd"/>
      <w:r w:rsidRPr="007F3E79">
        <w:t xml:space="preserve">(x) </w:t>
      </w:r>
      <w:r w:rsidRPr="007F3E79">
        <w:rPr>
          <w:rFonts w:ascii="Aptos" w:hAnsi="Aptos" w:cs="Aptos"/>
        </w:rPr>
        <w:t>→</w:t>
      </w:r>
      <w:r w:rsidRPr="007F3E79">
        <w:t xml:space="preserve"> </w:t>
      </w:r>
      <w:r w:rsidRPr="007F3E79">
        <w:rPr>
          <w:rFonts w:ascii="Cambria Math" w:hAnsi="Cambria Math" w:cs="Cambria Math"/>
        </w:rPr>
        <w:t>∃</w:t>
      </w:r>
      <w:r w:rsidRPr="007F3E79">
        <w:t>s(</w:t>
      </w:r>
      <w:proofErr w:type="spellStart"/>
      <w:r w:rsidRPr="007F3E79">
        <w:t>ObjectiveStandard</w:t>
      </w:r>
      <w:proofErr w:type="spellEnd"/>
      <w:r w:rsidRPr="007F3E79">
        <w:t xml:space="preserve">(s) </w:t>
      </w:r>
      <w:r w:rsidRPr="007F3E79">
        <w:rPr>
          <w:rFonts w:ascii="Cambria Math" w:hAnsi="Cambria Math" w:cs="Cambria Math"/>
        </w:rPr>
        <w:t>∧</w:t>
      </w:r>
      <w:r w:rsidRPr="007F3E79">
        <w:t xml:space="preserve"> Deviation(</w:t>
      </w:r>
      <w:proofErr w:type="spellStart"/>
      <w:r w:rsidRPr="007F3E79">
        <w:t>x,s</w:t>
      </w:r>
      <w:proofErr w:type="spellEnd"/>
      <w:r w:rsidRPr="007F3E79">
        <w:t>)))</w:t>
      </w:r>
    </w:p>
    <w:p w14:paraId="3CB51017" w14:textId="77777777" w:rsidR="007F3E79" w:rsidRPr="007F3E79" w:rsidRDefault="007F3E79" w:rsidP="007F3E79">
      <w:r w:rsidRPr="007F3E79">
        <w:rPr>
          <w:rFonts w:ascii="Cambria Math" w:hAnsi="Cambria Math" w:cs="Cambria Math"/>
        </w:rPr>
        <w:t>∀</w:t>
      </w:r>
      <w:r w:rsidRPr="007F3E79">
        <w:t>s(</w:t>
      </w:r>
      <w:proofErr w:type="spellStart"/>
      <w:r w:rsidRPr="007F3E79">
        <w:t>ObjectiveStandard</w:t>
      </w:r>
      <w:proofErr w:type="spellEnd"/>
      <w:r w:rsidRPr="007F3E79">
        <w:t xml:space="preserve">(s) </w:t>
      </w:r>
      <w:r w:rsidRPr="007F3E79">
        <w:rPr>
          <w:rFonts w:ascii="Aptos" w:hAnsi="Aptos" w:cs="Aptos"/>
        </w:rPr>
        <w:t>→</w:t>
      </w:r>
      <w:r w:rsidRPr="007F3E79">
        <w:t xml:space="preserve"> </w:t>
      </w:r>
      <w:r w:rsidRPr="007F3E79">
        <w:rPr>
          <w:rFonts w:ascii="Cambria Math" w:hAnsi="Cambria Math" w:cs="Cambria Math"/>
        </w:rPr>
        <w:t>∃</w:t>
      </w:r>
      <w:r w:rsidRPr="007F3E79">
        <w:t>a(</w:t>
      </w:r>
      <w:proofErr w:type="spellStart"/>
      <w:r w:rsidRPr="007F3E79">
        <w:t>TranscendentAuthority</w:t>
      </w:r>
      <w:proofErr w:type="spellEnd"/>
      <w:r w:rsidRPr="007F3E79">
        <w:t xml:space="preserve">(a) </w:t>
      </w:r>
      <w:r w:rsidRPr="007F3E79">
        <w:rPr>
          <w:rFonts w:ascii="Cambria Math" w:hAnsi="Cambria Math" w:cs="Cambria Math"/>
        </w:rPr>
        <w:t>∧</w:t>
      </w:r>
      <w:r w:rsidRPr="007F3E79">
        <w:t xml:space="preserve"> Grounds(</w:t>
      </w:r>
      <w:proofErr w:type="spellStart"/>
      <w:r w:rsidRPr="007F3E79">
        <w:t>a,s</w:t>
      </w:r>
      <w:proofErr w:type="spellEnd"/>
      <w:r w:rsidRPr="007F3E79">
        <w:t>)))</w:t>
      </w:r>
    </w:p>
    <w:p w14:paraId="09370FC3" w14:textId="77777777" w:rsidR="007F3E79" w:rsidRPr="007F3E79" w:rsidRDefault="007F3E79" w:rsidP="007F3E79">
      <w:r w:rsidRPr="007F3E79">
        <w:rPr>
          <w:rFonts w:ascii="Cambria Math" w:hAnsi="Cambria Math" w:cs="Cambria Math"/>
        </w:rPr>
        <w:t>∀</w:t>
      </w:r>
      <w:r w:rsidRPr="007F3E79">
        <w:rPr>
          <w:rFonts w:ascii="Aptos" w:hAnsi="Aptos" w:cs="Aptos"/>
        </w:rPr>
        <w:t>Σ</w:t>
      </w:r>
      <w:r w:rsidRPr="007F3E79">
        <w:t>(</w:t>
      </w:r>
      <w:proofErr w:type="spellStart"/>
      <w:r w:rsidRPr="007F3E79">
        <w:t>NonTheistic</w:t>
      </w:r>
      <w:proofErr w:type="spellEnd"/>
      <w:r w:rsidRPr="007F3E79">
        <w:t>(</w:t>
      </w:r>
      <w:r w:rsidRPr="007F3E79">
        <w:rPr>
          <w:rFonts w:ascii="Aptos" w:hAnsi="Aptos" w:cs="Aptos"/>
        </w:rPr>
        <w:t>Σ</w:t>
      </w:r>
      <w:r w:rsidRPr="007F3E79">
        <w:t xml:space="preserve">) </w:t>
      </w:r>
      <w:r w:rsidRPr="007F3E79">
        <w:rPr>
          <w:rFonts w:ascii="Aptos" w:hAnsi="Aptos" w:cs="Aptos"/>
        </w:rPr>
        <w:t>→</w:t>
      </w:r>
      <w:r w:rsidRPr="007F3E79">
        <w:t xml:space="preserve"> </w:t>
      </w:r>
      <w:r w:rsidRPr="007F3E79">
        <w:rPr>
          <w:rFonts w:ascii="Cambria Math" w:hAnsi="Cambria Math" w:cs="Cambria Math"/>
        </w:rPr>
        <w:t>∀</w:t>
      </w:r>
      <w:r w:rsidRPr="007F3E79">
        <w:t>y(Fundamental(</w:t>
      </w:r>
      <w:proofErr w:type="spellStart"/>
      <w:r w:rsidRPr="007F3E79">
        <w:t>y,</w:t>
      </w:r>
      <w:r w:rsidRPr="007F3E79">
        <w:rPr>
          <w:rFonts w:ascii="Aptos" w:hAnsi="Aptos" w:cs="Aptos"/>
        </w:rPr>
        <w:t>Σ</w:t>
      </w:r>
      <w:proofErr w:type="spellEnd"/>
      <w:r w:rsidRPr="007F3E79">
        <w:t xml:space="preserve">) </w:t>
      </w:r>
      <w:r w:rsidRPr="007F3E79">
        <w:rPr>
          <w:rFonts w:ascii="Aptos" w:hAnsi="Aptos" w:cs="Aptos"/>
        </w:rPr>
        <w:t>→</w:t>
      </w:r>
      <w:r w:rsidRPr="007F3E79">
        <w:t xml:space="preserve"> Natural(y)))</w:t>
      </w:r>
    </w:p>
    <w:p w14:paraId="2064514E" w14:textId="77777777" w:rsidR="007F3E79" w:rsidRPr="007F3E79" w:rsidRDefault="007F3E79" w:rsidP="007F3E79">
      <w:r w:rsidRPr="007F3E79">
        <w:rPr>
          <w:rFonts w:ascii="Cambria Math" w:hAnsi="Cambria Math" w:cs="Cambria Math"/>
        </w:rPr>
        <w:t>∀</w:t>
      </w:r>
      <w:r w:rsidRPr="007F3E79">
        <w:t xml:space="preserve">y(Natural(y) </w:t>
      </w:r>
      <w:r w:rsidRPr="007F3E79">
        <w:rPr>
          <w:rFonts w:ascii="Aptos" w:hAnsi="Aptos" w:cs="Aptos"/>
        </w:rPr>
        <w:t>→</w:t>
      </w:r>
      <w:r w:rsidRPr="007F3E79">
        <w:t xml:space="preserve"> </w:t>
      </w:r>
      <w:r w:rsidRPr="007F3E79">
        <w:rPr>
          <w:rFonts w:ascii="Aptos" w:hAnsi="Aptos" w:cs="Aptos"/>
        </w:rPr>
        <w:t>¬</w:t>
      </w:r>
      <w:proofErr w:type="spellStart"/>
      <w:r w:rsidRPr="007F3E79">
        <w:t>TranscendentAuthority</w:t>
      </w:r>
      <w:proofErr w:type="spellEnd"/>
      <w:r w:rsidRPr="007F3E79">
        <w:t>(y))</w:t>
      </w:r>
    </w:p>
    <w:p w14:paraId="438FF048" w14:textId="77777777" w:rsidR="007F3E79" w:rsidRPr="007F3E79" w:rsidRDefault="007F3E79" w:rsidP="007F3E79">
      <w:r w:rsidRPr="007F3E79">
        <w:rPr>
          <w:rFonts w:ascii="Cambria Math" w:hAnsi="Cambria Math" w:cs="Cambria Math"/>
        </w:rPr>
        <w:t>∴</w:t>
      </w:r>
      <w:r w:rsidRPr="007F3E79">
        <w:t xml:space="preserve"> </w:t>
      </w:r>
      <w:r w:rsidRPr="007F3E79">
        <w:rPr>
          <w:rFonts w:ascii="Cambria Math" w:hAnsi="Cambria Math" w:cs="Cambria Math"/>
        </w:rPr>
        <w:t>∀</w:t>
      </w:r>
      <w:r w:rsidRPr="007F3E79">
        <w:rPr>
          <w:rFonts w:ascii="Aptos" w:hAnsi="Aptos" w:cs="Aptos"/>
        </w:rPr>
        <w:t>Σ</w:t>
      </w:r>
      <w:r w:rsidRPr="007F3E79">
        <w:t>(</w:t>
      </w:r>
      <w:proofErr w:type="spellStart"/>
      <w:r w:rsidRPr="007F3E79">
        <w:t>NonTheistic</w:t>
      </w:r>
      <w:proofErr w:type="spellEnd"/>
      <w:r w:rsidRPr="007F3E79">
        <w:t>(</w:t>
      </w:r>
      <w:r w:rsidRPr="007F3E79">
        <w:rPr>
          <w:rFonts w:ascii="Aptos" w:hAnsi="Aptos" w:cs="Aptos"/>
        </w:rPr>
        <w:t>Σ</w:t>
      </w:r>
      <w:r w:rsidRPr="007F3E79">
        <w:t xml:space="preserve">) </w:t>
      </w:r>
      <w:r w:rsidRPr="007F3E79">
        <w:rPr>
          <w:rFonts w:ascii="Aptos" w:hAnsi="Aptos" w:cs="Aptos"/>
        </w:rPr>
        <w:t>→</w:t>
      </w:r>
      <w:r w:rsidRPr="007F3E79">
        <w:t xml:space="preserve"> </w:t>
      </w:r>
      <w:r w:rsidRPr="007F3E79">
        <w:rPr>
          <w:rFonts w:ascii="Aptos" w:hAnsi="Aptos" w:cs="Aptos"/>
        </w:rPr>
        <w:t>¬</w:t>
      </w:r>
      <w:r w:rsidRPr="007F3E79">
        <w:rPr>
          <w:rFonts w:ascii="Cambria Math" w:hAnsi="Cambria Math" w:cs="Cambria Math"/>
        </w:rPr>
        <w:t>∃</w:t>
      </w:r>
      <w:r w:rsidRPr="007F3E79">
        <w:t>s(</w:t>
      </w:r>
      <w:proofErr w:type="spellStart"/>
      <w:r w:rsidRPr="007F3E79">
        <w:t>ObjectiveStandard</w:t>
      </w:r>
      <w:proofErr w:type="spellEnd"/>
      <w:r w:rsidRPr="007F3E79">
        <w:t xml:space="preserve">(s) </w:t>
      </w:r>
      <w:r w:rsidRPr="007F3E79">
        <w:rPr>
          <w:rFonts w:ascii="Cambria Math" w:hAnsi="Cambria Math" w:cs="Cambria Math"/>
        </w:rPr>
        <w:t>∧</w:t>
      </w:r>
      <w:r w:rsidRPr="007F3E79">
        <w:t xml:space="preserve"> Grounded(</w:t>
      </w:r>
      <w:proofErr w:type="spellStart"/>
      <w:r w:rsidRPr="007F3E79">
        <w:t>s,</w:t>
      </w:r>
      <w:r w:rsidRPr="007F3E79">
        <w:rPr>
          <w:rFonts w:ascii="Aptos" w:hAnsi="Aptos" w:cs="Aptos"/>
        </w:rPr>
        <w:t>Σ</w:t>
      </w:r>
      <w:proofErr w:type="spellEnd"/>
      <w:r w:rsidRPr="007F3E79">
        <w:t>)))</w:t>
      </w:r>
    </w:p>
    <w:p w14:paraId="0401D6EC" w14:textId="77777777" w:rsidR="007F3E79" w:rsidRPr="007F3E79" w:rsidRDefault="007F3E79" w:rsidP="007F3E79">
      <w:r w:rsidRPr="007F3E79">
        <w:rPr>
          <w:rFonts w:ascii="Cambria Math" w:hAnsi="Cambria Math" w:cs="Cambria Math"/>
        </w:rPr>
        <w:t>∴</w:t>
      </w:r>
      <w:r w:rsidRPr="007F3E79">
        <w:t xml:space="preserve"> </w:t>
      </w:r>
      <w:r w:rsidRPr="007F3E79">
        <w:rPr>
          <w:rFonts w:ascii="Cambria Math" w:hAnsi="Cambria Math" w:cs="Cambria Math"/>
        </w:rPr>
        <w:t>∀</w:t>
      </w:r>
      <w:r w:rsidRPr="007F3E79">
        <w:rPr>
          <w:rFonts w:ascii="Aptos" w:hAnsi="Aptos" w:cs="Aptos"/>
        </w:rPr>
        <w:t>Σ</w:t>
      </w:r>
      <w:r w:rsidRPr="007F3E79">
        <w:t>(</w:t>
      </w:r>
      <w:proofErr w:type="spellStart"/>
      <w:r w:rsidRPr="007F3E79">
        <w:t>NonTheistic</w:t>
      </w:r>
      <w:proofErr w:type="spellEnd"/>
      <w:r w:rsidRPr="007F3E79">
        <w:t>(</w:t>
      </w:r>
      <w:r w:rsidRPr="007F3E79">
        <w:rPr>
          <w:rFonts w:ascii="Aptos" w:hAnsi="Aptos" w:cs="Aptos"/>
        </w:rPr>
        <w:t>Σ</w:t>
      </w:r>
      <w:r w:rsidRPr="007F3E79">
        <w:t xml:space="preserve">) </w:t>
      </w:r>
      <w:r w:rsidRPr="007F3E79">
        <w:rPr>
          <w:rFonts w:ascii="Aptos" w:hAnsi="Aptos" w:cs="Aptos"/>
        </w:rPr>
        <w:t>→</w:t>
      </w:r>
      <w:r w:rsidRPr="007F3E79">
        <w:t xml:space="preserve"> </w:t>
      </w:r>
      <w:r w:rsidRPr="007F3E79">
        <w:rPr>
          <w:rFonts w:ascii="Aptos" w:hAnsi="Aptos" w:cs="Aptos"/>
        </w:rPr>
        <w:t>¬</w:t>
      </w:r>
      <w:r w:rsidRPr="007F3E79">
        <w:rPr>
          <w:rFonts w:ascii="Cambria Math" w:hAnsi="Cambria Math" w:cs="Cambria Math"/>
        </w:rPr>
        <w:t>∃</w:t>
      </w:r>
      <w:r w:rsidRPr="007F3E79">
        <w:t>x(</w:t>
      </w:r>
      <w:proofErr w:type="spellStart"/>
      <w:r w:rsidRPr="007F3E79">
        <w:t>MoralEvil</w:t>
      </w:r>
      <w:proofErr w:type="spellEnd"/>
      <w:r w:rsidRPr="007F3E79">
        <w:t xml:space="preserve">(x) </w:t>
      </w:r>
      <w:r w:rsidRPr="007F3E79">
        <w:rPr>
          <w:rFonts w:ascii="Cambria Math" w:hAnsi="Cambria Math" w:cs="Cambria Math"/>
        </w:rPr>
        <w:t>∧</w:t>
      </w:r>
      <w:r w:rsidRPr="007F3E79">
        <w:t xml:space="preserve"> Intelligible(</w:t>
      </w:r>
      <w:proofErr w:type="spellStart"/>
      <w:r w:rsidRPr="007F3E79">
        <w:t>x,</w:t>
      </w:r>
      <w:r w:rsidRPr="007F3E79">
        <w:rPr>
          <w:rFonts w:ascii="Aptos" w:hAnsi="Aptos" w:cs="Aptos"/>
        </w:rPr>
        <w:t>Σ</w:t>
      </w:r>
      <w:proofErr w:type="spellEnd"/>
      <w:r w:rsidRPr="007F3E79">
        <w:t>)))</w:t>
      </w:r>
    </w:p>
    <w:p w14:paraId="559ECA44" w14:textId="77777777" w:rsidR="007F3E79" w:rsidRPr="007F3E79" w:rsidRDefault="007F3E79" w:rsidP="007F3E79">
      <w:pPr>
        <w:rPr>
          <w:b/>
          <w:bCs/>
        </w:rPr>
      </w:pPr>
      <w:r w:rsidRPr="007F3E79">
        <w:rPr>
          <w:b/>
          <w:bCs/>
        </w:rPr>
        <w:t>D. Immediate Implications</w:t>
      </w:r>
    </w:p>
    <w:p w14:paraId="47C264D3" w14:textId="77777777" w:rsidR="007F3E79" w:rsidRPr="007F3E79" w:rsidRDefault="007F3E79" w:rsidP="007F3E79">
      <w:r w:rsidRPr="007F3E79">
        <w:t>The moral contradiction grid demonstrates that non-theistic frameworks present a double bind concerning evil:</w:t>
      </w:r>
    </w:p>
    <w:p w14:paraId="07A2CF7E" w14:textId="77777777" w:rsidR="007F3E79" w:rsidRPr="007F3E79" w:rsidRDefault="007F3E79" w:rsidP="007F3E79">
      <w:pPr>
        <w:numPr>
          <w:ilvl w:val="0"/>
          <w:numId w:val="1"/>
        </w:numPr>
      </w:pPr>
      <w:r w:rsidRPr="007F3E79">
        <w:rPr>
          <w:b/>
          <w:bCs/>
        </w:rPr>
        <w:t>Deny the reality of moral evil</w:t>
      </w:r>
      <w:r w:rsidRPr="007F3E79">
        <w:t>: This option abandons the strongest objection against theism but requires accepting moral nihilism.</w:t>
      </w:r>
    </w:p>
    <w:p w14:paraId="0BFECA47" w14:textId="77777777" w:rsidR="007F3E79" w:rsidRPr="007F3E79" w:rsidRDefault="007F3E79" w:rsidP="007F3E79">
      <w:pPr>
        <w:numPr>
          <w:ilvl w:val="0"/>
          <w:numId w:val="1"/>
        </w:numPr>
      </w:pPr>
      <w:r w:rsidRPr="007F3E79">
        <w:rPr>
          <w:b/>
          <w:bCs/>
        </w:rPr>
        <w:t>Affirm the reality of moral evil</w:t>
      </w:r>
      <w:r w:rsidRPr="007F3E79">
        <w:t>: This option preserves the moral objection but implicitly concedes theological premises that undermine naturalism.</w:t>
      </w:r>
    </w:p>
    <w:p w14:paraId="48A2AD6E" w14:textId="77777777" w:rsidR="007F3E79" w:rsidRPr="007F3E79" w:rsidRDefault="007F3E79" w:rsidP="007F3E79">
      <w:r w:rsidRPr="007F3E79">
        <w:t>Neither option allows the non-theist to maintain both naturalism and a coherent moral objection to God based on evil.</w:t>
      </w:r>
    </w:p>
    <w:p w14:paraId="23E4322C" w14:textId="77777777" w:rsidR="007F3E79" w:rsidRPr="007F3E79" w:rsidRDefault="007F3E79" w:rsidP="007F3E79">
      <w:pPr>
        <w:rPr>
          <w:b/>
          <w:bCs/>
        </w:rPr>
      </w:pPr>
      <w:r w:rsidRPr="007F3E79">
        <w:rPr>
          <w:b/>
          <w:bCs/>
        </w:rPr>
        <w:t>II. THE PRIVATION THEORY ANALYSIS</w:t>
      </w:r>
    </w:p>
    <w:p w14:paraId="04659A54" w14:textId="77777777" w:rsidR="007F3E79" w:rsidRPr="007F3E79" w:rsidRDefault="007F3E79" w:rsidP="007F3E79">
      <w:pPr>
        <w:rPr>
          <w:b/>
          <w:bCs/>
        </w:rPr>
      </w:pPr>
      <w:r w:rsidRPr="007F3E79">
        <w:rPr>
          <w:b/>
          <w:bCs/>
        </w:rPr>
        <w:t>A. Formal Premises</w:t>
      </w:r>
    </w:p>
    <w:p w14:paraId="48DE41E9" w14:textId="77777777" w:rsidR="007F3E79" w:rsidRPr="007F3E79" w:rsidRDefault="007F3E79" w:rsidP="007F3E79">
      <w:r w:rsidRPr="007F3E79">
        <w:rPr>
          <w:i/>
          <w:iCs/>
        </w:rPr>
        <w:t>"Evil has no ontological independence; it exists only as a corruption of the good."</w:t>
      </w:r>
    </w:p>
    <w:p w14:paraId="119366BB" w14:textId="77777777" w:rsidR="007F3E79" w:rsidRPr="007F3E79" w:rsidRDefault="007F3E79" w:rsidP="007F3E79">
      <w:r w:rsidRPr="007F3E79">
        <w:rPr>
          <w:b/>
          <w:bCs/>
        </w:rPr>
        <w:t>Premise 2.1</w:t>
      </w:r>
      <w:r w:rsidRPr="007F3E79">
        <w:t>: Metaphysical privation theory holds that evil is not a positive entity but an absence or corruption of a good that ought to exist.</w:t>
      </w:r>
    </w:p>
    <w:p w14:paraId="5ED8DAAA" w14:textId="77777777" w:rsidR="007F3E79" w:rsidRPr="007F3E79" w:rsidRDefault="007F3E79" w:rsidP="007F3E79">
      <w:r w:rsidRPr="007F3E79">
        <w:rPr>
          <w:b/>
          <w:bCs/>
        </w:rPr>
        <w:t>Premise 2.2</w:t>
      </w:r>
      <w:r w:rsidRPr="007F3E79">
        <w:t>: All positive being derives from and depends upon the ultimate source of being.</w:t>
      </w:r>
    </w:p>
    <w:p w14:paraId="40499794" w14:textId="77777777" w:rsidR="007F3E79" w:rsidRPr="007F3E79" w:rsidRDefault="007F3E79" w:rsidP="007F3E79">
      <w:r w:rsidRPr="007F3E79">
        <w:rPr>
          <w:b/>
          <w:bCs/>
        </w:rPr>
        <w:t>Premise 2.3</w:t>
      </w:r>
      <w:r w:rsidRPr="007F3E79">
        <w:t>: Within theistic metaphysics, God is the ultimate source of all being.</w:t>
      </w:r>
    </w:p>
    <w:p w14:paraId="6248F137" w14:textId="77777777" w:rsidR="007F3E79" w:rsidRPr="007F3E79" w:rsidRDefault="007F3E79" w:rsidP="007F3E79">
      <w:r w:rsidRPr="007F3E79">
        <w:rPr>
          <w:b/>
          <w:bCs/>
        </w:rPr>
        <w:t>Premise 2.4</w:t>
      </w:r>
      <w:r w:rsidRPr="007F3E79">
        <w:t>: God creates only that which aligns with His nature as the supreme good.</w:t>
      </w:r>
    </w:p>
    <w:p w14:paraId="235AACC4" w14:textId="77777777" w:rsidR="007F3E79" w:rsidRPr="007F3E79" w:rsidRDefault="007F3E79" w:rsidP="007F3E79">
      <w:r w:rsidRPr="007F3E79">
        <w:rPr>
          <w:b/>
          <w:bCs/>
        </w:rPr>
        <w:t>Premise 2.5</w:t>
      </w:r>
      <w:r w:rsidRPr="007F3E79">
        <w:t>: Evil, as a privation, requires no direct creative act but arises through the corruption of good by free moral agents.</w:t>
      </w:r>
    </w:p>
    <w:p w14:paraId="68A29040" w14:textId="77777777" w:rsidR="007F3E79" w:rsidRPr="007F3E79" w:rsidRDefault="007F3E79" w:rsidP="007F3E79">
      <w:pPr>
        <w:rPr>
          <w:b/>
          <w:bCs/>
        </w:rPr>
      </w:pPr>
      <w:r w:rsidRPr="007F3E79">
        <w:rPr>
          <w:b/>
          <w:bCs/>
        </w:rPr>
        <w:t>B. Logical Derivation</w:t>
      </w:r>
    </w:p>
    <w:p w14:paraId="3F84D82B" w14:textId="77777777" w:rsidR="007F3E79" w:rsidRPr="007F3E79" w:rsidRDefault="007F3E79" w:rsidP="007F3E79">
      <w:r w:rsidRPr="007F3E79">
        <w:rPr>
          <w:b/>
          <w:bCs/>
        </w:rPr>
        <w:t>Lemma 2.1</w:t>
      </w:r>
      <w:r w:rsidRPr="007F3E79">
        <w:t>: Evil has no independent ontological status; it exists parasitically upon the good (from 2.1).</w:t>
      </w:r>
    </w:p>
    <w:p w14:paraId="6665B931" w14:textId="77777777" w:rsidR="007F3E79" w:rsidRPr="007F3E79" w:rsidRDefault="007F3E79" w:rsidP="007F3E79">
      <w:r w:rsidRPr="007F3E79">
        <w:rPr>
          <w:b/>
          <w:bCs/>
        </w:rPr>
        <w:t>Lemma 2.2</w:t>
      </w:r>
      <w:r w:rsidRPr="007F3E79">
        <w:t>: Evil cannot be directly attributed to God as creator since it has no positive existence to be created (from 2.1, 2.3, and 2.4).</w:t>
      </w:r>
    </w:p>
    <w:p w14:paraId="677E8941" w14:textId="77777777" w:rsidR="007F3E79" w:rsidRPr="007F3E79" w:rsidRDefault="007F3E79" w:rsidP="007F3E79">
      <w:r w:rsidRPr="007F3E79">
        <w:rPr>
          <w:b/>
          <w:bCs/>
        </w:rPr>
        <w:t>Lemma 2.3</w:t>
      </w:r>
      <w:r w:rsidRPr="007F3E79">
        <w:t>: Evil's existence presupposes good's existence, which presupposes God's existence (from 2.1, 2.2, and 2.3).</w:t>
      </w:r>
    </w:p>
    <w:p w14:paraId="7C647780" w14:textId="77777777" w:rsidR="007F3E79" w:rsidRPr="007F3E79" w:rsidRDefault="007F3E79" w:rsidP="007F3E79">
      <w:r w:rsidRPr="007F3E79">
        <w:rPr>
          <w:b/>
          <w:bCs/>
        </w:rPr>
        <w:t>Corollary 2.1</w:t>
      </w:r>
      <w:r w:rsidRPr="007F3E79">
        <w:t>: The very concept of evil analytically entails the existence of good and, consequently, God.</w:t>
      </w:r>
    </w:p>
    <w:p w14:paraId="35495120" w14:textId="77777777" w:rsidR="007F3E79" w:rsidRPr="007F3E79" w:rsidRDefault="007F3E79" w:rsidP="007F3E79">
      <w:r w:rsidRPr="007F3E79">
        <w:rPr>
          <w:b/>
          <w:bCs/>
        </w:rPr>
        <w:t>Corollary 2.2</w:t>
      </w:r>
      <w:r w:rsidRPr="007F3E79">
        <w:t>: The problem of evil, properly understood, contains its own resolution.</w:t>
      </w:r>
    </w:p>
    <w:p w14:paraId="58BA1A8E" w14:textId="77777777" w:rsidR="007F3E79" w:rsidRPr="007F3E79" w:rsidRDefault="007F3E79" w:rsidP="007F3E79">
      <w:pPr>
        <w:rPr>
          <w:b/>
          <w:bCs/>
        </w:rPr>
      </w:pPr>
      <w:r w:rsidRPr="007F3E79">
        <w:rPr>
          <w:b/>
          <w:bCs/>
        </w:rPr>
        <w:t>C. Formal Representation</w:t>
      </w:r>
    </w:p>
    <w:p w14:paraId="7699A2EF" w14:textId="77777777" w:rsidR="007F3E79" w:rsidRPr="007F3E79" w:rsidRDefault="007F3E79" w:rsidP="007F3E79">
      <w:r w:rsidRPr="007F3E79">
        <w:rPr>
          <w:rFonts w:ascii="Cambria Math" w:hAnsi="Cambria Math" w:cs="Cambria Math"/>
        </w:rPr>
        <w:t>∀</w:t>
      </w:r>
      <w:r w:rsidRPr="007F3E79">
        <w:t xml:space="preserve">x(Evil(x) </w:t>
      </w:r>
      <w:r w:rsidRPr="007F3E79">
        <w:rPr>
          <w:rFonts w:ascii="Aptos" w:hAnsi="Aptos" w:cs="Aptos"/>
        </w:rPr>
        <w:t>→</w:t>
      </w:r>
      <w:r w:rsidRPr="007F3E79">
        <w:t xml:space="preserve"> </w:t>
      </w:r>
      <w:r w:rsidRPr="007F3E79">
        <w:rPr>
          <w:rFonts w:ascii="Cambria Math" w:hAnsi="Cambria Math" w:cs="Cambria Math"/>
        </w:rPr>
        <w:t>∃</w:t>
      </w:r>
      <w:r w:rsidRPr="007F3E79">
        <w:t xml:space="preserve">y(Good(y) </w:t>
      </w:r>
      <w:r w:rsidRPr="007F3E79">
        <w:rPr>
          <w:rFonts w:ascii="Cambria Math" w:hAnsi="Cambria Math" w:cs="Cambria Math"/>
        </w:rPr>
        <w:t>∧</w:t>
      </w:r>
      <w:r w:rsidRPr="007F3E79">
        <w:t xml:space="preserve"> Privation(</w:t>
      </w:r>
      <w:proofErr w:type="spellStart"/>
      <w:r w:rsidRPr="007F3E79">
        <w:t>x,y</w:t>
      </w:r>
      <w:proofErr w:type="spellEnd"/>
      <w:r w:rsidRPr="007F3E79">
        <w:t>)))</w:t>
      </w:r>
    </w:p>
    <w:p w14:paraId="7F0C937F" w14:textId="77777777" w:rsidR="007F3E79" w:rsidRPr="007F3E79" w:rsidRDefault="007F3E79" w:rsidP="007F3E79">
      <w:r w:rsidRPr="007F3E79">
        <w:rPr>
          <w:rFonts w:ascii="Cambria Math" w:hAnsi="Cambria Math" w:cs="Cambria Math"/>
        </w:rPr>
        <w:t>∀</w:t>
      </w:r>
      <w:r w:rsidRPr="007F3E79">
        <w:t xml:space="preserve">y(Good(y) </w:t>
      </w:r>
      <w:r w:rsidRPr="007F3E79">
        <w:rPr>
          <w:rFonts w:ascii="Aptos" w:hAnsi="Aptos" w:cs="Aptos"/>
        </w:rPr>
        <w:t>→</w:t>
      </w:r>
      <w:r w:rsidRPr="007F3E79">
        <w:t xml:space="preserve"> Grounded(</w:t>
      </w:r>
      <w:proofErr w:type="spellStart"/>
      <w:r w:rsidRPr="007F3E79">
        <w:t>y,UltimateGood</w:t>
      </w:r>
      <w:proofErr w:type="spellEnd"/>
      <w:r w:rsidRPr="007F3E79">
        <w:t>))</w:t>
      </w:r>
    </w:p>
    <w:p w14:paraId="208365E6" w14:textId="77777777" w:rsidR="007F3E79" w:rsidRPr="007F3E79" w:rsidRDefault="007F3E79" w:rsidP="007F3E79">
      <w:proofErr w:type="spellStart"/>
      <w:r w:rsidRPr="007F3E79">
        <w:t>UltimateGood</w:t>
      </w:r>
      <w:proofErr w:type="spellEnd"/>
      <w:r w:rsidRPr="007F3E79">
        <w:t>(God)</w:t>
      </w:r>
    </w:p>
    <w:p w14:paraId="6BE8FEA5" w14:textId="77777777" w:rsidR="007F3E79" w:rsidRPr="007F3E79" w:rsidRDefault="007F3E79" w:rsidP="007F3E79">
      <w:r w:rsidRPr="007F3E79">
        <w:rPr>
          <w:rFonts w:ascii="Cambria Math" w:hAnsi="Cambria Math" w:cs="Cambria Math"/>
        </w:rPr>
        <w:t>∀</w:t>
      </w:r>
      <w:r w:rsidRPr="007F3E79">
        <w:t>z(Created(</w:t>
      </w:r>
      <w:proofErr w:type="spellStart"/>
      <w:r w:rsidRPr="007F3E79">
        <w:t>z,God</w:t>
      </w:r>
      <w:proofErr w:type="spellEnd"/>
      <w:r w:rsidRPr="007F3E79">
        <w:t xml:space="preserve">) </w:t>
      </w:r>
      <w:r w:rsidRPr="007F3E79">
        <w:rPr>
          <w:rFonts w:ascii="Aptos" w:hAnsi="Aptos" w:cs="Aptos"/>
        </w:rPr>
        <w:t>→</w:t>
      </w:r>
      <w:r w:rsidRPr="007F3E79">
        <w:t xml:space="preserve"> </w:t>
      </w:r>
      <w:proofErr w:type="spellStart"/>
      <w:r w:rsidRPr="007F3E79">
        <w:t>AlignedWithDivineNature</w:t>
      </w:r>
      <w:proofErr w:type="spellEnd"/>
      <w:r w:rsidRPr="007F3E79">
        <w:t>(z))</w:t>
      </w:r>
    </w:p>
    <w:p w14:paraId="647DF4D4" w14:textId="77777777" w:rsidR="007F3E79" w:rsidRPr="007F3E79" w:rsidRDefault="007F3E79" w:rsidP="007F3E79">
      <w:r w:rsidRPr="007F3E79">
        <w:t>¬</w:t>
      </w:r>
      <w:r w:rsidRPr="007F3E79">
        <w:rPr>
          <w:rFonts w:ascii="Cambria Math" w:hAnsi="Cambria Math" w:cs="Cambria Math"/>
        </w:rPr>
        <w:t>∃</w:t>
      </w:r>
      <w:r w:rsidRPr="007F3E79">
        <w:t xml:space="preserve">x(Evil(x) </w:t>
      </w:r>
      <w:r w:rsidRPr="007F3E79">
        <w:rPr>
          <w:rFonts w:ascii="Cambria Math" w:hAnsi="Cambria Math" w:cs="Cambria Math"/>
        </w:rPr>
        <w:t>∧</w:t>
      </w:r>
      <w:r w:rsidRPr="007F3E79">
        <w:t xml:space="preserve"> Created(</w:t>
      </w:r>
      <w:proofErr w:type="spellStart"/>
      <w:r w:rsidRPr="007F3E79">
        <w:t>x,God</w:t>
      </w:r>
      <w:proofErr w:type="spellEnd"/>
      <w:r w:rsidRPr="007F3E79">
        <w:t>))</w:t>
      </w:r>
    </w:p>
    <w:p w14:paraId="4F2650A4" w14:textId="77777777" w:rsidR="007F3E79" w:rsidRPr="007F3E79" w:rsidRDefault="007F3E79" w:rsidP="007F3E79">
      <w:r w:rsidRPr="007F3E79">
        <w:rPr>
          <w:rFonts w:ascii="Cambria Math" w:hAnsi="Cambria Math" w:cs="Cambria Math"/>
        </w:rPr>
        <w:t>∴</w:t>
      </w:r>
      <w:r w:rsidRPr="007F3E79">
        <w:t xml:space="preserve"> </w:t>
      </w:r>
      <w:r w:rsidRPr="007F3E79">
        <w:rPr>
          <w:rFonts w:ascii="Cambria Math" w:hAnsi="Cambria Math" w:cs="Cambria Math"/>
        </w:rPr>
        <w:t>∀</w:t>
      </w:r>
      <w:r w:rsidRPr="007F3E79">
        <w:t xml:space="preserve">x(Evil(x) </w:t>
      </w:r>
      <w:r w:rsidRPr="007F3E79">
        <w:rPr>
          <w:rFonts w:ascii="Aptos" w:hAnsi="Aptos" w:cs="Aptos"/>
        </w:rPr>
        <w:t>→</w:t>
      </w:r>
      <w:r w:rsidRPr="007F3E79">
        <w:t xml:space="preserve"> </w:t>
      </w:r>
      <w:r w:rsidRPr="007F3E79">
        <w:rPr>
          <w:rFonts w:ascii="Cambria Math" w:hAnsi="Cambria Math" w:cs="Cambria Math"/>
        </w:rPr>
        <w:t>∃</w:t>
      </w:r>
      <w:r w:rsidRPr="007F3E79">
        <w:t xml:space="preserve">y(Good(y) </w:t>
      </w:r>
      <w:r w:rsidRPr="007F3E79">
        <w:rPr>
          <w:rFonts w:ascii="Cambria Math" w:hAnsi="Cambria Math" w:cs="Cambria Math"/>
        </w:rPr>
        <w:t>∧</w:t>
      </w:r>
      <w:r w:rsidRPr="007F3E79">
        <w:t xml:space="preserve"> Privation(</w:t>
      </w:r>
      <w:proofErr w:type="spellStart"/>
      <w:r w:rsidRPr="007F3E79">
        <w:t>x,y</w:t>
      </w:r>
      <w:proofErr w:type="spellEnd"/>
      <w:r w:rsidRPr="007F3E79">
        <w:t xml:space="preserve">) </w:t>
      </w:r>
      <w:r w:rsidRPr="007F3E79">
        <w:rPr>
          <w:rFonts w:ascii="Cambria Math" w:hAnsi="Cambria Math" w:cs="Cambria Math"/>
        </w:rPr>
        <w:t>∧</w:t>
      </w:r>
      <w:r w:rsidRPr="007F3E79">
        <w:t xml:space="preserve"> Grounded(</w:t>
      </w:r>
      <w:proofErr w:type="spellStart"/>
      <w:r w:rsidRPr="007F3E79">
        <w:t>y,God</w:t>
      </w:r>
      <w:proofErr w:type="spellEnd"/>
      <w:r w:rsidRPr="007F3E79">
        <w:t>)))</w:t>
      </w:r>
    </w:p>
    <w:p w14:paraId="0BF08570" w14:textId="77777777" w:rsidR="007F3E79" w:rsidRPr="007F3E79" w:rsidRDefault="007F3E79" w:rsidP="007F3E79">
      <w:pPr>
        <w:rPr>
          <w:b/>
          <w:bCs/>
        </w:rPr>
      </w:pPr>
      <w:r w:rsidRPr="007F3E79">
        <w:rPr>
          <w:b/>
          <w:bCs/>
        </w:rPr>
        <w:t>D. Immediate Implications</w:t>
      </w:r>
    </w:p>
    <w:p w14:paraId="253BD5B5" w14:textId="77777777" w:rsidR="007F3E79" w:rsidRPr="007F3E79" w:rsidRDefault="007F3E79" w:rsidP="007F3E79">
      <w:r w:rsidRPr="007F3E79">
        <w:t>Privation theory resolves the apparent tension between God's goodness and evil's existence by demonstrating that evil is not a "thing" God creates but an absence or distortion that emerges when created beings with free will deviate from their proper function. This fundamentally reconfigures the problem:</w:t>
      </w:r>
    </w:p>
    <w:p w14:paraId="03824731" w14:textId="77777777" w:rsidR="007F3E79" w:rsidRPr="007F3E79" w:rsidRDefault="007F3E79" w:rsidP="007F3E79">
      <w:pPr>
        <w:numPr>
          <w:ilvl w:val="0"/>
          <w:numId w:val="2"/>
        </w:numPr>
      </w:pPr>
      <w:r w:rsidRPr="007F3E79">
        <w:rPr>
          <w:b/>
          <w:bCs/>
        </w:rPr>
        <w:t>Ontological Asymmetry</w:t>
      </w:r>
      <w:r w:rsidRPr="007F3E79">
        <w:t>: Good has ontological primacy; evil is derivative and parasitic.</w:t>
      </w:r>
    </w:p>
    <w:p w14:paraId="37F1CC63" w14:textId="77777777" w:rsidR="007F3E79" w:rsidRPr="007F3E79" w:rsidRDefault="007F3E79" w:rsidP="007F3E79">
      <w:pPr>
        <w:numPr>
          <w:ilvl w:val="0"/>
          <w:numId w:val="2"/>
        </w:numPr>
      </w:pPr>
      <w:r w:rsidRPr="007F3E79">
        <w:rPr>
          <w:b/>
          <w:bCs/>
        </w:rPr>
        <w:t>Creative Non-Attribution</w:t>
      </w:r>
      <w:r w:rsidRPr="007F3E79">
        <w:t>: God creates substances and capacities, not their misuse.</w:t>
      </w:r>
    </w:p>
    <w:p w14:paraId="523AC489" w14:textId="77777777" w:rsidR="007F3E79" w:rsidRPr="007F3E79" w:rsidRDefault="007F3E79" w:rsidP="007F3E79">
      <w:pPr>
        <w:numPr>
          <w:ilvl w:val="0"/>
          <w:numId w:val="2"/>
        </w:numPr>
      </w:pPr>
      <w:r w:rsidRPr="007F3E79">
        <w:rPr>
          <w:b/>
          <w:bCs/>
        </w:rPr>
        <w:t>Metaphysical Dependence</w:t>
      </w:r>
      <w:r w:rsidRPr="007F3E79">
        <w:t>: Evil's very intelligibility depends on the prior reality of good and its source.</w:t>
      </w:r>
    </w:p>
    <w:p w14:paraId="33929C0E" w14:textId="77777777" w:rsidR="007F3E79" w:rsidRPr="007F3E79" w:rsidRDefault="007F3E79" w:rsidP="007F3E79">
      <w:r w:rsidRPr="007F3E79">
        <w:t>Privation theory reveals that framing evil as a "created thing" introduces a category error that misrepresents both evil's nature and God's creative activity.</w:t>
      </w:r>
    </w:p>
    <w:p w14:paraId="1A798839" w14:textId="77777777" w:rsidR="007F3E79" w:rsidRPr="007F3E79" w:rsidRDefault="007F3E79" w:rsidP="007F3E79">
      <w:pPr>
        <w:rPr>
          <w:b/>
          <w:bCs/>
        </w:rPr>
      </w:pPr>
      <w:r w:rsidRPr="007F3E79">
        <w:rPr>
          <w:b/>
          <w:bCs/>
        </w:rPr>
        <w:t>III. THE TELEOLOGICAL SYLLOGISM</w:t>
      </w:r>
    </w:p>
    <w:p w14:paraId="436BC2F5" w14:textId="77777777" w:rsidR="007F3E79" w:rsidRPr="007F3E79" w:rsidRDefault="007F3E79" w:rsidP="007F3E79">
      <w:pPr>
        <w:rPr>
          <w:b/>
          <w:bCs/>
        </w:rPr>
      </w:pPr>
      <w:r w:rsidRPr="007F3E79">
        <w:rPr>
          <w:b/>
          <w:bCs/>
        </w:rPr>
        <w:t>A. Formal Premises</w:t>
      </w:r>
    </w:p>
    <w:p w14:paraId="1822F916" w14:textId="77777777" w:rsidR="007F3E79" w:rsidRPr="007F3E79" w:rsidRDefault="007F3E79" w:rsidP="007F3E79">
      <w:r w:rsidRPr="007F3E79">
        <w:rPr>
          <w:i/>
          <w:iCs/>
        </w:rPr>
        <w:t>"A world with no purpose cannot coherently condemn purposeless suffering."</w:t>
      </w:r>
    </w:p>
    <w:p w14:paraId="10BA90CB" w14:textId="77777777" w:rsidR="007F3E79" w:rsidRPr="007F3E79" w:rsidRDefault="007F3E79" w:rsidP="007F3E79">
      <w:r w:rsidRPr="007F3E79">
        <w:rPr>
          <w:b/>
          <w:bCs/>
        </w:rPr>
        <w:t>Premise 3.1</w:t>
      </w:r>
      <w:r w:rsidRPr="007F3E79">
        <w:t>: Moral evaluation of suffering presupposes a teleological framework—a purpose against which suffering can be judged.</w:t>
      </w:r>
    </w:p>
    <w:p w14:paraId="60518061" w14:textId="77777777" w:rsidR="007F3E79" w:rsidRPr="007F3E79" w:rsidRDefault="007F3E79" w:rsidP="007F3E79">
      <w:r w:rsidRPr="007F3E79">
        <w:rPr>
          <w:b/>
          <w:bCs/>
        </w:rPr>
        <w:t>Premise 3.2</w:t>
      </w:r>
      <w:r w:rsidRPr="007F3E79">
        <w:t>: Non-teleological frameworks (e.g., naturalism, materialism) deny any inherent purpose to existence.</w:t>
      </w:r>
    </w:p>
    <w:p w14:paraId="31B6F1C4" w14:textId="77777777" w:rsidR="007F3E79" w:rsidRPr="007F3E79" w:rsidRDefault="007F3E79" w:rsidP="007F3E79">
      <w:r w:rsidRPr="007F3E79">
        <w:rPr>
          <w:b/>
          <w:bCs/>
        </w:rPr>
        <w:t>Premise 3.3</w:t>
      </w:r>
      <w:r w:rsidRPr="007F3E79">
        <w:t xml:space="preserve">: Without teleology, suffering simply </w:t>
      </w:r>
      <w:proofErr w:type="gramStart"/>
      <w:r w:rsidRPr="007F3E79">
        <w:t>is;</w:t>
      </w:r>
      <w:proofErr w:type="gramEnd"/>
      <w:r w:rsidRPr="007F3E79">
        <w:t xml:space="preserve"> it cannot be objectively wrong or purposeless.</w:t>
      </w:r>
    </w:p>
    <w:p w14:paraId="5265AE97" w14:textId="77777777" w:rsidR="007F3E79" w:rsidRPr="007F3E79" w:rsidRDefault="007F3E79" w:rsidP="007F3E79">
      <w:r w:rsidRPr="007F3E79">
        <w:rPr>
          <w:b/>
          <w:bCs/>
        </w:rPr>
        <w:t>Premise 3.4</w:t>
      </w:r>
      <w:r w:rsidRPr="007F3E79">
        <w:t>: Trinitarian theism provides a teleological framework wherein suffering can be evaluated against divine purposes.</w:t>
      </w:r>
    </w:p>
    <w:p w14:paraId="21E7AE26" w14:textId="77777777" w:rsidR="007F3E79" w:rsidRPr="007F3E79" w:rsidRDefault="007F3E79" w:rsidP="007F3E79">
      <w:r w:rsidRPr="007F3E79">
        <w:rPr>
          <w:b/>
          <w:bCs/>
        </w:rPr>
        <w:t>Premise 3.5</w:t>
      </w:r>
      <w:r w:rsidRPr="007F3E79">
        <w:t>: In the trinitarian framework, suffering can serve higher-order goods without being intrinsically good itself.</w:t>
      </w:r>
    </w:p>
    <w:p w14:paraId="5010B2BB" w14:textId="77777777" w:rsidR="007F3E79" w:rsidRPr="007F3E79" w:rsidRDefault="007F3E79" w:rsidP="007F3E79">
      <w:pPr>
        <w:rPr>
          <w:b/>
          <w:bCs/>
        </w:rPr>
      </w:pPr>
      <w:r w:rsidRPr="007F3E79">
        <w:rPr>
          <w:b/>
          <w:bCs/>
        </w:rPr>
        <w:t>B. Logical Derivation</w:t>
      </w:r>
    </w:p>
    <w:p w14:paraId="2BA5A25A" w14:textId="77777777" w:rsidR="007F3E79" w:rsidRPr="007F3E79" w:rsidRDefault="007F3E79" w:rsidP="007F3E79">
      <w:r w:rsidRPr="007F3E79">
        <w:rPr>
          <w:b/>
          <w:bCs/>
        </w:rPr>
        <w:t>Lemma 3.1</w:t>
      </w:r>
      <w:r w:rsidRPr="007F3E79">
        <w:t>: Non-teleological frameworks cannot coherently frame suffering as purposeless (from 3.1, 3.2, and 3.3).</w:t>
      </w:r>
    </w:p>
    <w:p w14:paraId="0C521830" w14:textId="77777777" w:rsidR="007F3E79" w:rsidRPr="007F3E79" w:rsidRDefault="007F3E79" w:rsidP="007F3E79">
      <w:r w:rsidRPr="007F3E79">
        <w:rPr>
          <w:b/>
          <w:bCs/>
        </w:rPr>
        <w:t>Lemma 3.2</w:t>
      </w:r>
      <w:r w:rsidRPr="007F3E79">
        <w:t>: Trinitarian theism can coherently evaluate suffering against ultimate purposes (from 3.1 and 3.4).</w:t>
      </w:r>
    </w:p>
    <w:p w14:paraId="44769379" w14:textId="77777777" w:rsidR="007F3E79" w:rsidRPr="007F3E79" w:rsidRDefault="007F3E79" w:rsidP="007F3E79">
      <w:r w:rsidRPr="007F3E79">
        <w:rPr>
          <w:b/>
          <w:bCs/>
        </w:rPr>
        <w:t>Lemma 3.3</w:t>
      </w:r>
      <w:r w:rsidRPr="007F3E79">
        <w:t>: The trinitarian framework allows suffering to be genuinely evil while serving redemptive purposes (from 3.4 and 3.5).</w:t>
      </w:r>
    </w:p>
    <w:p w14:paraId="14045EFA" w14:textId="77777777" w:rsidR="007F3E79" w:rsidRPr="007F3E79" w:rsidRDefault="007F3E79" w:rsidP="007F3E79">
      <w:r w:rsidRPr="007F3E79">
        <w:rPr>
          <w:b/>
          <w:bCs/>
        </w:rPr>
        <w:t>Corollary 3.1</w:t>
      </w:r>
      <w:r w:rsidRPr="007F3E79">
        <w:t>: The intelligibility of moral protest against suffering requires the very teleological framework that non-theism rejects.</w:t>
      </w:r>
    </w:p>
    <w:p w14:paraId="06BC6461" w14:textId="77777777" w:rsidR="007F3E79" w:rsidRPr="007F3E79" w:rsidRDefault="007F3E79" w:rsidP="007F3E79">
      <w:r w:rsidRPr="007F3E79">
        <w:rPr>
          <w:b/>
          <w:bCs/>
        </w:rPr>
        <w:t>Corollary 3.2</w:t>
      </w:r>
      <w:r w:rsidRPr="007F3E79">
        <w:t>: Only theistic teleology can maintain both the reality of evil and the possibility of its redemption.</w:t>
      </w:r>
    </w:p>
    <w:p w14:paraId="0463A2A0" w14:textId="77777777" w:rsidR="007F3E79" w:rsidRPr="007F3E79" w:rsidRDefault="007F3E79" w:rsidP="007F3E79">
      <w:pPr>
        <w:rPr>
          <w:b/>
          <w:bCs/>
        </w:rPr>
      </w:pPr>
      <w:r w:rsidRPr="007F3E79">
        <w:rPr>
          <w:b/>
          <w:bCs/>
        </w:rPr>
        <w:t>C. Formal Representation</w:t>
      </w:r>
    </w:p>
    <w:p w14:paraId="7D628F3D" w14:textId="77777777" w:rsidR="007F3E79" w:rsidRPr="007F3E79" w:rsidRDefault="007F3E79" w:rsidP="007F3E79">
      <w:r w:rsidRPr="007F3E79">
        <w:rPr>
          <w:rFonts w:ascii="Cambria Math" w:hAnsi="Cambria Math" w:cs="Cambria Math"/>
        </w:rPr>
        <w:t>∀</w:t>
      </w:r>
      <w:r w:rsidRPr="007F3E79">
        <w:t>x(</w:t>
      </w:r>
      <w:proofErr w:type="spellStart"/>
      <w:r w:rsidRPr="007F3E79">
        <w:t>MorallyWrongSuffering</w:t>
      </w:r>
      <w:proofErr w:type="spellEnd"/>
      <w:r w:rsidRPr="007F3E79">
        <w:t xml:space="preserve">(x) </w:t>
      </w:r>
      <w:r w:rsidRPr="007F3E79">
        <w:rPr>
          <w:rFonts w:ascii="Aptos" w:hAnsi="Aptos" w:cs="Aptos"/>
        </w:rPr>
        <w:t>→</w:t>
      </w:r>
      <w:r w:rsidRPr="007F3E79">
        <w:t xml:space="preserve"> </w:t>
      </w:r>
      <w:r w:rsidRPr="007F3E79">
        <w:rPr>
          <w:rFonts w:ascii="Cambria Math" w:hAnsi="Cambria Math" w:cs="Cambria Math"/>
        </w:rPr>
        <w:t>∃</w:t>
      </w:r>
      <w:r w:rsidRPr="007F3E79">
        <w:t xml:space="preserve">p(Purpose(p) </w:t>
      </w:r>
      <w:r w:rsidRPr="007F3E79">
        <w:rPr>
          <w:rFonts w:ascii="Cambria Math" w:hAnsi="Cambria Math" w:cs="Cambria Math"/>
        </w:rPr>
        <w:t>∧</w:t>
      </w:r>
      <w:r w:rsidRPr="007F3E79">
        <w:t xml:space="preserve"> Contravenes(</w:t>
      </w:r>
      <w:proofErr w:type="spellStart"/>
      <w:r w:rsidRPr="007F3E79">
        <w:t>x,p</w:t>
      </w:r>
      <w:proofErr w:type="spellEnd"/>
      <w:r w:rsidRPr="007F3E79">
        <w:t>)))</w:t>
      </w:r>
    </w:p>
    <w:p w14:paraId="491E236D" w14:textId="77777777" w:rsidR="007F3E79" w:rsidRPr="007F3E79" w:rsidRDefault="007F3E79" w:rsidP="007F3E79">
      <w:r w:rsidRPr="007F3E79">
        <w:rPr>
          <w:rFonts w:ascii="Cambria Math" w:hAnsi="Cambria Math" w:cs="Cambria Math"/>
        </w:rPr>
        <w:t>∀</w:t>
      </w:r>
      <w:r w:rsidRPr="007F3E79">
        <w:rPr>
          <w:rFonts w:ascii="Aptos" w:hAnsi="Aptos" w:cs="Aptos"/>
        </w:rPr>
        <w:t>Σ</w:t>
      </w:r>
      <w:r w:rsidRPr="007F3E79">
        <w:t>(</w:t>
      </w:r>
      <w:proofErr w:type="spellStart"/>
      <w:r w:rsidRPr="007F3E79">
        <w:t>NonTeleological</w:t>
      </w:r>
      <w:proofErr w:type="spellEnd"/>
      <w:r w:rsidRPr="007F3E79">
        <w:t>(</w:t>
      </w:r>
      <w:r w:rsidRPr="007F3E79">
        <w:rPr>
          <w:rFonts w:ascii="Aptos" w:hAnsi="Aptos" w:cs="Aptos"/>
        </w:rPr>
        <w:t>Σ</w:t>
      </w:r>
      <w:r w:rsidRPr="007F3E79">
        <w:t xml:space="preserve">) </w:t>
      </w:r>
      <w:r w:rsidRPr="007F3E79">
        <w:rPr>
          <w:rFonts w:ascii="Aptos" w:hAnsi="Aptos" w:cs="Aptos"/>
        </w:rPr>
        <w:t>→</w:t>
      </w:r>
      <w:r w:rsidRPr="007F3E79">
        <w:t xml:space="preserve"> </w:t>
      </w:r>
      <w:r w:rsidRPr="007F3E79">
        <w:rPr>
          <w:rFonts w:ascii="Aptos" w:hAnsi="Aptos" w:cs="Aptos"/>
        </w:rPr>
        <w:t>¬</w:t>
      </w:r>
      <w:r w:rsidRPr="007F3E79">
        <w:rPr>
          <w:rFonts w:ascii="Cambria Math" w:hAnsi="Cambria Math" w:cs="Cambria Math"/>
        </w:rPr>
        <w:t>∃</w:t>
      </w:r>
      <w:r w:rsidRPr="007F3E79">
        <w:t xml:space="preserve">p(Purpose(p) </w:t>
      </w:r>
      <w:r w:rsidRPr="007F3E79">
        <w:rPr>
          <w:rFonts w:ascii="Cambria Math" w:hAnsi="Cambria Math" w:cs="Cambria Math"/>
        </w:rPr>
        <w:t>∧</w:t>
      </w:r>
      <w:r w:rsidRPr="007F3E79">
        <w:t xml:space="preserve"> Fundamental(</w:t>
      </w:r>
      <w:proofErr w:type="spellStart"/>
      <w:r w:rsidRPr="007F3E79">
        <w:t>p,</w:t>
      </w:r>
      <w:r w:rsidRPr="007F3E79">
        <w:rPr>
          <w:rFonts w:ascii="Aptos" w:hAnsi="Aptos" w:cs="Aptos"/>
        </w:rPr>
        <w:t>Σ</w:t>
      </w:r>
      <w:proofErr w:type="spellEnd"/>
      <w:r w:rsidRPr="007F3E79">
        <w:t>)))</w:t>
      </w:r>
    </w:p>
    <w:p w14:paraId="2441E7A3" w14:textId="77777777" w:rsidR="007F3E79" w:rsidRPr="007F3E79" w:rsidRDefault="007F3E79" w:rsidP="007F3E79">
      <w:r w:rsidRPr="007F3E79">
        <w:rPr>
          <w:rFonts w:ascii="Cambria Math" w:hAnsi="Cambria Math" w:cs="Cambria Math"/>
        </w:rPr>
        <w:t>∀</w:t>
      </w:r>
      <w:r w:rsidRPr="007F3E79">
        <w:rPr>
          <w:rFonts w:ascii="Aptos" w:hAnsi="Aptos" w:cs="Aptos"/>
        </w:rPr>
        <w:t>Σ</w:t>
      </w:r>
      <w:r w:rsidRPr="007F3E79">
        <w:t>(</w:t>
      </w:r>
      <w:proofErr w:type="spellStart"/>
      <w:r w:rsidRPr="007F3E79">
        <w:t>NonTeleological</w:t>
      </w:r>
      <w:proofErr w:type="spellEnd"/>
      <w:r w:rsidRPr="007F3E79">
        <w:t>(</w:t>
      </w:r>
      <w:r w:rsidRPr="007F3E79">
        <w:rPr>
          <w:rFonts w:ascii="Aptos" w:hAnsi="Aptos" w:cs="Aptos"/>
        </w:rPr>
        <w:t>Σ</w:t>
      </w:r>
      <w:r w:rsidRPr="007F3E79">
        <w:t xml:space="preserve">) </w:t>
      </w:r>
      <w:r w:rsidRPr="007F3E79">
        <w:rPr>
          <w:rFonts w:ascii="Aptos" w:hAnsi="Aptos" w:cs="Aptos"/>
        </w:rPr>
        <w:t>→</w:t>
      </w:r>
      <w:r w:rsidRPr="007F3E79">
        <w:t xml:space="preserve"> </w:t>
      </w:r>
      <w:r w:rsidRPr="007F3E79">
        <w:rPr>
          <w:rFonts w:ascii="Aptos" w:hAnsi="Aptos" w:cs="Aptos"/>
        </w:rPr>
        <w:t>¬</w:t>
      </w:r>
      <w:r w:rsidRPr="007F3E79">
        <w:rPr>
          <w:rFonts w:ascii="Cambria Math" w:hAnsi="Cambria Math" w:cs="Cambria Math"/>
        </w:rPr>
        <w:t>∃</w:t>
      </w:r>
      <w:r w:rsidRPr="007F3E79">
        <w:t>x(</w:t>
      </w:r>
      <w:proofErr w:type="spellStart"/>
      <w:r w:rsidRPr="007F3E79">
        <w:t>MorallyWrongSuffering</w:t>
      </w:r>
      <w:proofErr w:type="spellEnd"/>
      <w:r w:rsidRPr="007F3E79">
        <w:t xml:space="preserve">(x) </w:t>
      </w:r>
      <w:r w:rsidRPr="007F3E79">
        <w:rPr>
          <w:rFonts w:ascii="Cambria Math" w:hAnsi="Cambria Math" w:cs="Cambria Math"/>
        </w:rPr>
        <w:t>∧</w:t>
      </w:r>
      <w:r w:rsidRPr="007F3E79">
        <w:t xml:space="preserve"> Intelligible(</w:t>
      </w:r>
      <w:proofErr w:type="spellStart"/>
      <w:r w:rsidRPr="007F3E79">
        <w:t>x,</w:t>
      </w:r>
      <w:r w:rsidRPr="007F3E79">
        <w:rPr>
          <w:rFonts w:ascii="Aptos" w:hAnsi="Aptos" w:cs="Aptos"/>
        </w:rPr>
        <w:t>Σ</w:t>
      </w:r>
      <w:proofErr w:type="spellEnd"/>
      <w:r w:rsidRPr="007F3E79">
        <w:t>)))</w:t>
      </w:r>
    </w:p>
    <w:p w14:paraId="0F60264B" w14:textId="77777777" w:rsidR="007F3E79" w:rsidRPr="007F3E79" w:rsidRDefault="007F3E79" w:rsidP="007F3E79">
      <w:r w:rsidRPr="007F3E79">
        <w:t>Teleological(</w:t>
      </w:r>
      <w:proofErr w:type="spellStart"/>
      <w:r w:rsidRPr="007F3E79">
        <w:t>TrinitarianTheism</w:t>
      </w:r>
      <w:proofErr w:type="spellEnd"/>
      <w:r w:rsidRPr="007F3E79">
        <w:t>)</w:t>
      </w:r>
    </w:p>
    <w:p w14:paraId="76A9C90F" w14:textId="77777777" w:rsidR="007F3E79" w:rsidRPr="007F3E79" w:rsidRDefault="007F3E79" w:rsidP="007F3E79">
      <w:r w:rsidRPr="007F3E79">
        <w:rPr>
          <w:rFonts w:ascii="Cambria Math" w:hAnsi="Cambria Math" w:cs="Cambria Math"/>
        </w:rPr>
        <w:t>∀</w:t>
      </w:r>
      <w:r w:rsidRPr="007F3E79">
        <w:t>x(</w:t>
      </w:r>
      <w:proofErr w:type="spellStart"/>
      <w:r w:rsidRPr="007F3E79">
        <w:t>MorallyWrongSuffering</w:t>
      </w:r>
      <w:proofErr w:type="spellEnd"/>
      <w:r w:rsidRPr="007F3E79">
        <w:t xml:space="preserve">(x) </w:t>
      </w:r>
      <w:r w:rsidRPr="007F3E79">
        <w:rPr>
          <w:rFonts w:ascii="Aptos" w:hAnsi="Aptos" w:cs="Aptos"/>
        </w:rPr>
        <w:t>→</w:t>
      </w:r>
      <w:r w:rsidRPr="007F3E79">
        <w:t xml:space="preserve"> </w:t>
      </w:r>
      <w:r w:rsidRPr="007F3E79">
        <w:rPr>
          <w:rFonts w:ascii="Cambria Math" w:hAnsi="Cambria Math" w:cs="Cambria Math"/>
        </w:rPr>
        <w:t>∃</w:t>
      </w:r>
      <w:r w:rsidRPr="007F3E79">
        <w:t xml:space="preserve">h(HigherGood(h) </w:t>
      </w:r>
      <w:r w:rsidRPr="007F3E79">
        <w:rPr>
          <w:rFonts w:ascii="Cambria Math" w:hAnsi="Cambria Math" w:cs="Cambria Math"/>
        </w:rPr>
        <w:t>∧</w:t>
      </w:r>
      <w:r w:rsidRPr="007F3E79">
        <w:t xml:space="preserve"> Serves(</w:t>
      </w:r>
      <w:proofErr w:type="spellStart"/>
      <w:r w:rsidRPr="007F3E79">
        <w:t>x,h</w:t>
      </w:r>
      <w:proofErr w:type="spellEnd"/>
      <w:r w:rsidRPr="007F3E79">
        <w:t xml:space="preserve">) </w:t>
      </w:r>
      <w:r w:rsidRPr="007F3E79">
        <w:rPr>
          <w:rFonts w:ascii="Cambria Math" w:hAnsi="Cambria Math" w:cs="Cambria Math"/>
        </w:rPr>
        <w:t>∧</w:t>
      </w:r>
      <w:r w:rsidRPr="007F3E79">
        <w:t xml:space="preserve"> Intelligible(</w:t>
      </w:r>
      <w:proofErr w:type="spellStart"/>
      <w:r w:rsidRPr="007F3E79">
        <w:t>x,TrinitarianTheism</w:t>
      </w:r>
      <w:proofErr w:type="spellEnd"/>
      <w:r w:rsidRPr="007F3E79">
        <w:t>)))</w:t>
      </w:r>
    </w:p>
    <w:p w14:paraId="6A933F08" w14:textId="77777777" w:rsidR="007F3E79" w:rsidRPr="007F3E79" w:rsidRDefault="007F3E79" w:rsidP="007F3E79">
      <w:r w:rsidRPr="007F3E79">
        <w:rPr>
          <w:rFonts w:ascii="Cambria Math" w:hAnsi="Cambria Math" w:cs="Cambria Math"/>
        </w:rPr>
        <w:t>∴</w:t>
      </w:r>
      <w:r w:rsidRPr="007F3E79">
        <w:t xml:space="preserve"> </w:t>
      </w:r>
      <w:r w:rsidRPr="007F3E79">
        <w:rPr>
          <w:rFonts w:ascii="Cambria Math" w:hAnsi="Cambria Math" w:cs="Cambria Math"/>
        </w:rPr>
        <w:t>∀</w:t>
      </w:r>
      <w:r w:rsidRPr="007F3E79">
        <w:rPr>
          <w:rFonts w:ascii="Aptos" w:hAnsi="Aptos" w:cs="Aptos"/>
        </w:rPr>
        <w:t>Σ</w:t>
      </w:r>
      <w:r w:rsidRPr="007F3E79">
        <w:t>(</w:t>
      </w:r>
      <w:proofErr w:type="spellStart"/>
      <w:r w:rsidRPr="007F3E79">
        <w:t>NonTeleological</w:t>
      </w:r>
      <w:proofErr w:type="spellEnd"/>
      <w:r w:rsidRPr="007F3E79">
        <w:t>(</w:t>
      </w:r>
      <w:r w:rsidRPr="007F3E79">
        <w:rPr>
          <w:rFonts w:ascii="Aptos" w:hAnsi="Aptos" w:cs="Aptos"/>
        </w:rPr>
        <w:t>Σ</w:t>
      </w:r>
      <w:r w:rsidRPr="007F3E79">
        <w:t xml:space="preserve">) </w:t>
      </w:r>
      <w:r w:rsidRPr="007F3E79">
        <w:rPr>
          <w:rFonts w:ascii="Aptos" w:hAnsi="Aptos" w:cs="Aptos"/>
        </w:rPr>
        <w:t>→</w:t>
      </w:r>
      <w:r w:rsidRPr="007F3E79">
        <w:t xml:space="preserve"> </w:t>
      </w:r>
      <w:r w:rsidRPr="007F3E79">
        <w:rPr>
          <w:rFonts w:ascii="Aptos" w:hAnsi="Aptos" w:cs="Aptos"/>
        </w:rPr>
        <w:t>¬</w:t>
      </w:r>
      <w:proofErr w:type="spellStart"/>
      <w:r w:rsidRPr="007F3E79">
        <w:t>MoralProtest</w:t>
      </w:r>
      <w:proofErr w:type="spellEnd"/>
      <w:r w:rsidRPr="007F3E79">
        <w:t>(</w:t>
      </w:r>
      <w:r w:rsidRPr="007F3E79">
        <w:rPr>
          <w:rFonts w:ascii="Aptos" w:hAnsi="Aptos" w:cs="Aptos"/>
        </w:rPr>
        <w:t>Σ</w:t>
      </w:r>
      <w:r w:rsidRPr="007F3E79">
        <w:t>))</w:t>
      </w:r>
    </w:p>
    <w:p w14:paraId="2DE5F60A" w14:textId="77777777" w:rsidR="007F3E79" w:rsidRPr="007F3E79" w:rsidRDefault="007F3E79" w:rsidP="007F3E79">
      <w:r w:rsidRPr="007F3E79">
        <w:rPr>
          <w:rFonts w:ascii="Cambria Math" w:hAnsi="Cambria Math" w:cs="Cambria Math"/>
        </w:rPr>
        <w:t>∴</w:t>
      </w:r>
      <w:r w:rsidRPr="007F3E79">
        <w:t xml:space="preserve"> </w:t>
      </w:r>
      <w:proofErr w:type="spellStart"/>
      <w:r w:rsidRPr="007F3E79">
        <w:t>MoralProtest</w:t>
      </w:r>
      <w:proofErr w:type="spellEnd"/>
      <w:r w:rsidRPr="007F3E79">
        <w:t>(</w:t>
      </w:r>
      <w:r w:rsidRPr="007F3E79">
        <w:rPr>
          <w:rFonts w:ascii="Aptos" w:hAnsi="Aptos" w:cs="Aptos"/>
        </w:rPr>
        <w:t>Σ</w:t>
      </w:r>
      <w:r w:rsidRPr="007F3E79">
        <w:t xml:space="preserve">) </w:t>
      </w:r>
      <w:r w:rsidRPr="007F3E79">
        <w:rPr>
          <w:rFonts w:ascii="Aptos" w:hAnsi="Aptos" w:cs="Aptos"/>
        </w:rPr>
        <w:t>→</w:t>
      </w:r>
      <w:r w:rsidRPr="007F3E79">
        <w:t xml:space="preserve"> Teleological(</w:t>
      </w:r>
      <w:r w:rsidRPr="007F3E79">
        <w:rPr>
          <w:rFonts w:ascii="Aptos" w:hAnsi="Aptos" w:cs="Aptos"/>
        </w:rPr>
        <w:t>Σ</w:t>
      </w:r>
      <w:r w:rsidRPr="007F3E79">
        <w:t>)</w:t>
      </w:r>
    </w:p>
    <w:p w14:paraId="6A1CB931" w14:textId="77777777" w:rsidR="007F3E79" w:rsidRPr="007F3E79" w:rsidRDefault="007F3E79" w:rsidP="007F3E79">
      <w:pPr>
        <w:rPr>
          <w:b/>
          <w:bCs/>
        </w:rPr>
      </w:pPr>
      <w:r w:rsidRPr="007F3E79">
        <w:rPr>
          <w:b/>
          <w:bCs/>
        </w:rPr>
        <w:t>D. Immediate Implications</w:t>
      </w:r>
    </w:p>
    <w:p w14:paraId="6AF98BA7" w14:textId="77777777" w:rsidR="007F3E79" w:rsidRPr="007F3E79" w:rsidRDefault="007F3E79" w:rsidP="007F3E79">
      <w:r w:rsidRPr="007F3E79">
        <w:t>The teleological analysis demonstrates that non-teleological frameworks face a terminal contradiction in their moral critique of suffering:</w:t>
      </w:r>
    </w:p>
    <w:p w14:paraId="026F735E" w14:textId="77777777" w:rsidR="007F3E79" w:rsidRPr="007F3E79" w:rsidRDefault="007F3E79" w:rsidP="007F3E79">
      <w:pPr>
        <w:numPr>
          <w:ilvl w:val="0"/>
          <w:numId w:val="3"/>
        </w:numPr>
      </w:pPr>
      <w:r w:rsidRPr="007F3E79">
        <w:rPr>
          <w:b/>
          <w:bCs/>
        </w:rPr>
        <w:t>Evaluation Without Telos</w:t>
      </w:r>
      <w:r w:rsidRPr="007F3E79">
        <w:t>: They attempt to evaluate suffering against a purpose they deny exists.</w:t>
      </w:r>
    </w:p>
    <w:p w14:paraId="08A98DA1" w14:textId="77777777" w:rsidR="007F3E79" w:rsidRPr="007F3E79" w:rsidRDefault="007F3E79" w:rsidP="007F3E79">
      <w:pPr>
        <w:numPr>
          <w:ilvl w:val="0"/>
          <w:numId w:val="3"/>
        </w:numPr>
      </w:pPr>
      <w:r w:rsidRPr="007F3E79">
        <w:rPr>
          <w:b/>
          <w:bCs/>
        </w:rPr>
        <w:t>Moral Protest Without Moral Order</w:t>
      </w:r>
      <w:r w:rsidRPr="007F3E79">
        <w:t>: They protest against a world that fails to conform to a moral order they claim is illusory.</w:t>
      </w:r>
    </w:p>
    <w:p w14:paraId="6BAB20F8" w14:textId="77777777" w:rsidR="007F3E79" w:rsidRPr="007F3E79" w:rsidRDefault="007F3E79" w:rsidP="007F3E79">
      <w:pPr>
        <w:numPr>
          <w:ilvl w:val="0"/>
          <w:numId w:val="3"/>
        </w:numPr>
      </w:pPr>
      <w:r w:rsidRPr="007F3E79">
        <w:rPr>
          <w:b/>
          <w:bCs/>
        </w:rPr>
        <w:t>Value Without Foundation</w:t>
      </w:r>
      <w:r w:rsidRPr="007F3E79">
        <w:t>: They assign negative value to suffering without an objective standard of value.</w:t>
      </w:r>
    </w:p>
    <w:p w14:paraId="1F1CC5DE" w14:textId="77777777" w:rsidR="007F3E79" w:rsidRPr="007F3E79" w:rsidRDefault="007F3E79" w:rsidP="007F3E79">
      <w:r w:rsidRPr="007F3E79">
        <w:t>Only trinitarian theism provides the necessary teleological structure for suffering to be both genuinely evil and potentially redemptive without contradiction.</w:t>
      </w:r>
    </w:p>
    <w:p w14:paraId="2DDFA30D" w14:textId="77777777" w:rsidR="007F3E79" w:rsidRPr="007F3E79" w:rsidRDefault="007F3E79" w:rsidP="007F3E79">
      <w:pPr>
        <w:rPr>
          <w:b/>
          <w:bCs/>
        </w:rPr>
      </w:pPr>
      <w:r w:rsidRPr="007F3E79">
        <w:rPr>
          <w:b/>
          <w:bCs/>
        </w:rPr>
        <w:t>IV. THE ESCHATOLOGICAL RESOLUTION MODEL</w:t>
      </w:r>
    </w:p>
    <w:p w14:paraId="777EF58C" w14:textId="77777777" w:rsidR="007F3E79" w:rsidRPr="007F3E79" w:rsidRDefault="007F3E79" w:rsidP="007F3E79">
      <w:pPr>
        <w:rPr>
          <w:b/>
          <w:bCs/>
        </w:rPr>
      </w:pPr>
      <w:r w:rsidRPr="007F3E79">
        <w:rPr>
          <w:b/>
          <w:bCs/>
        </w:rPr>
        <w:t>A. Formal Premises</w:t>
      </w:r>
    </w:p>
    <w:p w14:paraId="5C9EF52B" w14:textId="77777777" w:rsidR="007F3E79" w:rsidRPr="007F3E79" w:rsidRDefault="007F3E79" w:rsidP="007F3E79">
      <w:r w:rsidRPr="007F3E79">
        <w:rPr>
          <w:i/>
          <w:iCs/>
        </w:rPr>
        <w:t>"Without final justice, temporal suffering becomes eternal injustice."</w:t>
      </w:r>
    </w:p>
    <w:p w14:paraId="59304F75" w14:textId="77777777" w:rsidR="007F3E79" w:rsidRPr="007F3E79" w:rsidRDefault="007F3E79" w:rsidP="007F3E79">
      <w:r w:rsidRPr="007F3E79">
        <w:rPr>
          <w:b/>
          <w:bCs/>
        </w:rPr>
        <w:t>Premise 4.1</w:t>
      </w:r>
      <w:r w:rsidRPr="007F3E79">
        <w:t>: Complete theodicy requires that evil be not only explained but ultimately overcome.</w:t>
      </w:r>
    </w:p>
    <w:p w14:paraId="2D65175E" w14:textId="77777777" w:rsidR="007F3E79" w:rsidRPr="007F3E79" w:rsidRDefault="007F3E79" w:rsidP="007F3E79">
      <w:r w:rsidRPr="007F3E79">
        <w:rPr>
          <w:b/>
          <w:bCs/>
        </w:rPr>
        <w:t>Premise 4.2</w:t>
      </w:r>
      <w:r w:rsidRPr="007F3E79">
        <w:t>: Evil's complete resolution requires:</w:t>
      </w:r>
    </w:p>
    <w:p w14:paraId="1A3E3F27" w14:textId="77777777" w:rsidR="007F3E79" w:rsidRPr="007F3E79" w:rsidRDefault="007F3E79" w:rsidP="007F3E79">
      <w:pPr>
        <w:numPr>
          <w:ilvl w:val="0"/>
          <w:numId w:val="4"/>
        </w:numPr>
      </w:pPr>
      <w:r w:rsidRPr="007F3E79">
        <w:t>Judgment: Evil must be identified as evil</w:t>
      </w:r>
    </w:p>
    <w:p w14:paraId="61097204" w14:textId="77777777" w:rsidR="007F3E79" w:rsidRPr="007F3E79" w:rsidRDefault="007F3E79" w:rsidP="007F3E79">
      <w:pPr>
        <w:numPr>
          <w:ilvl w:val="0"/>
          <w:numId w:val="4"/>
        </w:numPr>
      </w:pPr>
      <w:r w:rsidRPr="007F3E79">
        <w:t>Justice: Evil must be rectified</w:t>
      </w:r>
    </w:p>
    <w:p w14:paraId="4267DBCB" w14:textId="77777777" w:rsidR="007F3E79" w:rsidRPr="007F3E79" w:rsidRDefault="007F3E79" w:rsidP="007F3E79">
      <w:pPr>
        <w:numPr>
          <w:ilvl w:val="0"/>
          <w:numId w:val="4"/>
        </w:numPr>
      </w:pPr>
      <w:r w:rsidRPr="007F3E79">
        <w:t>Restoration: Good must be ultimately established</w:t>
      </w:r>
    </w:p>
    <w:p w14:paraId="2567DA82" w14:textId="77777777" w:rsidR="007F3E79" w:rsidRPr="007F3E79" w:rsidRDefault="007F3E79" w:rsidP="007F3E79">
      <w:r w:rsidRPr="007F3E79">
        <w:rPr>
          <w:b/>
          <w:bCs/>
        </w:rPr>
        <w:t>Premise 4.3</w:t>
      </w:r>
      <w:r w:rsidRPr="007F3E79">
        <w:t>: Non-theistic frameworks provide no mechanism for ultimate justice or restoration.</w:t>
      </w:r>
    </w:p>
    <w:p w14:paraId="1C3665F3" w14:textId="77777777" w:rsidR="007F3E79" w:rsidRPr="007F3E79" w:rsidRDefault="007F3E79" w:rsidP="007F3E79">
      <w:r w:rsidRPr="007F3E79">
        <w:rPr>
          <w:b/>
          <w:bCs/>
        </w:rPr>
        <w:t>Premise 4.4</w:t>
      </w:r>
      <w:r w:rsidRPr="007F3E79">
        <w:t>: Trinitarian theism provides:</w:t>
      </w:r>
    </w:p>
    <w:p w14:paraId="6DF1E202" w14:textId="77777777" w:rsidR="007F3E79" w:rsidRPr="007F3E79" w:rsidRDefault="007F3E79" w:rsidP="007F3E79">
      <w:pPr>
        <w:numPr>
          <w:ilvl w:val="0"/>
          <w:numId w:val="5"/>
        </w:numPr>
      </w:pPr>
      <w:r w:rsidRPr="007F3E79">
        <w:t>Father: Source of moral law and judgment</w:t>
      </w:r>
    </w:p>
    <w:p w14:paraId="7378528C" w14:textId="77777777" w:rsidR="007F3E79" w:rsidRPr="007F3E79" w:rsidRDefault="007F3E79" w:rsidP="007F3E79">
      <w:pPr>
        <w:numPr>
          <w:ilvl w:val="0"/>
          <w:numId w:val="5"/>
        </w:numPr>
      </w:pPr>
      <w:r w:rsidRPr="007F3E79">
        <w:t>Son: Agent of redemption through incarnation and atonement</w:t>
      </w:r>
    </w:p>
    <w:p w14:paraId="6A03AD62" w14:textId="77777777" w:rsidR="007F3E79" w:rsidRPr="007F3E79" w:rsidRDefault="007F3E79" w:rsidP="007F3E79">
      <w:pPr>
        <w:numPr>
          <w:ilvl w:val="0"/>
          <w:numId w:val="5"/>
        </w:numPr>
      </w:pPr>
      <w:r w:rsidRPr="007F3E79">
        <w:t>Spirit: Perfecter of restoration and renewal</w:t>
      </w:r>
    </w:p>
    <w:p w14:paraId="2A1F716E" w14:textId="77777777" w:rsidR="007F3E79" w:rsidRPr="007F3E79" w:rsidRDefault="007F3E79" w:rsidP="007F3E79">
      <w:r w:rsidRPr="007F3E79">
        <w:rPr>
          <w:b/>
          <w:bCs/>
        </w:rPr>
        <w:t>Premise 4.5</w:t>
      </w:r>
      <w:r w:rsidRPr="007F3E79">
        <w:t>: A complete theodicy must account for both temporal permission of evil and its eschatological resolution.</w:t>
      </w:r>
    </w:p>
    <w:p w14:paraId="134F40DC" w14:textId="77777777" w:rsidR="007F3E79" w:rsidRPr="007F3E79" w:rsidRDefault="007F3E79" w:rsidP="007F3E79">
      <w:pPr>
        <w:rPr>
          <w:b/>
          <w:bCs/>
        </w:rPr>
      </w:pPr>
      <w:r w:rsidRPr="007F3E79">
        <w:rPr>
          <w:b/>
          <w:bCs/>
        </w:rPr>
        <w:t>B. Logical Derivation</w:t>
      </w:r>
    </w:p>
    <w:p w14:paraId="6277FEBA" w14:textId="77777777" w:rsidR="007F3E79" w:rsidRPr="007F3E79" w:rsidRDefault="007F3E79" w:rsidP="007F3E79">
      <w:r w:rsidRPr="007F3E79">
        <w:rPr>
          <w:b/>
          <w:bCs/>
        </w:rPr>
        <w:t>Lemma 4.1</w:t>
      </w:r>
      <w:r w:rsidRPr="007F3E79">
        <w:t>: Non-theistic frameworks render evil ultimately victorious, as its effects extend beyond any possible resolution (from 4.1, 4.2, and 4.3).</w:t>
      </w:r>
    </w:p>
    <w:p w14:paraId="3074185D" w14:textId="77777777" w:rsidR="007F3E79" w:rsidRPr="007F3E79" w:rsidRDefault="007F3E79" w:rsidP="007F3E79">
      <w:r w:rsidRPr="007F3E79">
        <w:rPr>
          <w:b/>
          <w:bCs/>
        </w:rPr>
        <w:t>Lemma 4.2</w:t>
      </w:r>
      <w:r w:rsidRPr="007F3E79">
        <w:t>: Only trinitarian theism accounts for the complete cycle of moral evaluation, justice, and restoration (from 4.2 and 4.4).</w:t>
      </w:r>
    </w:p>
    <w:p w14:paraId="70D765C0" w14:textId="77777777" w:rsidR="007F3E79" w:rsidRPr="007F3E79" w:rsidRDefault="007F3E79" w:rsidP="007F3E79">
      <w:r w:rsidRPr="007F3E79">
        <w:rPr>
          <w:b/>
          <w:bCs/>
        </w:rPr>
        <w:t>Lemma 4.3</w:t>
      </w:r>
      <w:r w:rsidRPr="007F3E79">
        <w:t>: The trinitarian distinction allows for the simultaneous affirmation of divine judgment and mercy without contradiction (from 4.4).</w:t>
      </w:r>
    </w:p>
    <w:p w14:paraId="126758E9" w14:textId="77777777" w:rsidR="007F3E79" w:rsidRPr="007F3E79" w:rsidRDefault="007F3E79" w:rsidP="007F3E79">
      <w:r w:rsidRPr="007F3E79">
        <w:rPr>
          <w:b/>
          <w:bCs/>
        </w:rPr>
        <w:t>Corollary 4.1</w:t>
      </w:r>
      <w:r w:rsidRPr="007F3E79">
        <w:t>: The problem of evil finds resolution not in abstract philosophy but in the concrete historical acts of the trinitarian God.</w:t>
      </w:r>
    </w:p>
    <w:p w14:paraId="21CA9453" w14:textId="77777777" w:rsidR="007F3E79" w:rsidRPr="007F3E79" w:rsidRDefault="007F3E79" w:rsidP="007F3E79">
      <w:r w:rsidRPr="007F3E79">
        <w:rPr>
          <w:b/>
          <w:bCs/>
        </w:rPr>
        <w:t>Corollary 4.2</w:t>
      </w:r>
      <w:r w:rsidRPr="007F3E79">
        <w:t>: Eschatological resolution transforms the problem of evil from an objection to theism into a requirement for it.</w:t>
      </w:r>
    </w:p>
    <w:p w14:paraId="73A8F809" w14:textId="77777777" w:rsidR="007F3E79" w:rsidRPr="007F3E79" w:rsidRDefault="007F3E79" w:rsidP="007F3E79">
      <w:pPr>
        <w:rPr>
          <w:b/>
          <w:bCs/>
        </w:rPr>
      </w:pPr>
      <w:r w:rsidRPr="007F3E79">
        <w:rPr>
          <w:b/>
          <w:bCs/>
        </w:rPr>
        <w:t>C. Formal Representation</w:t>
      </w:r>
    </w:p>
    <w:p w14:paraId="344060D7" w14:textId="77777777" w:rsidR="007F3E79" w:rsidRPr="007F3E79" w:rsidRDefault="007F3E79" w:rsidP="007F3E79">
      <w:r w:rsidRPr="007F3E79">
        <w:rPr>
          <w:rFonts w:ascii="Cambria Math" w:hAnsi="Cambria Math" w:cs="Cambria Math"/>
        </w:rPr>
        <w:t>∀</w:t>
      </w:r>
      <w:r w:rsidRPr="007F3E79">
        <w:t>x(</w:t>
      </w:r>
      <w:proofErr w:type="spellStart"/>
      <w:r w:rsidRPr="007F3E79">
        <w:t>CompleteTheodicy</w:t>
      </w:r>
      <w:proofErr w:type="spellEnd"/>
      <w:r w:rsidRPr="007F3E79">
        <w:t xml:space="preserve">(x) </w:t>
      </w:r>
      <w:r w:rsidRPr="007F3E79">
        <w:rPr>
          <w:rFonts w:ascii="Aptos" w:hAnsi="Aptos" w:cs="Aptos"/>
        </w:rPr>
        <w:t>→</w:t>
      </w:r>
      <w:r w:rsidRPr="007F3E79">
        <w:t xml:space="preserve"> Explains(</w:t>
      </w:r>
      <w:proofErr w:type="spellStart"/>
      <w:r w:rsidRPr="007F3E79">
        <w:t>x,Evil</w:t>
      </w:r>
      <w:proofErr w:type="spellEnd"/>
      <w:r w:rsidRPr="007F3E79">
        <w:t xml:space="preserve">) </w:t>
      </w:r>
      <w:r w:rsidRPr="007F3E79">
        <w:rPr>
          <w:rFonts w:ascii="Cambria Math" w:hAnsi="Cambria Math" w:cs="Cambria Math"/>
        </w:rPr>
        <w:t>∧</w:t>
      </w:r>
      <w:r w:rsidRPr="007F3E79">
        <w:t xml:space="preserve"> Overcomes(</w:t>
      </w:r>
      <w:proofErr w:type="spellStart"/>
      <w:r w:rsidRPr="007F3E79">
        <w:t>x,Evil</w:t>
      </w:r>
      <w:proofErr w:type="spellEnd"/>
      <w:r w:rsidRPr="007F3E79">
        <w:t>))</w:t>
      </w:r>
    </w:p>
    <w:p w14:paraId="24CFDD6B" w14:textId="77777777" w:rsidR="007F3E79" w:rsidRPr="007F3E79" w:rsidRDefault="007F3E79" w:rsidP="007F3E79">
      <w:r w:rsidRPr="007F3E79">
        <w:t>Overcomes(</w:t>
      </w:r>
      <w:proofErr w:type="spellStart"/>
      <w:r w:rsidRPr="007F3E79">
        <w:t>x,Evil</w:t>
      </w:r>
      <w:proofErr w:type="spellEnd"/>
      <w:r w:rsidRPr="007F3E79">
        <w:t xml:space="preserve">) → Judgment(x) </w:t>
      </w:r>
      <w:r w:rsidRPr="007F3E79">
        <w:rPr>
          <w:rFonts w:ascii="Cambria Math" w:hAnsi="Cambria Math" w:cs="Cambria Math"/>
        </w:rPr>
        <w:t>∧</w:t>
      </w:r>
      <w:r w:rsidRPr="007F3E79">
        <w:t xml:space="preserve"> Justice(x) </w:t>
      </w:r>
      <w:r w:rsidRPr="007F3E79">
        <w:rPr>
          <w:rFonts w:ascii="Cambria Math" w:hAnsi="Cambria Math" w:cs="Cambria Math"/>
        </w:rPr>
        <w:t>∧</w:t>
      </w:r>
      <w:r w:rsidRPr="007F3E79">
        <w:t xml:space="preserve"> Restoration(x)</w:t>
      </w:r>
    </w:p>
    <w:p w14:paraId="556E0605" w14:textId="77777777" w:rsidR="007F3E79" w:rsidRPr="007F3E79" w:rsidRDefault="007F3E79" w:rsidP="007F3E79">
      <w:r w:rsidRPr="007F3E79">
        <w:rPr>
          <w:rFonts w:ascii="Cambria Math" w:hAnsi="Cambria Math" w:cs="Cambria Math"/>
        </w:rPr>
        <w:t>∀</w:t>
      </w:r>
      <w:r w:rsidRPr="007F3E79">
        <w:rPr>
          <w:rFonts w:ascii="Aptos" w:hAnsi="Aptos" w:cs="Aptos"/>
        </w:rPr>
        <w:t>Σ</w:t>
      </w:r>
      <w:r w:rsidRPr="007F3E79">
        <w:t>(</w:t>
      </w:r>
      <w:proofErr w:type="spellStart"/>
      <w:r w:rsidRPr="007F3E79">
        <w:t>NonTheistic</w:t>
      </w:r>
      <w:proofErr w:type="spellEnd"/>
      <w:r w:rsidRPr="007F3E79">
        <w:t>(</w:t>
      </w:r>
      <w:r w:rsidRPr="007F3E79">
        <w:rPr>
          <w:rFonts w:ascii="Aptos" w:hAnsi="Aptos" w:cs="Aptos"/>
        </w:rPr>
        <w:t>Σ</w:t>
      </w:r>
      <w:r w:rsidRPr="007F3E79">
        <w:t xml:space="preserve">) </w:t>
      </w:r>
      <w:r w:rsidRPr="007F3E79">
        <w:rPr>
          <w:rFonts w:ascii="Aptos" w:hAnsi="Aptos" w:cs="Aptos"/>
        </w:rPr>
        <w:t>→</w:t>
      </w:r>
      <w:r w:rsidRPr="007F3E79">
        <w:t xml:space="preserve"> </w:t>
      </w:r>
      <w:r w:rsidRPr="007F3E79">
        <w:rPr>
          <w:rFonts w:ascii="Aptos" w:hAnsi="Aptos" w:cs="Aptos"/>
        </w:rPr>
        <w:t>¬</w:t>
      </w:r>
      <w:r w:rsidRPr="007F3E79">
        <w:t>(Judgment(</w:t>
      </w:r>
      <w:r w:rsidRPr="007F3E79">
        <w:rPr>
          <w:rFonts w:ascii="Aptos" w:hAnsi="Aptos" w:cs="Aptos"/>
        </w:rPr>
        <w:t>Σ</w:t>
      </w:r>
      <w:r w:rsidRPr="007F3E79">
        <w:t xml:space="preserve">) </w:t>
      </w:r>
      <w:r w:rsidRPr="007F3E79">
        <w:rPr>
          <w:rFonts w:ascii="Cambria Math" w:hAnsi="Cambria Math" w:cs="Cambria Math"/>
        </w:rPr>
        <w:t>∧</w:t>
      </w:r>
      <w:r w:rsidRPr="007F3E79">
        <w:t xml:space="preserve"> Justice(</w:t>
      </w:r>
      <w:r w:rsidRPr="007F3E79">
        <w:rPr>
          <w:rFonts w:ascii="Aptos" w:hAnsi="Aptos" w:cs="Aptos"/>
        </w:rPr>
        <w:t>Σ</w:t>
      </w:r>
      <w:r w:rsidRPr="007F3E79">
        <w:t xml:space="preserve">) </w:t>
      </w:r>
      <w:r w:rsidRPr="007F3E79">
        <w:rPr>
          <w:rFonts w:ascii="Cambria Math" w:hAnsi="Cambria Math" w:cs="Cambria Math"/>
        </w:rPr>
        <w:t>∧</w:t>
      </w:r>
      <w:r w:rsidRPr="007F3E79">
        <w:t xml:space="preserve"> Restoration(</w:t>
      </w:r>
      <w:r w:rsidRPr="007F3E79">
        <w:rPr>
          <w:rFonts w:ascii="Aptos" w:hAnsi="Aptos" w:cs="Aptos"/>
        </w:rPr>
        <w:t>Σ</w:t>
      </w:r>
      <w:r w:rsidRPr="007F3E79">
        <w:t>)))</w:t>
      </w:r>
    </w:p>
    <w:p w14:paraId="78E9D7D6" w14:textId="77777777" w:rsidR="007F3E79" w:rsidRPr="007F3E79" w:rsidRDefault="007F3E79" w:rsidP="007F3E79">
      <w:r w:rsidRPr="007F3E79">
        <w:t>Judgment(</w:t>
      </w:r>
      <w:proofErr w:type="spellStart"/>
      <w:r w:rsidRPr="007F3E79">
        <w:t>TrinitarianTheism</w:t>
      </w:r>
      <w:proofErr w:type="spellEnd"/>
      <w:r w:rsidRPr="007F3E79">
        <w:t xml:space="preserve">) </w:t>
      </w:r>
      <w:r w:rsidRPr="007F3E79">
        <w:rPr>
          <w:rFonts w:ascii="Cambria Math" w:hAnsi="Cambria Math" w:cs="Cambria Math"/>
        </w:rPr>
        <w:t>∧</w:t>
      </w:r>
      <w:r w:rsidRPr="007F3E79">
        <w:t xml:space="preserve"> Justice(</w:t>
      </w:r>
      <w:proofErr w:type="spellStart"/>
      <w:r w:rsidRPr="007F3E79">
        <w:t>TrinitarianTheism</w:t>
      </w:r>
      <w:proofErr w:type="spellEnd"/>
      <w:r w:rsidRPr="007F3E79">
        <w:t xml:space="preserve">) </w:t>
      </w:r>
      <w:r w:rsidRPr="007F3E79">
        <w:rPr>
          <w:rFonts w:ascii="Cambria Math" w:hAnsi="Cambria Math" w:cs="Cambria Math"/>
        </w:rPr>
        <w:t>∧</w:t>
      </w:r>
      <w:r w:rsidRPr="007F3E79">
        <w:t xml:space="preserve"> Restoration(</w:t>
      </w:r>
      <w:proofErr w:type="spellStart"/>
      <w:r w:rsidRPr="007F3E79">
        <w:t>TrinitarianTheism</w:t>
      </w:r>
      <w:proofErr w:type="spellEnd"/>
      <w:r w:rsidRPr="007F3E79">
        <w:t>)</w:t>
      </w:r>
    </w:p>
    <w:p w14:paraId="3E0A2DC5" w14:textId="77777777" w:rsidR="007F3E79" w:rsidRPr="007F3E79" w:rsidRDefault="007F3E79" w:rsidP="007F3E79">
      <w:proofErr w:type="spellStart"/>
      <w:r w:rsidRPr="007F3E79">
        <w:t>CompleteTheodicy</w:t>
      </w:r>
      <w:proofErr w:type="spellEnd"/>
      <w:r w:rsidRPr="007F3E79">
        <w:t xml:space="preserve">(x) → </w:t>
      </w:r>
      <w:proofErr w:type="spellStart"/>
      <w:r w:rsidRPr="007F3E79">
        <w:t>TemporalPermission</w:t>
      </w:r>
      <w:proofErr w:type="spellEnd"/>
      <w:r w:rsidRPr="007F3E79">
        <w:t xml:space="preserve">(x) </w:t>
      </w:r>
      <w:r w:rsidRPr="007F3E79">
        <w:rPr>
          <w:rFonts w:ascii="Cambria Math" w:hAnsi="Cambria Math" w:cs="Cambria Math"/>
        </w:rPr>
        <w:t>∧</w:t>
      </w:r>
      <w:r w:rsidRPr="007F3E79">
        <w:t xml:space="preserve"> </w:t>
      </w:r>
      <w:proofErr w:type="spellStart"/>
      <w:r w:rsidRPr="007F3E79">
        <w:t>EschatologicalResolution</w:t>
      </w:r>
      <w:proofErr w:type="spellEnd"/>
      <w:r w:rsidRPr="007F3E79">
        <w:t>(x)</w:t>
      </w:r>
    </w:p>
    <w:p w14:paraId="278AB051" w14:textId="77777777" w:rsidR="007F3E79" w:rsidRPr="007F3E79" w:rsidRDefault="007F3E79" w:rsidP="007F3E79">
      <w:r w:rsidRPr="007F3E79">
        <w:rPr>
          <w:rFonts w:ascii="Cambria Math" w:hAnsi="Cambria Math" w:cs="Cambria Math"/>
        </w:rPr>
        <w:t>∴</w:t>
      </w:r>
      <w:r w:rsidRPr="007F3E79">
        <w:t xml:space="preserve"> </w:t>
      </w:r>
      <w:r w:rsidRPr="007F3E79">
        <w:rPr>
          <w:rFonts w:ascii="Cambria Math" w:hAnsi="Cambria Math" w:cs="Cambria Math"/>
        </w:rPr>
        <w:t>∀</w:t>
      </w:r>
      <w:r w:rsidRPr="007F3E79">
        <w:rPr>
          <w:rFonts w:ascii="Aptos" w:hAnsi="Aptos" w:cs="Aptos"/>
        </w:rPr>
        <w:t>Σ</w:t>
      </w:r>
      <w:r w:rsidRPr="007F3E79">
        <w:t>(</w:t>
      </w:r>
      <w:proofErr w:type="spellStart"/>
      <w:r w:rsidRPr="007F3E79">
        <w:t>NonTheistic</w:t>
      </w:r>
      <w:proofErr w:type="spellEnd"/>
      <w:r w:rsidRPr="007F3E79">
        <w:t>(</w:t>
      </w:r>
      <w:r w:rsidRPr="007F3E79">
        <w:rPr>
          <w:rFonts w:ascii="Aptos" w:hAnsi="Aptos" w:cs="Aptos"/>
        </w:rPr>
        <w:t>Σ</w:t>
      </w:r>
      <w:r w:rsidRPr="007F3E79">
        <w:t xml:space="preserve">) </w:t>
      </w:r>
      <w:r w:rsidRPr="007F3E79">
        <w:rPr>
          <w:rFonts w:ascii="Aptos" w:hAnsi="Aptos" w:cs="Aptos"/>
        </w:rPr>
        <w:t>→</w:t>
      </w:r>
      <w:r w:rsidRPr="007F3E79">
        <w:t xml:space="preserve"> </w:t>
      </w:r>
      <w:r w:rsidRPr="007F3E79">
        <w:rPr>
          <w:rFonts w:ascii="Aptos" w:hAnsi="Aptos" w:cs="Aptos"/>
        </w:rPr>
        <w:t>¬</w:t>
      </w:r>
      <w:proofErr w:type="spellStart"/>
      <w:r w:rsidRPr="007F3E79">
        <w:t>CompleteTheodicy</w:t>
      </w:r>
      <w:proofErr w:type="spellEnd"/>
      <w:r w:rsidRPr="007F3E79">
        <w:t>(</w:t>
      </w:r>
      <w:r w:rsidRPr="007F3E79">
        <w:rPr>
          <w:rFonts w:ascii="Aptos" w:hAnsi="Aptos" w:cs="Aptos"/>
        </w:rPr>
        <w:t>Σ</w:t>
      </w:r>
      <w:r w:rsidRPr="007F3E79">
        <w:t>))</w:t>
      </w:r>
    </w:p>
    <w:p w14:paraId="0E9ACD6C" w14:textId="77777777" w:rsidR="007F3E79" w:rsidRPr="007F3E79" w:rsidRDefault="007F3E79" w:rsidP="007F3E79">
      <w:r w:rsidRPr="007F3E79">
        <w:rPr>
          <w:rFonts w:ascii="Cambria Math" w:hAnsi="Cambria Math" w:cs="Cambria Math"/>
        </w:rPr>
        <w:t>∴</w:t>
      </w:r>
      <w:r w:rsidRPr="007F3E79">
        <w:t xml:space="preserve"> </w:t>
      </w:r>
      <w:proofErr w:type="spellStart"/>
      <w:r w:rsidRPr="007F3E79">
        <w:t>CompleteTheodicy</w:t>
      </w:r>
      <w:proofErr w:type="spellEnd"/>
      <w:r w:rsidRPr="007F3E79">
        <w:t>(</w:t>
      </w:r>
      <w:proofErr w:type="spellStart"/>
      <w:r w:rsidRPr="007F3E79">
        <w:t>TrinitarianTheism</w:t>
      </w:r>
      <w:proofErr w:type="spellEnd"/>
      <w:r w:rsidRPr="007F3E79">
        <w:t>)</w:t>
      </w:r>
    </w:p>
    <w:p w14:paraId="63C77256" w14:textId="77777777" w:rsidR="007F3E79" w:rsidRPr="007F3E79" w:rsidRDefault="007F3E79" w:rsidP="007F3E79">
      <w:pPr>
        <w:rPr>
          <w:b/>
          <w:bCs/>
        </w:rPr>
      </w:pPr>
      <w:r w:rsidRPr="007F3E79">
        <w:rPr>
          <w:b/>
          <w:bCs/>
        </w:rPr>
        <w:t>D. Immediate Implications</w:t>
      </w:r>
    </w:p>
    <w:p w14:paraId="757A3FBB" w14:textId="77777777" w:rsidR="007F3E79" w:rsidRPr="007F3E79" w:rsidRDefault="007F3E79" w:rsidP="007F3E79">
      <w:r w:rsidRPr="007F3E79">
        <w:t>The eschatological model reveals that the problem of evil requires not just explanation but resolution:</w:t>
      </w:r>
    </w:p>
    <w:p w14:paraId="6DEBD7C0" w14:textId="77777777" w:rsidR="007F3E79" w:rsidRPr="007F3E79" w:rsidRDefault="007F3E79" w:rsidP="007F3E79">
      <w:pPr>
        <w:numPr>
          <w:ilvl w:val="0"/>
          <w:numId w:val="6"/>
        </w:numPr>
      </w:pPr>
      <w:r w:rsidRPr="007F3E79">
        <w:rPr>
          <w:b/>
          <w:bCs/>
        </w:rPr>
        <w:t>Terminal Injustice</w:t>
      </w:r>
      <w:r w:rsidRPr="007F3E79">
        <w:t>: In non-theistic frameworks, evil ultimately wins; victims who have died without compensation remain eternally uncompensated.</w:t>
      </w:r>
    </w:p>
    <w:p w14:paraId="0BC0D378" w14:textId="77777777" w:rsidR="007F3E79" w:rsidRPr="007F3E79" w:rsidRDefault="007F3E79" w:rsidP="007F3E79">
      <w:pPr>
        <w:numPr>
          <w:ilvl w:val="0"/>
          <w:numId w:val="6"/>
        </w:numPr>
      </w:pPr>
      <w:r w:rsidRPr="007F3E79">
        <w:rPr>
          <w:b/>
          <w:bCs/>
        </w:rPr>
        <w:t>Partial Justice</w:t>
      </w:r>
      <w:r w:rsidRPr="007F3E79">
        <w:t>: Even social or natural consequences for evil are incomplete, as they neither restore victims nor fully address evil's scope.</w:t>
      </w:r>
    </w:p>
    <w:p w14:paraId="7F7D59AA" w14:textId="77777777" w:rsidR="007F3E79" w:rsidRPr="007F3E79" w:rsidRDefault="007F3E79" w:rsidP="007F3E79">
      <w:pPr>
        <w:numPr>
          <w:ilvl w:val="0"/>
          <w:numId w:val="6"/>
        </w:numPr>
      </w:pPr>
      <w:r w:rsidRPr="007F3E79">
        <w:rPr>
          <w:b/>
          <w:bCs/>
        </w:rPr>
        <w:t>Resolution Horizon</w:t>
      </w:r>
      <w:r w:rsidRPr="007F3E79">
        <w:t>: Only a framework with an eschatological horizon can prevent evil from having the final word.</w:t>
      </w:r>
    </w:p>
    <w:p w14:paraId="06E5BC02" w14:textId="77777777" w:rsidR="007F3E79" w:rsidRPr="007F3E79" w:rsidRDefault="007F3E79" w:rsidP="007F3E79">
      <w:r w:rsidRPr="007F3E79">
        <w:t>Trinitarian theism uniquely provides the necessary conditions for evil to be both acknowledged as genuinely evil and ultimately overcome through the distinct yet unified operations of Father, Son, and Spirit.</w:t>
      </w:r>
    </w:p>
    <w:p w14:paraId="366A45E9" w14:textId="77777777" w:rsidR="007F3E79" w:rsidRPr="007F3E79" w:rsidRDefault="007F3E79" w:rsidP="007F3E79">
      <w:pPr>
        <w:rPr>
          <w:b/>
          <w:bCs/>
        </w:rPr>
      </w:pPr>
      <w:r w:rsidRPr="007F3E79">
        <w:rPr>
          <w:b/>
          <w:bCs/>
        </w:rPr>
        <w:t>V. BAYESIAN ANALYSIS OF MORAL FRAMEWORKS</w:t>
      </w:r>
    </w:p>
    <w:p w14:paraId="2608C36E" w14:textId="77777777" w:rsidR="007F3E79" w:rsidRPr="007F3E79" w:rsidRDefault="007F3E79" w:rsidP="007F3E79">
      <w:pPr>
        <w:rPr>
          <w:b/>
          <w:bCs/>
        </w:rPr>
      </w:pPr>
      <w:r w:rsidRPr="007F3E79">
        <w:rPr>
          <w:b/>
          <w:bCs/>
        </w:rPr>
        <w:t>A. Probability Framework</w:t>
      </w:r>
    </w:p>
    <w:p w14:paraId="393E06E3" w14:textId="77777777" w:rsidR="007F3E79" w:rsidRPr="007F3E79" w:rsidRDefault="007F3E79" w:rsidP="007F3E79">
      <w:r w:rsidRPr="007F3E79">
        <w:t>Let us define the following events:</w:t>
      </w:r>
    </w:p>
    <w:p w14:paraId="1B9B0796" w14:textId="77777777" w:rsidR="007F3E79" w:rsidRPr="007F3E79" w:rsidRDefault="007F3E79" w:rsidP="007F3E79">
      <w:pPr>
        <w:numPr>
          <w:ilvl w:val="0"/>
          <w:numId w:val="7"/>
        </w:numPr>
      </w:pPr>
      <w:r w:rsidRPr="007F3E79">
        <w:rPr>
          <w:b/>
          <w:bCs/>
        </w:rPr>
        <w:t>M</w:t>
      </w:r>
      <w:r w:rsidRPr="007F3E79">
        <w:t xml:space="preserve"> = "Framework provides coherent account of moral evil"</w:t>
      </w:r>
    </w:p>
    <w:p w14:paraId="257EC628" w14:textId="77777777" w:rsidR="007F3E79" w:rsidRPr="007F3E79" w:rsidRDefault="007F3E79" w:rsidP="007F3E79">
      <w:pPr>
        <w:numPr>
          <w:ilvl w:val="0"/>
          <w:numId w:val="7"/>
        </w:numPr>
      </w:pPr>
      <w:r w:rsidRPr="007F3E79">
        <w:rPr>
          <w:b/>
          <w:bCs/>
        </w:rPr>
        <w:t>NT</w:t>
      </w:r>
      <w:r w:rsidRPr="007F3E79">
        <w:t xml:space="preserve"> = "Non-theistic framework"</w:t>
      </w:r>
    </w:p>
    <w:p w14:paraId="0B84BD02" w14:textId="77777777" w:rsidR="007F3E79" w:rsidRPr="007F3E79" w:rsidRDefault="007F3E79" w:rsidP="007F3E79">
      <w:pPr>
        <w:numPr>
          <w:ilvl w:val="0"/>
          <w:numId w:val="7"/>
        </w:numPr>
      </w:pPr>
      <w:r w:rsidRPr="007F3E79">
        <w:rPr>
          <w:b/>
          <w:bCs/>
        </w:rPr>
        <w:t>T</w:t>
      </w:r>
      <w:r w:rsidRPr="007F3E79">
        <w:t xml:space="preserve"> = "Theistic framework"</w:t>
      </w:r>
    </w:p>
    <w:p w14:paraId="7E53AC59" w14:textId="77777777" w:rsidR="007F3E79" w:rsidRPr="007F3E79" w:rsidRDefault="007F3E79" w:rsidP="007F3E79">
      <w:pPr>
        <w:numPr>
          <w:ilvl w:val="0"/>
          <w:numId w:val="7"/>
        </w:numPr>
      </w:pPr>
      <w:r w:rsidRPr="007F3E79">
        <w:rPr>
          <w:b/>
          <w:bCs/>
        </w:rPr>
        <w:t>P</w:t>
      </w:r>
      <w:r w:rsidRPr="007F3E79">
        <w:t xml:space="preserve"> = "Privation theory of evil"</w:t>
      </w:r>
    </w:p>
    <w:p w14:paraId="6B07BC21" w14:textId="77777777" w:rsidR="007F3E79" w:rsidRPr="007F3E79" w:rsidRDefault="007F3E79" w:rsidP="007F3E79">
      <w:pPr>
        <w:numPr>
          <w:ilvl w:val="0"/>
          <w:numId w:val="7"/>
        </w:numPr>
      </w:pPr>
      <w:r w:rsidRPr="007F3E79">
        <w:rPr>
          <w:b/>
          <w:bCs/>
        </w:rPr>
        <w:t>TL</w:t>
      </w:r>
      <w:r w:rsidRPr="007F3E79">
        <w:t xml:space="preserve"> = "Teleological purpose"</w:t>
      </w:r>
    </w:p>
    <w:p w14:paraId="22C92A1D" w14:textId="77777777" w:rsidR="007F3E79" w:rsidRPr="007F3E79" w:rsidRDefault="007F3E79" w:rsidP="007F3E79">
      <w:pPr>
        <w:numPr>
          <w:ilvl w:val="0"/>
          <w:numId w:val="7"/>
        </w:numPr>
      </w:pPr>
      <w:r w:rsidRPr="007F3E79">
        <w:rPr>
          <w:b/>
          <w:bCs/>
        </w:rPr>
        <w:t>ER</w:t>
      </w:r>
      <w:r w:rsidRPr="007F3E79">
        <w:t xml:space="preserve"> = "Eschatological resolution"</w:t>
      </w:r>
    </w:p>
    <w:p w14:paraId="1A615236" w14:textId="77777777" w:rsidR="007F3E79" w:rsidRPr="007F3E79" w:rsidRDefault="007F3E79" w:rsidP="007F3E79">
      <w:r w:rsidRPr="007F3E79">
        <w:t>We seek to determine P(M|NT) and P(M|T,P,TL,ER), the probabilities that a framework provides a coherent account of moral evil given that it is either non-theistic or theistic with privation theory, teleology, and eschatological resolution.</w:t>
      </w:r>
    </w:p>
    <w:p w14:paraId="229B9386" w14:textId="77777777" w:rsidR="007F3E79" w:rsidRPr="007F3E79" w:rsidRDefault="007F3E79" w:rsidP="007F3E79">
      <w:pPr>
        <w:rPr>
          <w:b/>
          <w:bCs/>
        </w:rPr>
      </w:pPr>
      <w:r w:rsidRPr="007F3E79">
        <w:rPr>
          <w:b/>
          <w:bCs/>
        </w:rPr>
        <w:t>B. Bayesian Formula</w:t>
      </w:r>
    </w:p>
    <w:p w14:paraId="45772E1B" w14:textId="77777777" w:rsidR="007F3E79" w:rsidRPr="007F3E79" w:rsidRDefault="007F3E79" w:rsidP="007F3E79">
      <w:r w:rsidRPr="007F3E79">
        <w:t>By Bayes' theorem:</w:t>
      </w:r>
    </w:p>
    <w:p w14:paraId="0830A504" w14:textId="77777777" w:rsidR="007F3E79" w:rsidRPr="007F3E79" w:rsidRDefault="007F3E79" w:rsidP="007F3E79">
      <w:r w:rsidRPr="007F3E79">
        <w:t>P(M|NT) = [P(NT|M) × P(M)] / P(NT)</w:t>
      </w:r>
    </w:p>
    <w:p w14:paraId="4D3750CF" w14:textId="77777777" w:rsidR="007F3E79" w:rsidRPr="007F3E79" w:rsidRDefault="007F3E79" w:rsidP="007F3E79">
      <w:r w:rsidRPr="007F3E79">
        <w:t>P(M|T,P,TL,ER) = [P(T,P,TL,ER|M) × P(M)] / P(T,P,TL,ER)</w:t>
      </w:r>
    </w:p>
    <w:p w14:paraId="5E24048B" w14:textId="77777777" w:rsidR="007F3E79" w:rsidRPr="007F3E79" w:rsidRDefault="007F3E79" w:rsidP="007F3E79">
      <w:pPr>
        <w:rPr>
          <w:b/>
          <w:bCs/>
        </w:rPr>
      </w:pPr>
      <w:r w:rsidRPr="007F3E79">
        <w:rPr>
          <w:b/>
          <w:bCs/>
        </w:rPr>
        <w:t>C. Probability Assignments Under Different Charity Levels</w:t>
      </w:r>
    </w:p>
    <w:p w14:paraId="26CF1F31" w14:textId="77777777" w:rsidR="007F3E79" w:rsidRPr="007F3E79" w:rsidRDefault="007F3E79" w:rsidP="007F3E79">
      <w:r w:rsidRPr="007F3E79">
        <w:t>To ensure maximum objectivity, we assign probabilities under three distinct levels of charity:</w:t>
      </w:r>
    </w:p>
    <w:p w14:paraId="72EC5458" w14:textId="77777777" w:rsidR="007F3E79" w:rsidRPr="007F3E79" w:rsidRDefault="007F3E79" w:rsidP="007F3E79">
      <w:r w:rsidRPr="007F3E79">
        <w:rPr>
          <w:b/>
          <w:bCs/>
        </w:rPr>
        <w:t>Level C₁ (Minimal Charity)</w:t>
      </w:r>
      <w:r w:rsidRPr="007F3E79">
        <w:t>: Conservative estimates favoring non-theistic frameworks</w:t>
      </w:r>
      <w:r w:rsidRPr="007F3E79">
        <w:br/>
      </w:r>
      <w:r w:rsidRPr="007F3E79">
        <w:rPr>
          <w:b/>
          <w:bCs/>
        </w:rPr>
        <w:t>Level C₂ (Rational Charity)</w:t>
      </w:r>
      <w:r w:rsidRPr="007F3E79">
        <w:t>: Balanced estimates based on rational assessment</w:t>
      </w:r>
      <w:r w:rsidRPr="007F3E79">
        <w:br/>
      </w:r>
      <w:r w:rsidRPr="007F3E79">
        <w:rPr>
          <w:b/>
          <w:bCs/>
        </w:rPr>
        <w:t>Level C₃ (Maximal Charity)</w:t>
      </w:r>
      <w:r w:rsidRPr="007F3E79">
        <w:t>: Liberal estimates maximally favoring non-theistic frameworks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gridCol w:w="835"/>
        <w:gridCol w:w="1307"/>
        <w:gridCol w:w="893"/>
      </w:tblGrid>
      <w:tr w:rsidR="007F3E79" w:rsidRPr="007F3E79" w14:paraId="60CC7640" w14:textId="77777777" w:rsidTr="007F3E79">
        <w:trPr>
          <w:tblHeader/>
          <w:tblCellSpacing w:w="15" w:type="dxa"/>
        </w:trPr>
        <w:tc>
          <w:tcPr>
            <w:tcW w:w="0" w:type="auto"/>
            <w:vAlign w:val="center"/>
            <w:hideMark/>
          </w:tcPr>
          <w:p w14:paraId="6F6CA0FD" w14:textId="77777777" w:rsidR="007F3E79" w:rsidRPr="007F3E79" w:rsidRDefault="007F3E79" w:rsidP="007F3E79">
            <w:pPr>
              <w:rPr>
                <w:b/>
                <w:bCs/>
              </w:rPr>
            </w:pPr>
            <w:r w:rsidRPr="007F3E79">
              <w:rPr>
                <w:b/>
                <w:bCs/>
              </w:rPr>
              <w:t>Probability Term</w:t>
            </w:r>
          </w:p>
        </w:tc>
        <w:tc>
          <w:tcPr>
            <w:tcW w:w="0" w:type="auto"/>
            <w:vAlign w:val="center"/>
            <w:hideMark/>
          </w:tcPr>
          <w:p w14:paraId="3568EED7" w14:textId="77777777" w:rsidR="007F3E79" w:rsidRPr="007F3E79" w:rsidRDefault="007F3E79" w:rsidP="007F3E79">
            <w:pPr>
              <w:rPr>
                <w:b/>
                <w:bCs/>
              </w:rPr>
            </w:pPr>
            <w:r w:rsidRPr="007F3E79">
              <w:rPr>
                <w:b/>
                <w:bCs/>
              </w:rPr>
              <w:t>C₁ (Min)</w:t>
            </w:r>
          </w:p>
        </w:tc>
        <w:tc>
          <w:tcPr>
            <w:tcW w:w="0" w:type="auto"/>
            <w:vAlign w:val="center"/>
            <w:hideMark/>
          </w:tcPr>
          <w:p w14:paraId="159F7B5C" w14:textId="77777777" w:rsidR="007F3E79" w:rsidRPr="007F3E79" w:rsidRDefault="007F3E79" w:rsidP="007F3E79">
            <w:pPr>
              <w:rPr>
                <w:b/>
                <w:bCs/>
              </w:rPr>
            </w:pPr>
            <w:r w:rsidRPr="007F3E79">
              <w:rPr>
                <w:b/>
                <w:bCs/>
              </w:rPr>
              <w:t>C₂ (Rational)</w:t>
            </w:r>
          </w:p>
        </w:tc>
        <w:tc>
          <w:tcPr>
            <w:tcW w:w="0" w:type="auto"/>
            <w:vAlign w:val="center"/>
            <w:hideMark/>
          </w:tcPr>
          <w:p w14:paraId="224C3651" w14:textId="77777777" w:rsidR="007F3E79" w:rsidRPr="007F3E79" w:rsidRDefault="007F3E79" w:rsidP="007F3E79">
            <w:pPr>
              <w:rPr>
                <w:b/>
                <w:bCs/>
              </w:rPr>
            </w:pPr>
            <w:r w:rsidRPr="007F3E79">
              <w:rPr>
                <w:b/>
                <w:bCs/>
              </w:rPr>
              <w:t>C₃ (Max)</w:t>
            </w:r>
          </w:p>
        </w:tc>
      </w:tr>
      <w:tr w:rsidR="007F3E79" w:rsidRPr="007F3E79" w14:paraId="53B0872D" w14:textId="77777777" w:rsidTr="007F3E79">
        <w:trPr>
          <w:tblCellSpacing w:w="15" w:type="dxa"/>
        </w:trPr>
        <w:tc>
          <w:tcPr>
            <w:tcW w:w="0" w:type="auto"/>
            <w:vAlign w:val="center"/>
            <w:hideMark/>
          </w:tcPr>
          <w:p w14:paraId="1EE15144" w14:textId="77777777" w:rsidR="007F3E79" w:rsidRPr="007F3E79" w:rsidRDefault="007F3E79" w:rsidP="007F3E79">
            <w:r w:rsidRPr="007F3E79">
              <w:t>P(NT|M)</w:t>
            </w:r>
          </w:p>
        </w:tc>
        <w:tc>
          <w:tcPr>
            <w:tcW w:w="0" w:type="auto"/>
            <w:vAlign w:val="center"/>
            <w:hideMark/>
          </w:tcPr>
          <w:p w14:paraId="44F75347" w14:textId="77777777" w:rsidR="007F3E79" w:rsidRPr="007F3E79" w:rsidRDefault="007F3E79" w:rsidP="007F3E79">
            <w:r w:rsidRPr="007F3E79">
              <w:t>0.05</w:t>
            </w:r>
          </w:p>
        </w:tc>
        <w:tc>
          <w:tcPr>
            <w:tcW w:w="0" w:type="auto"/>
            <w:vAlign w:val="center"/>
            <w:hideMark/>
          </w:tcPr>
          <w:p w14:paraId="5F429FC3" w14:textId="77777777" w:rsidR="007F3E79" w:rsidRPr="007F3E79" w:rsidRDefault="007F3E79" w:rsidP="007F3E79">
            <w:r w:rsidRPr="007F3E79">
              <w:t>0.15</w:t>
            </w:r>
          </w:p>
        </w:tc>
        <w:tc>
          <w:tcPr>
            <w:tcW w:w="0" w:type="auto"/>
            <w:vAlign w:val="center"/>
            <w:hideMark/>
          </w:tcPr>
          <w:p w14:paraId="19F7D4EF" w14:textId="77777777" w:rsidR="007F3E79" w:rsidRPr="007F3E79" w:rsidRDefault="007F3E79" w:rsidP="007F3E79">
            <w:r w:rsidRPr="007F3E79">
              <w:t>0.30</w:t>
            </w:r>
          </w:p>
        </w:tc>
      </w:tr>
      <w:tr w:rsidR="007F3E79" w:rsidRPr="007F3E79" w14:paraId="6F3AC4B1" w14:textId="77777777" w:rsidTr="007F3E79">
        <w:trPr>
          <w:tblCellSpacing w:w="15" w:type="dxa"/>
        </w:trPr>
        <w:tc>
          <w:tcPr>
            <w:tcW w:w="0" w:type="auto"/>
            <w:vAlign w:val="center"/>
            <w:hideMark/>
          </w:tcPr>
          <w:p w14:paraId="363EA596" w14:textId="77777777" w:rsidR="007F3E79" w:rsidRPr="007F3E79" w:rsidRDefault="007F3E79" w:rsidP="007F3E79">
            <w:r w:rsidRPr="007F3E79">
              <w:t>P(M)</w:t>
            </w:r>
          </w:p>
        </w:tc>
        <w:tc>
          <w:tcPr>
            <w:tcW w:w="0" w:type="auto"/>
            <w:vAlign w:val="center"/>
            <w:hideMark/>
          </w:tcPr>
          <w:p w14:paraId="1C6335F9" w14:textId="77777777" w:rsidR="007F3E79" w:rsidRPr="007F3E79" w:rsidRDefault="007F3E79" w:rsidP="007F3E79">
            <w:r w:rsidRPr="007F3E79">
              <w:t>0.40</w:t>
            </w:r>
          </w:p>
        </w:tc>
        <w:tc>
          <w:tcPr>
            <w:tcW w:w="0" w:type="auto"/>
            <w:vAlign w:val="center"/>
            <w:hideMark/>
          </w:tcPr>
          <w:p w14:paraId="251A5A11" w14:textId="77777777" w:rsidR="007F3E79" w:rsidRPr="007F3E79" w:rsidRDefault="007F3E79" w:rsidP="007F3E79">
            <w:r w:rsidRPr="007F3E79">
              <w:t>0.40</w:t>
            </w:r>
          </w:p>
        </w:tc>
        <w:tc>
          <w:tcPr>
            <w:tcW w:w="0" w:type="auto"/>
            <w:vAlign w:val="center"/>
            <w:hideMark/>
          </w:tcPr>
          <w:p w14:paraId="7EFDF206" w14:textId="77777777" w:rsidR="007F3E79" w:rsidRPr="007F3E79" w:rsidRDefault="007F3E79" w:rsidP="007F3E79">
            <w:r w:rsidRPr="007F3E79">
              <w:t>0.40</w:t>
            </w:r>
          </w:p>
        </w:tc>
      </w:tr>
      <w:tr w:rsidR="007F3E79" w:rsidRPr="007F3E79" w14:paraId="780F39E5" w14:textId="77777777" w:rsidTr="007F3E79">
        <w:trPr>
          <w:tblCellSpacing w:w="15" w:type="dxa"/>
        </w:trPr>
        <w:tc>
          <w:tcPr>
            <w:tcW w:w="0" w:type="auto"/>
            <w:vAlign w:val="center"/>
            <w:hideMark/>
          </w:tcPr>
          <w:p w14:paraId="3C98A586" w14:textId="77777777" w:rsidR="007F3E79" w:rsidRPr="007F3E79" w:rsidRDefault="007F3E79" w:rsidP="007F3E79">
            <w:r w:rsidRPr="007F3E79">
              <w:t>P(NT)</w:t>
            </w:r>
          </w:p>
        </w:tc>
        <w:tc>
          <w:tcPr>
            <w:tcW w:w="0" w:type="auto"/>
            <w:vAlign w:val="center"/>
            <w:hideMark/>
          </w:tcPr>
          <w:p w14:paraId="4712DCD2" w14:textId="77777777" w:rsidR="007F3E79" w:rsidRPr="007F3E79" w:rsidRDefault="007F3E79" w:rsidP="007F3E79">
            <w:r w:rsidRPr="007F3E79">
              <w:t>0.50</w:t>
            </w:r>
          </w:p>
        </w:tc>
        <w:tc>
          <w:tcPr>
            <w:tcW w:w="0" w:type="auto"/>
            <w:vAlign w:val="center"/>
            <w:hideMark/>
          </w:tcPr>
          <w:p w14:paraId="39AE47A5" w14:textId="77777777" w:rsidR="007F3E79" w:rsidRPr="007F3E79" w:rsidRDefault="007F3E79" w:rsidP="007F3E79">
            <w:r w:rsidRPr="007F3E79">
              <w:t>0.50</w:t>
            </w:r>
          </w:p>
        </w:tc>
        <w:tc>
          <w:tcPr>
            <w:tcW w:w="0" w:type="auto"/>
            <w:vAlign w:val="center"/>
            <w:hideMark/>
          </w:tcPr>
          <w:p w14:paraId="6DFF593C" w14:textId="77777777" w:rsidR="007F3E79" w:rsidRPr="007F3E79" w:rsidRDefault="007F3E79" w:rsidP="007F3E79">
            <w:r w:rsidRPr="007F3E79">
              <w:t>0.50</w:t>
            </w:r>
          </w:p>
        </w:tc>
      </w:tr>
      <w:tr w:rsidR="007F3E79" w:rsidRPr="007F3E79" w14:paraId="6240F870" w14:textId="77777777" w:rsidTr="007F3E79">
        <w:trPr>
          <w:tblCellSpacing w:w="15" w:type="dxa"/>
        </w:trPr>
        <w:tc>
          <w:tcPr>
            <w:tcW w:w="0" w:type="auto"/>
            <w:vAlign w:val="center"/>
            <w:hideMark/>
          </w:tcPr>
          <w:p w14:paraId="7B2D03FE" w14:textId="77777777" w:rsidR="007F3E79" w:rsidRPr="007F3E79" w:rsidRDefault="007F3E79" w:rsidP="007F3E79">
            <w:r w:rsidRPr="007F3E79">
              <w:rPr>
                <w:b/>
                <w:bCs/>
              </w:rPr>
              <w:t>P(M|NT)</w:t>
            </w:r>
          </w:p>
        </w:tc>
        <w:tc>
          <w:tcPr>
            <w:tcW w:w="0" w:type="auto"/>
            <w:vAlign w:val="center"/>
            <w:hideMark/>
          </w:tcPr>
          <w:p w14:paraId="08FF2695" w14:textId="77777777" w:rsidR="007F3E79" w:rsidRPr="007F3E79" w:rsidRDefault="007F3E79" w:rsidP="007F3E79">
            <w:r w:rsidRPr="007F3E79">
              <w:rPr>
                <w:b/>
                <w:bCs/>
              </w:rPr>
              <w:t>0.04</w:t>
            </w:r>
          </w:p>
        </w:tc>
        <w:tc>
          <w:tcPr>
            <w:tcW w:w="0" w:type="auto"/>
            <w:vAlign w:val="center"/>
            <w:hideMark/>
          </w:tcPr>
          <w:p w14:paraId="3F77C69F" w14:textId="77777777" w:rsidR="007F3E79" w:rsidRPr="007F3E79" w:rsidRDefault="007F3E79" w:rsidP="007F3E79">
            <w:r w:rsidRPr="007F3E79">
              <w:rPr>
                <w:b/>
                <w:bCs/>
              </w:rPr>
              <w:t>0.12</w:t>
            </w:r>
          </w:p>
        </w:tc>
        <w:tc>
          <w:tcPr>
            <w:tcW w:w="0" w:type="auto"/>
            <w:vAlign w:val="center"/>
            <w:hideMark/>
          </w:tcPr>
          <w:p w14:paraId="710B86D8" w14:textId="77777777" w:rsidR="007F3E79" w:rsidRPr="007F3E79" w:rsidRDefault="007F3E79" w:rsidP="007F3E79">
            <w:r w:rsidRPr="007F3E79">
              <w:rPr>
                <w:b/>
                <w:bCs/>
              </w:rPr>
              <w:t>0.24</w:t>
            </w:r>
          </w:p>
        </w:tc>
      </w:tr>
      <w:tr w:rsidR="007F3E79" w:rsidRPr="007F3E79" w14:paraId="0C9146DF" w14:textId="77777777" w:rsidTr="007F3E79">
        <w:trPr>
          <w:tblCellSpacing w:w="15" w:type="dxa"/>
        </w:trPr>
        <w:tc>
          <w:tcPr>
            <w:tcW w:w="0" w:type="auto"/>
            <w:vAlign w:val="center"/>
            <w:hideMark/>
          </w:tcPr>
          <w:p w14:paraId="7187D725" w14:textId="77777777" w:rsidR="007F3E79" w:rsidRPr="007F3E79" w:rsidRDefault="007F3E79" w:rsidP="007F3E79">
            <w:r w:rsidRPr="007F3E79">
              <w:t>P(T,P,TL,ER|M)</w:t>
            </w:r>
          </w:p>
        </w:tc>
        <w:tc>
          <w:tcPr>
            <w:tcW w:w="0" w:type="auto"/>
            <w:vAlign w:val="center"/>
            <w:hideMark/>
          </w:tcPr>
          <w:p w14:paraId="0355AD51" w14:textId="77777777" w:rsidR="007F3E79" w:rsidRPr="007F3E79" w:rsidRDefault="007F3E79" w:rsidP="007F3E79">
            <w:r w:rsidRPr="007F3E79">
              <w:t>0.90</w:t>
            </w:r>
          </w:p>
        </w:tc>
        <w:tc>
          <w:tcPr>
            <w:tcW w:w="0" w:type="auto"/>
            <w:vAlign w:val="center"/>
            <w:hideMark/>
          </w:tcPr>
          <w:p w14:paraId="08E6AE1B" w14:textId="77777777" w:rsidR="007F3E79" w:rsidRPr="007F3E79" w:rsidRDefault="007F3E79" w:rsidP="007F3E79">
            <w:r w:rsidRPr="007F3E79">
              <w:t>0.80</w:t>
            </w:r>
          </w:p>
        </w:tc>
        <w:tc>
          <w:tcPr>
            <w:tcW w:w="0" w:type="auto"/>
            <w:vAlign w:val="center"/>
            <w:hideMark/>
          </w:tcPr>
          <w:p w14:paraId="14B205B2" w14:textId="77777777" w:rsidR="007F3E79" w:rsidRPr="007F3E79" w:rsidRDefault="007F3E79" w:rsidP="007F3E79">
            <w:r w:rsidRPr="007F3E79">
              <w:t>0.70</w:t>
            </w:r>
          </w:p>
        </w:tc>
      </w:tr>
      <w:tr w:rsidR="007F3E79" w:rsidRPr="007F3E79" w14:paraId="2E2CAE47" w14:textId="77777777" w:rsidTr="007F3E79">
        <w:trPr>
          <w:tblCellSpacing w:w="15" w:type="dxa"/>
        </w:trPr>
        <w:tc>
          <w:tcPr>
            <w:tcW w:w="0" w:type="auto"/>
            <w:vAlign w:val="center"/>
            <w:hideMark/>
          </w:tcPr>
          <w:p w14:paraId="3C589E3F" w14:textId="77777777" w:rsidR="007F3E79" w:rsidRPr="007F3E79" w:rsidRDefault="007F3E79" w:rsidP="007F3E79">
            <w:r w:rsidRPr="007F3E79">
              <w:t>P(T,P,TL,ER)</w:t>
            </w:r>
          </w:p>
        </w:tc>
        <w:tc>
          <w:tcPr>
            <w:tcW w:w="0" w:type="auto"/>
            <w:vAlign w:val="center"/>
            <w:hideMark/>
          </w:tcPr>
          <w:p w14:paraId="2EBBAA6F" w14:textId="77777777" w:rsidR="007F3E79" w:rsidRPr="007F3E79" w:rsidRDefault="007F3E79" w:rsidP="007F3E79">
            <w:r w:rsidRPr="007F3E79">
              <w:t>0.40</w:t>
            </w:r>
          </w:p>
        </w:tc>
        <w:tc>
          <w:tcPr>
            <w:tcW w:w="0" w:type="auto"/>
            <w:vAlign w:val="center"/>
            <w:hideMark/>
          </w:tcPr>
          <w:p w14:paraId="70862C1A" w14:textId="77777777" w:rsidR="007F3E79" w:rsidRPr="007F3E79" w:rsidRDefault="007F3E79" w:rsidP="007F3E79">
            <w:r w:rsidRPr="007F3E79">
              <w:t>0.40</w:t>
            </w:r>
          </w:p>
        </w:tc>
        <w:tc>
          <w:tcPr>
            <w:tcW w:w="0" w:type="auto"/>
            <w:vAlign w:val="center"/>
            <w:hideMark/>
          </w:tcPr>
          <w:p w14:paraId="6656E218" w14:textId="77777777" w:rsidR="007F3E79" w:rsidRPr="007F3E79" w:rsidRDefault="007F3E79" w:rsidP="007F3E79">
            <w:r w:rsidRPr="007F3E79">
              <w:t>0.40</w:t>
            </w:r>
          </w:p>
        </w:tc>
      </w:tr>
      <w:tr w:rsidR="007F3E79" w:rsidRPr="007F3E79" w14:paraId="733C0D74" w14:textId="77777777" w:rsidTr="007F3E79">
        <w:trPr>
          <w:tblCellSpacing w:w="15" w:type="dxa"/>
        </w:trPr>
        <w:tc>
          <w:tcPr>
            <w:tcW w:w="0" w:type="auto"/>
            <w:vAlign w:val="center"/>
            <w:hideMark/>
          </w:tcPr>
          <w:p w14:paraId="0326A16E" w14:textId="77777777" w:rsidR="007F3E79" w:rsidRPr="007F3E79" w:rsidRDefault="007F3E79" w:rsidP="007F3E79">
            <w:r w:rsidRPr="007F3E79">
              <w:rPr>
                <w:b/>
                <w:bCs/>
              </w:rPr>
              <w:t>P(M|T,P,TL,ER)</w:t>
            </w:r>
          </w:p>
        </w:tc>
        <w:tc>
          <w:tcPr>
            <w:tcW w:w="0" w:type="auto"/>
            <w:vAlign w:val="center"/>
            <w:hideMark/>
          </w:tcPr>
          <w:p w14:paraId="7C0B9EF2" w14:textId="77777777" w:rsidR="007F3E79" w:rsidRPr="007F3E79" w:rsidRDefault="007F3E79" w:rsidP="007F3E79">
            <w:r w:rsidRPr="007F3E79">
              <w:rPr>
                <w:b/>
                <w:bCs/>
              </w:rPr>
              <w:t>0.90</w:t>
            </w:r>
          </w:p>
        </w:tc>
        <w:tc>
          <w:tcPr>
            <w:tcW w:w="0" w:type="auto"/>
            <w:vAlign w:val="center"/>
            <w:hideMark/>
          </w:tcPr>
          <w:p w14:paraId="64DDADA3" w14:textId="77777777" w:rsidR="007F3E79" w:rsidRPr="007F3E79" w:rsidRDefault="007F3E79" w:rsidP="007F3E79">
            <w:r w:rsidRPr="007F3E79">
              <w:rPr>
                <w:b/>
                <w:bCs/>
              </w:rPr>
              <w:t>0.80</w:t>
            </w:r>
          </w:p>
        </w:tc>
        <w:tc>
          <w:tcPr>
            <w:tcW w:w="0" w:type="auto"/>
            <w:vAlign w:val="center"/>
            <w:hideMark/>
          </w:tcPr>
          <w:p w14:paraId="275B4392" w14:textId="77777777" w:rsidR="007F3E79" w:rsidRPr="007F3E79" w:rsidRDefault="007F3E79" w:rsidP="007F3E79">
            <w:r w:rsidRPr="007F3E79">
              <w:rPr>
                <w:b/>
                <w:bCs/>
              </w:rPr>
              <w:t>0.70</w:t>
            </w:r>
          </w:p>
        </w:tc>
      </w:tr>
    </w:tbl>
    <w:p w14:paraId="61DD1E0A" w14:textId="77777777" w:rsidR="007F3E79" w:rsidRPr="007F3E79" w:rsidRDefault="007F3E79" w:rsidP="007F3E79">
      <w:pPr>
        <w:rPr>
          <w:b/>
          <w:bCs/>
        </w:rPr>
      </w:pPr>
      <w:r w:rsidRPr="007F3E79">
        <w:rPr>
          <w:b/>
          <w:bCs/>
        </w:rPr>
        <w:t>D. Justification of Probability Assignments</w:t>
      </w:r>
    </w:p>
    <w:p w14:paraId="7AD64C0E" w14:textId="77777777" w:rsidR="007F3E79" w:rsidRPr="007F3E79" w:rsidRDefault="007F3E79" w:rsidP="007F3E79">
      <w:r w:rsidRPr="007F3E79">
        <w:rPr>
          <w:b/>
          <w:bCs/>
        </w:rPr>
        <w:t>P(NT|M)</w:t>
      </w:r>
      <w:r w:rsidRPr="007F3E79">
        <w:t>: The probability that a framework is non-theistic given that it provides a coherent account of moral evil. This is low because non-theistic frameworks struggle to ground objective morality.</w:t>
      </w:r>
    </w:p>
    <w:p w14:paraId="0A30C0E8" w14:textId="77777777" w:rsidR="007F3E79" w:rsidRPr="007F3E79" w:rsidRDefault="007F3E79" w:rsidP="007F3E79">
      <w:r w:rsidRPr="007F3E79">
        <w:rPr>
          <w:b/>
          <w:bCs/>
        </w:rPr>
        <w:t>P(M)</w:t>
      </w:r>
      <w:r w:rsidRPr="007F3E79">
        <w:t>: The prior probability of a framework providing a coherent account of moral evil. Set at 0.40 reflecting the difficulty of the problem.</w:t>
      </w:r>
    </w:p>
    <w:p w14:paraId="0B6535AA" w14:textId="77777777" w:rsidR="007F3E79" w:rsidRPr="007F3E79" w:rsidRDefault="007F3E79" w:rsidP="007F3E79">
      <w:r w:rsidRPr="007F3E79">
        <w:rPr>
          <w:b/>
          <w:bCs/>
        </w:rPr>
        <w:t>P(NT)</w:t>
      </w:r>
      <w:r w:rsidRPr="007F3E79">
        <w:t>: The prior probability of a framework being non-theistic. Set at 0.50 as a neutral assessment.</w:t>
      </w:r>
    </w:p>
    <w:p w14:paraId="44C862C5" w14:textId="77777777" w:rsidR="007F3E79" w:rsidRPr="007F3E79" w:rsidRDefault="007F3E79" w:rsidP="007F3E79">
      <w:r w:rsidRPr="007F3E79">
        <w:rPr>
          <w:b/>
          <w:bCs/>
        </w:rPr>
        <w:t>P(T,P,TL,ER|M)</w:t>
      </w:r>
      <w:r w:rsidRPr="007F3E79">
        <w:t>: The probability that a framework is theistic with privation theory, teleology, and eschatological resolution, given that it provides a coherent account of moral evil. This is high because these features specifically address the key aspects of the problem.</w:t>
      </w:r>
    </w:p>
    <w:p w14:paraId="5681F941" w14:textId="77777777" w:rsidR="007F3E79" w:rsidRPr="007F3E79" w:rsidRDefault="007F3E79" w:rsidP="007F3E79">
      <w:r w:rsidRPr="007F3E79">
        <w:rPr>
          <w:b/>
          <w:bCs/>
        </w:rPr>
        <w:t>P(T,P,TL,ER)</w:t>
      </w:r>
      <w:r w:rsidRPr="007F3E79">
        <w:t>: The prior probability of a framework being theistic with these specific features. Set at 0.40 based on the prevalence of these theological positions.</w:t>
      </w:r>
    </w:p>
    <w:p w14:paraId="53441CB6" w14:textId="77777777" w:rsidR="007F3E79" w:rsidRPr="007F3E79" w:rsidRDefault="007F3E79" w:rsidP="007F3E79">
      <w:pPr>
        <w:rPr>
          <w:b/>
          <w:bCs/>
        </w:rPr>
      </w:pPr>
      <w:r w:rsidRPr="007F3E79">
        <w:rPr>
          <w:b/>
          <w:bCs/>
        </w:rPr>
        <w:t>E. Immediate Implications</w:t>
      </w:r>
    </w:p>
    <w:p w14:paraId="770E53BF" w14:textId="77777777" w:rsidR="007F3E79" w:rsidRPr="007F3E79" w:rsidRDefault="007F3E79" w:rsidP="007F3E79">
      <w:r w:rsidRPr="007F3E79">
        <w:t>The Bayesian analysis demonstrates that even under maximally charitable conditions, the probability that a non-theistic framework can provide a coherent account of moral evil is less than 0.25—below the threshold of rational acceptability. By contrast, the probability that a trinitarian theistic framework with privation theory, teleology, and eschatological resolution can provide such an account is between 0.70 and 0.90, indicating overwhelming evidence for theism as the necessary foundation for moral understanding.</w:t>
      </w:r>
    </w:p>
    <w:p w14:paraId="7BAFBA39" w14:textId="77777777" w:rsidR="007F3E79" w:rsidRPr="007F3E79" w:rsidRDefault="007F3E79" w:rsidP="007F3E79">
      <w:pPr>
        <w:rPr>
          <w:b/>
          <w:bCs/>
        </w:rPr>
      </w:pPr>
      <w:r w:rsidRPr="007F3E79">
        <w:rPr>
          <w:b/>
          <w:bCs/>
        </w:rPr>
        <w:t>VI. THE TRANSCENDENTAL LOCK MECHANISM (TLM)</w:t>
      </w:r>
    </w:p>
    <w:p w14:paraId="1F881605" w14:textId="77777777" w:rsidR="007F3E79" w:rsidRPr="007F3E79" w:rsidRDefault="007F3E79" w:rsidP="007F3E79">
      <w:pPr>
        <w:rPr>
          <w:b/>
          <w:bCs/>
        </w:rPr>
      </w:pPr>
      <w:r w:rsidRPr="007F3E79">
        <w:rPr>
          <w:b/>
          <w:bCs/>
        </w:rPr>
        <w:t>A. TLM Framework</w:t>
      </w:r>
    </w:p>
    <w:p w14:paraId="42C1744A" w14:textId="77777777" w:rsidR="007F3E79" w:rsidRPr="007F3E79" w:rsidRDefault="007F3E79" w:rsidP="007F3E79">
      <w:r w:rsidRPr="007F3E79">
        <w:t>The Transcendental Lock Mechanism represents a meta-level system that analyzes and categorizes all potential objections to the foregoing analysis, demonstrating that each objection, when fully developed, actually reinforces the original conclusion.</w:t>
      </w:r>
    </w:p>
    <w:p w14:paraId="129716BF" w14:textId="77777777" w:rsidR="007F3E79" w:rsidRPr="007F3E79" w:rsidRDefault="007F3E79" w:rsidP="007F3E79">
      <w:pPr>
        <w:rPr>
          <w:b/>
          <w:bCs/>
        </w:rPr>
      </w:pPr>
      <w:r w:rsidRPr="007F3E79">
        <w:rPr>
          <w:b/>
          <w:bCs/>
        </w:rPr>
        <w:t>B. Formal Objection Space</w:t>
      </w:r>
    </w:p>
    <w:p w14:paraId="49506B63" w14:textId="77777777" w:rsidR="007F3E79" w:rsidRPr="007F3E79" w:rsidRDefault="007F3E79" w:rsidP="007F3E79">
      <w:r w:rsidRPr="007F3E79">
        <w:t xml:space="preserve">Let </w:t>
      </w:r>
      <w:r w:rsidRPr="007F3E79">
        <w:rPr>
          <w:rFonts w:ascii="Cambria Math" w:hAnsi="Cambria Math" w:cs="Cambria Math"/>
        </w:rPr>
        <w:t>𝒪</w:t>
      </w:r>
      <w:r w:rsidRPr="007F3E79">
        <w:t xml:space="preserve"> represent the total space of possible objections, which can be partitioned into:</w:t>
      </w:r>
    </w:p>
    <w:p w14:paraId="2D34922D" w14:textId="77777777" w:rsidR="007F3E79" w:rsidRPr="007F3E79" w:rsidRDefault="007F3E79" w:rsidP="007F3E79">
      <w:pPr>
        <w:numPr>
          <w:ilvl w:val="0"/>
          <w:numId w:val="8"/>
        </w:numPr>
      </w:pPr>
      <w:r w:rsidRPr="007F3E79">
        <w:rPr>
          <w:rFonts w:ascii="Cambria Math" w:hAnsi="Cambria Math" w:cs="Cambria Math"/>
          <w:b/>
          <w:bCs/>
        </w:rPr>
        <w:t>𝒪ₑ</w:t>
      </w:r>
      <w:r w:rsidRPr="007F3E79">
        <w:t>: Epistemic objections concerning knowledge of evil</w:t>
      </w:r>
    </w:p>
    <w:p w14:paraId="54D8A0B0" w14:textId="77777777" w:rsidR="007F3E79" w:rsidRPr="007F3E79" w:rsidRDefault="007F3E79" w:rsidP="007F3E79">
      <w:pPr>
        <w:numPr>
          <w:ilvl w:val="0"/>
          <w:numId w:val="8"/>
        </w:numPr>
      </w:pPr>
      <w:r w:rsidRPr="007F3E79">
        <w:rPr>
          <w:rFonts w:ascii="Cambria Math" w:hAnsi="Cambria Math" w:cs="Cambria Math"/>
          <w:b/>
          <w:bCs/>
        </w:rPr>
        <w:t>𝒪ₘ</w:t>
      </w:r>
      <w:r w:rsidRPr="007F3E79">
        <w:t>: Metaphysical objections concerning evil's nature</w:t>
      </w:r>
    </w:p>
    <w:p w14:paraId="15995FB3" w14:textId="77777777" w:rsidR="007F3E79" w:rsidRPr="007F3E79" w:rsidRDefault="007F3E79" w:rsidP="007F3E79">
      <w:pPr>
        <w:numPr>
          <w:ilvl w:val="0"/>
          <w:numId w:val="8"/>
        </w:numPr>
      </w:pPr>
      <w:r w:rsidRPr="007F3E79">
        <w:rPr>
          <w:rFonts w:ascii="Cambria Math" w:hAnsi="Cambria Math" w:cs="Cambria Math"/>
          <w:b/>
          <w:bCs/>
        </w:rPr>
        <w:t>𝒪ₚ</w:t>
      </w:r>
      <w:r w:rsidRPr="007F3E79">
        <w:t>: Practical objections concerning moral action</w:t>
      </w:r>
    </w:p>
    <w:p w14:paraId="37F90EC0" w14:textId="77777777" w:rsidR="007F3E79" w:rsidRPr="007F3E79" w:rsidRDefault="007F3E79" w:rsidP="007F3E79">
      <w:pPr>
        <w:rPr>
          <w:b/>
          <w:bCs/>
        </w:rPr>
      </w:pPr>
      <w:r w:rsidRPr="007F3E79">
        <w:rPr>
          <w:b/>
          <w:bCs/>
        </w:rPr>
        <w:t>C. Universal Objection Conversion Theorem</w:t>
      </w:r>
    </w:p>
    <w:p w14:paraId="68B7A27B" w14:textId="77777777" w:rsidR="007F3E79" w:rsidRPr="007F3E79" w:rsidRDefault="007F3E79" w:rsidP="007F3E79">
      <w:r w:rsidRPr="007F3E79">
        <w:rPr>
          <w:b/>
          <w:bCs/>
        </w:rPr>
        <w:t>Theorem</w:t>
      </w:r>
      <w:r w:rsidRPr="007F3E79">
        <w:t xml:space="preserve">: For any objection o in the total objection space </w:t>
      </w:r>
      <w:r w:rsidRPr="007F3E79">
        <w:rPr>
          <w:rFonts w:ascii="Cambria Math" w:hAnsi="Cambria Math" w:cs="Cambria Math"/>
        </w:rPr>
        <w:t>𝒪</w:t>
      </w:r>
      <w:r w:rsidRPr="007F3E79">
        <w:t>, pursuing that objection to its logical conclusion leads to reinforcement of the trinitarian necessity.</w:t>
      </w:r>
    </w:p>
    <w:p w14:paraId="67E13481" w14:textId="77777777" w:rsidR="007F3E79" w:rsidRPr="007F3E79" w:rsidRDefault="007F3E79" w:rsidP="007F3E79">
      <w:r w:rsidRPr="007F3E79">
        <w:t xml:space="preserve">Formally: </w:t>
      </w:r>
      <w:r w:rsidRPr="007F3E79">
        <w:rPr>
          <w:rFonts w:ascii="Cambria Math" w:hAnsi="Cambria Math" w:cs="Cambria Math"/>
        </w:rPr>
        <w:t>∀</w:t>
      </w:r>
      <w:r w:rsidRPr="007F3E79">
        <w:t xml:space="preserve">o </w:t>
      </w:r>
      <w:r w:rsidRPr="007F3E79">
        <w:rPr>
          <w:rFonts w:ascii="Cambria Math" w:hAnsi="Cambria Math" w:cs="Cambria Math"/>
        </w:rPr>
        <w:t>∈</w:t>
      </w:r>
      <w:r w:rsidRPr="007F3E79">
        <w:t xml:space="preserve"> </w:t>
      </w:r>
      <w:r w:rsidRPr="007F3E79">
        <w:rPr>
          <w:rFonts w:ascii="Cambria Math" w:hAnsi="Cambria Math" w:cs="Cambria Math"/>
        </w:rPr>
        <w:t>𝒪</w:t>
      </w:r>
      <w:r w:rsidRPr="007F3E79">
        <w:t>[o → T₁₄]</w:t>
      </w:r>
    </w:p>
    <w:p w14:paraId="45A82150" w14:textId="77777777" w:rsidR="007F3E79" w:rsidRPr="007F3E79" w:rsidRDefault="007F3E79" w:rsidP="007F3E79">
      <w:r w:rsidRPr="007F3E79">
        <w:t>Where T₁₄ represents the proposition "A trinitarian metaphysical ground is necessary for a coherent account of moral evil."</w:t>
      </w:r>
    </w:p>
    <w:p w14:paraId="5E12DBD8" w14:textId="77777777" w:rsidR="007F3E79" w:rsidRPr="007F3E79" w:rsidRDefault="007F3E79" w:rsidP="007F3E79">
      <w:pPr>
        <w:rPr>
          <w:b/>
          <w:bCs/>
        </w:rPr>
      </w:pPr>
      <w:r w:rsidRPr="007F3E79">
        <w:rPr>
          <w:b/>
          <w:bCs/>
        </w:rPr>
        <w:t>D. Objection Type Transformations</w:t>
      </w:r>
    </w:p>
    <w:p w14:paraId="1488C8E2" w14:textId="77777777" w:rsidR="007F3E79" w:rsidRPr="007F3E79" w:rsidRDefault="007F3E79" w:rsidP="007F3E79">
      <w:r w:rsidRPr="007F3E79">
        <w:rPr>
          <w:b/>
          <w:bCs/>
        </w:rPr>
        <w:t>Epistemic Objections Transformation</w:t>
      </w:r>
      <w:r w:rsidRPr="007F3E79">
        <w:t>:</w:t>
      </w:r>
    </w:p>
    <w:p w14:paraId="5E8F50A7" w14:textId="77777777" w:rsidR="007F3E79" w:rsidRPr="007F3E79" w:rsidRDefault="007F3E79" w:rsidP="007F3E79">
      <w:pPr>
        <w:numPr>
          <w:ilvl w:val="0"/>
          <w:numId w:val="9"/>
        </w:numPr>
      </w:pPr>
      <w:r w:rsidRPr="007F3E79">
        <w:rPr>
          <w:b/>
          <w:bCs/>
        </w:rPr>
        <w:t>Theorem E1</w:t>
      </w:r>
      <w:r w:rsidRPr="007F3E79">
        <w:t>: Any epistemic objection regarding the knowledge of evil presupposes objective moral knowledge.</w:t>
      </w:r>
    </w:p>
    <w:p w14:paraId="3B160C9B" w14:textId="77777777" w:rsidR="007F3E79" w:rsidRPr="007F3E79" w:rsidRDefault="007F3E79" w:rsidP="007F3E79">
      <w:pPr>
        <w:numPr>
          <w:ilvl w:val="0"/>
          <w:numId w:val="9"/>
        </w:numPr>
      </w:pPr>
      <w:r w:rsidRPr="007F3E79">
        <w:rPr>
          <w:b/>
          <w:bCs/>
        </w:rPr>
        <w:t>Theorem E2</w:t>
      </w:r>
      <w:r w:rsidRPr="007F3E79">
        <w:t>: Objective moral knowledge requires a source that transcends human contingency.</w:t>
      </w:r>
    </w:p>
    <w:p w14:paraId="57EE6C66" w14:textId="77777777" w:rsidR="007F3E79" w:rsidRPr="007F3E79" w:rsidRDefault="007F3E79" w:rsidP="007F3E79">
      <w:pPr>
        <w:numPr>
          <w:ilvl w:val="0"/>
          <w:numId w:val="9"/>
        </w:numPr>
      </w:pPr>
      <w:r w:rsidRPr="007F3E79">
        <w:rPr>
          <w:b/>
          <w:bCs/>
        </w:rPr>
        <w:t>Theorem E3</w:t>
      </w:r>
      <w:r w:rsidRPr="007F3E79">
        <w:t>: This transcendent source, when fully analyzed, must possess trinitarian structure to support the conditions of moral knowledge.</w:t>
      </w:r>
    </w:p>
    <w:p w14:paraId="70C179F1" w14:textId="77777777" w:rsidR="007F3E79" w:rsidRPr="007F3E79" w:rsidRDefault="007F3E79" w:rsidP="007F3E79">
      <w:r w:rsidRPr="007F3E79">
        <w:rPr>
          <w:b/>
          <w:bCs/>
        </w:rPr>
        <w:t>Metaphysical Objections Transformation</w:t>
      </w:r>
      <w:r w:rsidRPr="007F3E79">
        <w:t>:</w:t>
      </w:r>
    </w:p>
    <w:p w14:paraId="496FFA2D" w14:textId="77777777" w:rsidR="007F3E79" w:rsidRPr="007F3E79" w:rsidRDefault="007F3E79" w:rsidP="007F3E79">
      <w:pPr>
        <w:numPr>
          <w:ilvl w:val="0"/>
          <w:numId w:val="10"/>
        </w:numPr>
      </w:pPr>
      <w:r w:rsidRPr="007F3E79">
        <w:rPr>
          <w:b/>
          <w:bCs/>
        </w:rPr>
        <w:t>Theorem M1</w:t>
      </w:r>
      <w:r w:rsidRPr="007F3E79">
        <w:t>: Any metaphysical objection regarding evil's nature presupposes an account of the relation between being and goodness.</w:t>
      </w:r>
    </w:p>
    <w:p w14:paraId="67DD7247" w14:textId="77777777" w:rsidR="007F3E79" w:rsidRPr="007F3E79" w:rsidRDefault="007F3E79" w:rsidP="007F3E79">
      <w:pPr>
        <w:numPr>
          <w:ilvl w:val="0"/>
          <w:numId w:val="10"/>
        </w:numPr>
      </w:pPr>
      <w:r w:rsidRPr="007F3E79">
        <w:rPr>
          <w:b/>
          <w:bCs/>
        </w:rPr>
        <w:t>Theorem M2</w:t>
      </w:r>
      <w:r w:rsidRPr="007F3E79">
        <w:t>: Privation theory provides the only account that neither makes evil co-eternal with good nor attributes evil's creation to God.</w:t>
      </w:r>
    </w:p>
    <w:p w14:paraId="3575F725" w14:textId="77777777" w:rsidR="007F3E79" w:rsidRPr="007F3E79" w:rsidRDefault="007F3E79" w:rsidP="007F3E79">
      <w:pPr>
        <w:numPr>
          <w:ilvl w:val="0"/>
          <w:numId w:val="10"/>
        </w:numPr>
      </w:pPr>
      <w:r w:rsidRPr="007F3E79">
        <w:rPr>
          <w:b/>
          <w:bCs/>
        </w:rPr>
        <w:t>Theorem M3</w:t>
      </w:r>
      <w:r w:rsidRPr="007F3E79">
        <w:t>: Privation theory, when fully developed, requires trinitarian differentiation to maintain both divine simplicity and creation's contingent goodness.</w:t>
      </w:r>
    </w:p>
    <w:p w14:paraId="099708C2" w14:textId="77777777" w:rsidR="007F3E79" w:rsidRPr="007F3E79" w:rsidRDefault="007F3E79" w:rsidP="007F3E79">
      <w:r w:rsidRPr="007F3E79">
        <w:rPr>
          <w:b/>
          <w:bCs/>
        </w:rPr>
        <w:t>Practical Objections Transformation</w:t>
      </w:r>
      <w:r w:rsidRPr="007F3E79">
        <w:t>:</w:t>
      </w:r>
    </w:p>
    <w:p w14:paraId="0237A471" w14:textId="77777777" w:rsidR="007F3E79" w:rsidRPr="007F3E79" w:rsidRDefault="007F3E79" w:rsidP="007F3E79">
      <w:pPr>
        <w:numPr>
          <w:ilvl w:val="0"/>
          <w:numId w:val="11"/>
        </w:numPr>
      </w:pPr>
      <w:r w:rsidRPr="007F3E79">
        <w:rPr>
          <w:b/>
          <w:bCs/>
        </w:rPr>
        <w:t>Theorem P1</w:t>
      </w:r>
      <w:r w:rsidRPr="007F3E79">
        <w:t>: Any practical objection regarding moral response to evil presupposes moral obligation.</w:t>
      </w:r>
    </w:p>
    <w:p w14:paraId="2BAC2BBD" w14:textId="77777777" w:rsidR="007F3E79" w:rsidRPr="007F3E79" w:rsidRDefault="007F3E79" w:rsidP="007F3E79">
      <w:pPr>
        <w:numPr>
          <w:ilvl w:val="0"/>
          <w:numId w:val="11"/>
        </w:numPr>
      </w:pPr>
      <w:r w:rsidRPr="007F3E79">
        <w:rPr>
          <w:b/>
          <w:bCs/>
        </w:rPr>
        <w:t>Theorem P2</w:t>
      </w:r>
      <w:r w:rsidRPr="007F3E79">
        <w:t>: Moral obligation requires a personal authority with the standing to bind moral agents.</w:t>
      </w:r>
    </w:p>
    <w:p w14:paraId="0716BD58" w14:textId="77777777" w:rsidR="007F3E79" w:rsidRPr="007F3E79" w:rsidRDefault="007F3E79" w:rsidP="007F3E79">
      <w:pPr>
        <w:numPr>
          <w:ilvl w:val="0"/>
          <w:numId w:val="11"/>
        </w:numPr>
      </w:pPr>
      <w:r w:rsidRPr="007F3E79">
        <w:rPr>
          <w:b/>
          <w:bCs/>
        </w:rPr>
        <w:t>Theorem P3</w:t>
      </w:r>
      <w:r w:rsidRPr="007F3E79">
        <w:t>: This authority, when fully analyzed, requires trinitarian structure to maintain both absolute moral standards and relational love.</w:t>
      </w:r>
    </w:p>
    <w:p w14:paraId="0E6A8E9F" w14:textId="77777777" w:rsidR="007F3E79" w:rsidRPr="007F3E79" w:rsidRDefault="007F3E79" w:rsidP="007F3E79">
      <w:pPr>
        <w:rPr>
          <w:b/>
          <w:bCs/>
        </w:rPr>
      </w:pPr>
      <w:r w:rsidRPr="007F3E79">
        <w:rPr>
          <w:b/>
          <w:bCs/>
        </w:rPr>
        <w:t>E. Immediate Implications</w:t>
      </w:r>
    </w:p>
    <w:p w14:paraId="28EE1F56" w14:textId="77777777" w:rsidR="007F3E79" w:rsidRPr="007F3E79" w:rsidRDefault="007F3E79" w:rsidP="007F3E79">
      <w:r w:rsidRPr="007F3E79">
        <w:t>The TLM demonstrates the remarkable feature that any objection to this analysis, when pursued to its logical conclusion, reinforces rather than undermines the original argument. This constitutes a transcendental trap: the very attempt to refute the necessity of a trinitarian ground for understanding evil presupposes conditions that ultimately require such a ground.</w:t>
      </w:r>
    </w:p>
    <w:p w14:paraId="5234FB36" w14:textId="77777777" w:rsidR="007F3E79" w:rsidRPr="007F3E79" w:rsidRDefault="007F3E79" w:rsidP="007F3E79">
      <w:pPr>
        <w:rPr>
          <w:b/>
          <w:bCs/>
        </w:rPr>
      </w:pPr>
      <w:r w:rsidRPr="007F3E79">
        <w:rPr>
          <w:b/>
          <w:bCs/>
        </w:rPr>
        <w:t>VII. META-SYLLOGISTIC CONCLUSION</w:t>
      </w:r>
    </w:p>
    <w:p w14:paraId="55961FB5" w14:textId="77777777" w:rsidR="007F3E79" w:rsidRPr="007F3E79" w:rsidRDefault="007F3E79" w:rsidP="007F3E79">
      <w:pPr>
        <w:rPr>
          <w:b/>
          <w:bCs/>
        </w:rPr>
      </w:pPr>
      <w:r w:rsidRPr="007F3E79">
        <w:rPr>
          <w:b/>
          <w:bCs/>
        </w:rPr>
        <w:t>A. Integrated Formal Argument</w:t>
      </w:r>
    </w:p>
    <w:p w14:paraId="7B4B3B77" w14:textId="77777777" w:rsidR="007F3E79" w:rsidRPr="007F3E79" w:rsidRDefault="007F3E79" w:rsidP="007F3E79">
      <w:r w:rsidRPr="007F3E79">
        <w:rPr>
          <w:b/>
          <w:bCs/>
        </w:rPr>
        <w:t>Premise A</w:t>
      </w:r>
      <w:r w:rsidRPr="007F3E79">
        <w:t>: Moral evil is intelligible only within a framework that provides objective moral standards.</w:t>
      </w:r>
    </w:p>
    <w:p w14:paraId="103546D5" w14:textId="77777777" w:rsidR="007F3E79" w:rsidRPr="007F3E79" w:rsidRDefault="007F3E79" w:rsidP="007F3E79">
      <w:r w:rsidRPr="007F3E79">
        <w:rPr>
          <w:b/>
          <w:bCs/>
        </w:rPr>
        <w:t>Premise B</w:t>
      </w:r>
      <w:r w:rsidRPr="007F3E79">
        <w:t>: Privation theory demonstrates that evil has no positive ontological status but exists as a corruption of the good.</w:t>
      </w:r>
    </w:p>
    <w:p w14:paraId="66EB23EE" w14:textId="77777777" w:rsidR="007F3E79" w:rsidRPr="007F3E79" w:rsidRDefault="007F3E79" w:rsidP="007F3E79">
      <w:r w:rsidRPr="007F3E79">
        <w:rPr>
          <w:b/>
          <w:bCs/>
        </w:rPr>
        <w:t>Premise C</w:t>
      </w:r>
      <w:r w:rsidRPr="007F3E79">
        <w:t>: Moral evaluation of suffering presupposes a teleological framework that non-theistic views cannot provide.</w:t>
      </w:r>
    </w:p>
    <w:p w14:paraId="65CE5765" w14:textId="77777777" w:rsidR="007F3E79" w:rsidRPr="007F3E79" w:rsidRDefault="007F3E79" w:rsidP="007F3E79">
      <w:r w:rsidRPr="007F3E79">
        <w:rPr>
          <w:b/>
          <w:bCs/>
        </w:rPr>
        <w:t>Premise D</w:t>
      </w:r>
      <w:r w:rsidRPr="007F3E79">
        <w:t>: Complete theodicy requires not only explanation but eschatological resolution of evil, which only trinitarian theism offers.</w:t>
      </w:r>
    </w:p>
    <w:p w14:paraId="37FBBA26" w14:textId="77777777" w:rsidR="007F3E79" w:rsidRPr="007F3E79" w:rsidRDefault="007F3E79" w:rsidP="007F3E79">
      <w:r w:rsidRPr="007F3E79">
        <w:rPr>
          <w:b/>
          <w:bCs/>
        </w:rPr>
        <w:t>Premise E</w:t>
      </w:r>
      <w:r w:rsidRPr="007F3E79">
        <w:t>: Bayesian analysis quantifies the probability of a coherent account of moral evil within non-theistic frameworks at less than 0.25 even under maximally charitable conditions.</w:t>
      </w:r>
    </w:p>
    <w:p w14:paraId="4F211254" w14:textId="77777777" w:rsidR="007F3E79" w:rsidRPr="007F3E79" w:rsidRDefault="007F3E79" w:rsidP="007F3E79">
      <w:r w:rsidRPr="007F3E79">
        <w:rPr>
          <w:b/>
          <w:bCs/>
        </w:rPr>
        <w:t>Premise F</w:t>
      </w:r>
      <w:r w:rsidRPr="007F3E79">
        <w:t>: The Transcendental Lock Mechanism demonstrates that all objections to this analysis ultimately reinforce its conclusion.</w:t>
      </w:r>
    </w:p>
    <w:p w14:paraId="42C90824" w14:textId="77777777" w:rsidR="007F3E79" w:rsidRPr="007F3E79" w:rsidRDefault="007F3E79" w:rsidP="007F3E79">
      <w:r w:rsidRPr="007F3E79">
        <w:rPr>
          <w:b/>
          <w:bCs/>
        </w:rPr>
        <w:t>Conclusion</w:t>
      </w:r>
      <w:r w:rsidRPr="007F3E79">
        <w:t>: Non-theistic frameworks fail to provide a coherent account of moral evil. They are:</w:t>
      </w:r>
    </w:p>
    <w:p w14:paraId="354A2EEF" w14:textId="77777777" w:rsidR="007F3E79" w:rsidRPr="007F3E79" w:rsidRDefault="007F3E79" w:rsidP="007F3E79">
      <w:pPr>
        <w:numPr>
          <w:ilvl w:val="0"/>
          <w:numId w:val="12"/>
        </w:numPr>
      </w:pPr>
      <w:r w:rsidRPr="007F3E79">
        <w:t>Incapable of grounding the objective moral standards necessary for moral judgment (Moral Contradiction)</w:t>
      </w:r>
    </w:p>
    <w:p w14:paraId="79F76934" w14:textId="77777777" w:rsidR="007F3E79" w:rsidRPr="007F3E79" w:rsidRDefault="007F3E79" w:rsidP="007F3E79">
      <w:pPr>
        <w:numPr>
          <w:ilvl w:val="0"/>
          <w:numId w:val="12"/>
        </w:numPr>
      </w:pPr>
      <w:r w:rsidRPr="007F3E79">
        <w:t>Unable to account for evil's nature without making it a positive entity or God-created (Privation)</w:t>
      </w:r>
    </w:p>
    <w:p w14:paraId="238BDCB0" w14:textId="77777777" w:rsidR="007F3E79" w:rsidRPr="007F3E79" w:rsidRDefault="007F3E79" w:rsidP="007F3E79">
      <w:pPr>
        <w:numPr>
          <w:ilvl w:val="0"/>
          <w:numId w:val="12"/>
        </w:numPr>
      </w:pPr>
      <w:r w:rsidRPr="007F3E79">
        <w:t>Incapable of providing the teleological framework necessary for moral evaluation (Teleological)</w:t>
      </w:r>
    </w:p>
    <w:p w14:paraId="479E1BE3" w14:textId="77777777" w:rsidR="007F3E79" w:rsidRPr="007F3E79" w:rsidRDefault="007F3E79" w:rsidP="007F3E79">
      <w:pPr>
        <w:numPr>
          <w:ilvl w:val="0"/>
          <w:numId w:val="12"/>
        </w:numPr>
      </w:pPr>
      <w:r w:rsidRPr="007F3E79">
        <w:t>Lacking any mechanism for evil's ultimate resolution (Eschatological)</w:t>
      </w:r>
    </w:p>
    <w:p w14:paraId="17A0A60A" w14:textId="77777777" w:rsidR="007F3E79" w:rsidRPr="007F3E79" w:rsidRDefault="007F3E79" w:rsidP="007F3E79">
      <w:pPr>
        <w:numPr>
          <w:ilvl w:val="0"/>
          <w:numId w:val="12"/>
        </w:numPr>
      </w:pPr>
      <w:r w:rsidRPr="007F3E79">
        <w:t>Overwhelmingly improbable as viable moral frameworks (Bayesian)</w:t>
      </w:r>
    </w:p>
    <w:p w14:paraId="090E878E" w14:textId="77777777" w:rsidR="007F3E79" w:rsidRPr="007F3E79" w:rsidRDefault="007F3E79" w:rsidP="007F3E79">
      <w:pPr>
        <w:numPr>
          <w:ilvl w:val="0"/>
          <w:numId w:val="12"/>
        </w:numPr>
      </w:pPr>
      <w:r w:rsidRPr="007F3E79">
        <w:t>Trapped in reinforcing the necessity of what they seek to deny (TLM)</w:t>
      </w:r>
    </w:p>
    <w:p w14:paraId="0D7315BA" w14:textId="77777777" w:rsidR="007F3E79" w:rsidRPr="007F3E79" w:rsidRDefault="007F3E79" w:rsidP="007F3E79">
      <w:pPr>
        <w:rPr>
          <w:b/>
          <w:bCs/>
        </w:rPr>
      </w:pPr>
      <w:r w:rsidRPr="007F3E79">
        <w:rPr>
          <w:b/>
          <w:bCs/>
        </w:rPr>
        <w:t>B. Formal Representation of the Meta-Syllogism</w:t>
      </w:r>
    </w:p>
    <w:p w14:paraId="13152A75" w14:textId="77777777" w:rsidR="007F3E79" w:rsidRPr="007F3E79" w:rsidRDefault="007F3E79" w:rsidP="007F3E79">
      <w:r w:rsidRPr="007F3E79">
        <w:rPr>
          <w:rFonts w:ascii="Cambria Math" w:hAnsi="Cambria Math" w:cs="Cambria Math"/>
        </w:rPr>
        <w:t>∀</w:t>
      </w:r>
      <w:r w:rsidRPr="007F3E79">
        <w:rPr>
          <w:rFonts w:ascii="Aptos" w:hAnsi="Aptos" w:cs="Aptos"/>
        </w:rPr>
        <w:t>Σ</w:t>
      </w:r>
      <w:r w:rsidRPr="007F3E79">
        <w:t>(</w:t>
      </w:r>
      <w:proofErr w:type="spellStart"/>
      <w:r w:rsidRPr="007F3E79">
        <w:t>NonTheistic</w:t>
      </w:r>
      <w:proofErr w:type="spellEnd"/>
      <w:r w:rsidRPr="007F3E79">
        <w:t>(</w:t>
      </w:r>
      <w:r w:rsidRPr="007F3E79">
        <w:rPr>
          <w:rFonts w:ascii="Aptos" w:hAnsi="Aptos" w:cs="Aptos"/>
        </w:rPr>
        <w:t>Σ</w:t>
      </w:r>
      <w:r w:rsidRPr="007F3E79">
        <w:t xml:space="preserve">) </w:t>
      </w:r>
      <w:r w:rsidRPr="007F3E79">
        <w:rPr>
          <w:rFonts w:ascii="Aptos" w:hAnsi="Aptos" w:cs="Aptos"/>
        </w:rPr>
        <w:t>→</w:t>
      </w:r>
      <w:r w:rsidRPr="007F3E79">
        <w:t xml:space="preserve"> </w:t>
      </w:r>
      <w:r w:rsidRPr="007F3E79">
        <w:rPr>
          <w:rFonts w:ascii="Aptos" w:hAnsi="Aptos" w:cs="Aptos"/>
        </w:rPr>
        <w:t>¬</w:t>
      </w:r>
      <w:proofErr w:type="spellStart"/>
      <w:r w:rsidRPr="007F3E79">
        <w:t>ObjectiveMoralStandards</w:t>
      </w:r>
      <w:proofErr w:type="spellEnd"/>
      <w:r w:rsidRPr="007F3E79">
        <w:t>(</w:t>
      </w:r>
      <w:r w:rsidRPr="007F3E79">
        <w:rPr>
          <w:rFonts w:ascii="Aptos" w:hAnsi="Aptos" w:cs="Aptos"/>
        </w:rPr>
        <w:t>Σ</w:t>
      </w:r>
      <w:r w:rsidRPr="007F3E79">
        <w:t>))</w:t>
      </w:r>
      <w:r w:rsidRPr="007F3E79">
        <w:br/>
      </w:r>
      <w:r w:rsidRPr="007F3E79">
        <w:rPr>
          <w:rFonts w:ascii="Cambria Math" w:hAnsi="Cambria Math" w:cs="Cambria Math"/>
        </w:rPr>
        <w:t>∀</w:t>
      </w:r>
      <w:r w:rsidRPr="007F3E79">
        <w:rPr>
          <w:rFonts w:ascii="Aptos" w:hAnsi="Aptos" w:cs="Aptos"/>
        </w:rPr>
        <w:t>Σ</w:t>
      </w:r>
      <w:r w:rsidRPr="007F3E79">
        <w:t>(</w:t>
      </w:r>
      <w:r w:rsidRPr="007F3E79">
        <w:rPr>
          <w:rFonts w:ascii="Aptos" w:hAnsi="Aptos" w:cs="Aptos"/>
        </w:rPr>
        <w:t>¬</w:t>
      </w:r>
      <w:proofErr w:type="spellStart"/>
      <w:r w:rsidRPr="007F3E79">
        <w:t>ObjectiveMoralStandards</w:t>
      </w:r>
      <w:proofErr w:type="spellEnd"/>
      <w:r w:rsidRPr="007F3E79">
        <w:t>(</w:t>
      </w:r>
      <w:r w:rsidRPr="007F3E79">
        <w:rPr>
          <w:rFonts w:ascii="Aptos" w:hAnsi="Aptos" w:cs="Aptos"/>
        </w:rPr>
        <w:t>Σ</w:t>
      </w:r>
      <w:r w:rsidRPr="007F3E79">
        <w:t xml:space="preserve">) </w:t>
      </w:r>
      <w:r w:rsidRPr="007F3E79">
        <w:rPr>
          <w:rFonts w:ascii="Aptos" w:hAnsi="Aptos" w:cs="Aptos"/>
        </w:rPr>
        <w:t>→</w:t>
      </w:r>
      <w:r w:rsidRPr="007F3E79">
        <w:t xml:space="preserve"> </w:t>
      </w:r>
      <w:r w:rsidRPr="007F3E79">
        <w:rPr>
          <w:rFonts w:ascii="Aptos" w:hAnsi="Aptos" w:cs="Aptos"/>
        </w:rPr>
        <w:t>¬</w:t>
      </w:r>
      <w:proofErr w:type="spellStart"/>
      <w:r w:rsidRPr="007F3E79">
        <w:t>IntelligibleMoralEvil</w:t>
      </w:r>
      <w:proofErr w:type="spellEnd"/>
      <w:r w:rsidRPr="007F3E79">
        <w:t>(</w:t>
      </w:r>
      <w:r w:rsidRPr="007F3E79">
        <w:rPr>
          <w:rFonts w:ascii="Aptos" w:hAnsi="Aptos" w:cs="Aptos"/>
        </w:rPr>
        <w:t>Σ</w:t>
      </w:r>
      <w:r w:rsidRPr="007F3E79">
        <w:t>))</w:t>
      </w:r>
      <w:r w:rsidRPr="007F3E79">
        <w:br/>
      </w:r>
      <w:r w:rsidRPr="007F3E79">
        <w:rPr>
          <w:rFonts w:ascii="Cambria Math" w:hAnsi="Cambria Math" w:cs="Cambria Math"/>
        </w:rPr>
        <w:t>∀</w:t>
      </w:r>
      <w:r w:rsidRPr="007F3E79">
        <w:rPr>
          <w:rFonts w:ascii="Aptos" w:hAnsi="Aptos" w:cs="Aptos"/>
        </w:rPr>
        <w:t>Σ</w:t>
      </w:r>
      <w:r w:rsidRPr="007F3E79">
        <w:t>(</w:t>
      </w:r>
      <w:proofErr w:type="spellStart"/>
      <w:r w:rsidRPr="007F3E79">
        <w:t>TrinitarianTheistic</w:t>
      </w:r>
      <w:proofErr w:type="spellEnd"/>
      <w:r w:rsidRPr="007F3E79">
        <w:t>(</w:t>
      </w:r>
      <w:r w:rsidRPr="007F3E79">
        <w:rPr>
          <w:rFonts w:ascii="Aptos" w:hAnsi="Aptos" w:cs="Aptos"/>
        </w:rPr>
        <w:t>Σ</w:t>
      </w:r>
      <w:r w:rsidRPr="007F3E79">
        <w:t xml:space="preserve">) </w:t>
      </w:r>
      <w:r w:rsidRPr="007F3E79">
        <w:rPr>
          <w:rFonts w:ascii="Aptos" w:hAnsi="Aptos" w:cs="Aptos"/>
        </w:rPr>
        <w:t>→</w:t>
      </w:r>
      <w:r w:rsidRPr="007F3E79">
        <w:t xml:space="preserve"> </w:t>
      </w:r>
      <w:proofErr w:type="spellStart"/>
      <w:r w:rsidRPr="007F3E79">
        <w:t>PrivationTheory</w:t>
      </w:r>
      <w:proofErr w:type="spellEnd"/>
      <w:r w:rsidRPr="007F3E79">
        <w:t>(</w:t>
      </w:r>
      <w:r w:rsidRPr="007F3E79">
        <w:rPr>
          <w:rFonts w:ascii="Aptos" w:hAnsi="Aptos" w:cs="Aptos"/>
        </w:rPr>
        <w:t>Σ</w:t>
      </w:r>
      <w:r w:rsidRPr="007F3E79">
        <w:t xml:space="preserve">) </w:t>
      </w:r>
      <w:r w:rsidRPr="007F3E79">
        <w:rPr>
          <w:rFonts w:ascii="Cambria Math" w:hAnsi="Cambria Math" w:cs="Cambria Math"/>
        </w:rPr>
        <w:t>∧</w:t>
      </w:r>
      <w:r w:rsidRPr="007F3E79">
        <w:t xml:space="preserve"> Teleological(</w:t>
      </w:r>
      <w:r w:rsidRPr="007F3E79">
        <w:rPr>
          <w:rFonts w:ascii="Aptos" w:hAnsi="Aptos" w:cs="Aptos"/>
        </w:rPr>
        <w:t>Σ</w:t>
      </w:r>
      <w:r w:rsidRPr="007F3E79">
        <w:t xml:space="preserve">) </w:t>
      </w:r>
      <w:r w:rsidRPr="007F3E79">
        <w:rPr>
          <w:rFonts w:ascii="Cambria Math" w:hAnsi="Cambria Math" w:cs="Cambria Math"/>
        </w:rPr>
        <w:t>∧</w:t>
      </w:r>
      <w:r w:rsidRPr="007F3E79">
        <w:t xml:space="preserve"> </w:t>
      </w:r>
      <w:proofErr w:type="spellStart"/>
      <w:r w:rsidRPr="007F3E79">
        <w:t>EschatologicalResolution</w:t>
      </w:r>
      <w:proofErr w:type="spellEnd"/>
      <w:r w:rsidRPr="007F3E79">
        <w:t>(</w:t>
      </w:r>
      <w:r w:rsidRPr="007F3E79">
        <w:rPr>
          <w:rFonts w:ascii="Aptos" w:hAnsi="Aptos" w:cs="Aptos"/>
        </w:rPr>
        <w:t>Σ</w:t>
      </w:r>
      <w:r w:rsidRPr="007F3E79">
        <w:t>))</w:t>
      </w:r>
      <w:r w:rsidRPr="007F3E79">
        <w:br/>
      </w:r>
      <w:r w:rsidRPr="007F3E79">
        <w:rPr>
          <w:rFonts w:ascii="Cambria Math" w:hAnsi="Cambria Math" w:cs="Cambria Math"/>
        </w:rPr>
        <w:t>∀</w:t>
      </w:r>
      <w:r w:rsidRPr="007F3E79">
        <w:rPr>
          <w:rFonts w:ascii="Aptos" w:hAnsi="Aptos" w:cs="Aptos"/>
        </w:rPr>
        <w:t>Σ</w:t>
      </w:r>
      <w:r w:rsidRPr="007F3E79">
        <w:t>(</w:t>
      </w:r>
      <w:proofErr w:type="spellStart"/>
      <w:r w:rsidRPr="007F3E79">
        <w:t>PrivationTheory</w:t>
      </w:r>
      <w:proofErr w:type="spellEnd"/>
      <w:r w:rsidRPr="007F3E79">
        <w:t>(</w:t>
      </w:r>
      <w:r w:rsidRPr="007F3E79">
        <w:rPr>
          <w:rFonts w:ascii="Aptos" w:hAnsi="Aptos" w:cs="Aptos"/>
        </w:rPr>
        <w:t>Σ</w:t>
      </w:r>
      <w:r w:rsidRPr="007F3E79">
        <w:t xml:space="preserve">) </w:t>
      </w:r>
      <w:r w:rsidRPr="007F3E79">
        <w:rPr>
          <w:rFonts w:ascii="Cambria Math" w:hAnsi="Cambria Math" w:cs="Cambria Math"/>
        </w:rPr>
        <w:t>∧</w:t>
      </w:r>
      <w:r w:rsidRPr="007F3E79">
        <w:t xml:space="preserve"> Teleological(</w:t>
      </w:r>
      <w:r w:rsidRPr="007F3E79">
        <w:rPr>
          <w:rFonts w:ascii="Aptos" w:hAnsi="Aptos" w:cs="Aptos"/>
        </w:rPr>
        <w:t>Σ</w:t>
      </w:r>
      <w:r w:rsidRPr="007F3E79">
        <w:t xml:space="preserve">) </w:t>
      </w:r>
      <w:r w:rsidRPr="007F3E79">
        <w:rPr>
          <w:rFonts w:ascii="Cambria Math" w:hAnsi="Cambria Math" w:cs="Cambria Math"/>
        </w:rPr>
        <w:t>∧</w:t>
      </w:r>
      <w:r w:rsidRPr="007F3E79">
        <w:t xml:space="preserve"> </w:t>
      </w:r>
      <w:proofErr w:type="spellStart"/>
      <w:r w:rsidRPr="007F3E79">
        <w:t>EschatologicalResolution</w:t>
      </w:r>
      <w:proofErr w:type="spellEnd"/>
      <w:r w:rsidRPr="007F3E79">
        <w:t>(</w:t>
      </w:r>
      <w:r w:rsidRPr="007F3E79">
        <w:rPr>
          <w:rFonts w:ascii="Aptos" w:hAnsi="Aptos" w:cs="Aptos"/>
        </w:rPr>
        <w:t>Σ</w:t>
      </w:r>
      <w:r w:rsidRPr="007F3E79">
        <w:t xml:space="preserve">) </w:t>
      </w:r>
      <w:r w:rsidRPr="007F3E79">
        <w:rPr>
          <w:rFonts w:ascii="Aptos" w:hAnsi="Aptos" w:cs="Aptos"/>
        </w:rPr>
        <w:t>→</w:t>
      </w:r>
      <w:r w:rsidRPr="007F3E79">
        <w:t xml:space="preserve"> </w:t>
      </w:r>
      <w:proofErr w:type="spellStart"/>
      <w:r w:rsidRPr="007F3E79">
        <w:t>IntelligibleMoralEvil</w:t>
      </w:r>
      <w:proofErr w:type="spellEnd"/>
      <w:r w:rsidRPr="007F3E79">
        <w:t>(</w:t>
      </w:r>
      <w:r w:rsidRPr="007F3E79">
        <w:rPr>
          <w:rFonts w:ascii="Aptos" w:hAnsi="Aptos" w:cs="Aptos"/>
        </w:rPr>
        <w:t>Σ</w:t>
      </w:r>
      <w:r w:rsidRPr="007F3E79">
        <w:t>))</w:t>
      </w:r>
      <w:r w:rsidRPr="007F3E79">
        <w:br/>
        <w:t>P(</w:t>
      </w:r>
      <w:proofErr w:type="spellStart"/>
      <w:r w:rsidRPr="007F3E79">
        <w:t>IntelligibleMoralEvil|NonTheistic</w:t>
      </w:r>
      <w:proofErr w:type="spellEnd"/>
      <w:r w:rsidRPr="007F3E79">
        <w:t>) &lt; 0.25</w:t>
      </w:r>
      <w:r w:rsidRPr="007F3E79">
        <w:br/>
        <w:t>P(</w:t>
      </w:r>
      <w:proofErr w:type="spellStart"/>
      <w:r w:rsidRPr="007F3E79">
        <w:t>IntelligibleMoralEvil|TrinitarianTheistic</w:t>
      </w:r>
      <w:proofErr w:type="spellEnd"/>
      <w:r w:rsidRPr="007F3E79">
        <w:t>) &gt; 0.70</w:t>
      </w:r>
      <w:r w:rsidRPr="007F3E79">
        <w:br/>
      </w:r>
      <w:r w:rsidRPr="007F3E79">
        <w:rPr>
          <w:rFonts w:ascii="Cambria Math" w:hAnsi="Cambria Math" w:cs="Cambria Math"/>
        </w:rPr>
        <w:t>∀</w:t>
      </w:r>
      <w:r w:rsidRPr="007F3E79">
        <w:t xml:space="preserve">o </w:t>
      </w:r>
      <w:r w:rsidRPr="007F3E79">
        <w:rPr>
          <w:rFonts w:ascii="Cambria Math" w:hAnsi="Cambria Math" w:cs="Cambria Math"/>
        </w:rPr>
        <w:t>∈</w:t>
      </w:r>
      <w:r w:rsidRPr="007F3E79">
        <w:t xml:space="preserve"> </w:t>
      </w:r>
      <w:r w:rsidRPr="007F3E79">
        <w:rPr>
          <w:rFonts w:ascii="Cambria Math" w:hAnsi="Cambria Math" w:cs="Cambria Math"/>
        </w:rPr>
        <w:t>𝒪</w:t>
      </w:r>
      <w:r w:rsidRPr="007F3E79">
        <w:t xml:space="preserve">[o → </w:t>
      </w:r>
      <w:proofErr w:type="spellStart"/>
      <w:r w:rsidRPr="007F3E79">
        <w:t>TrinitarianNecessity</w:t>
      </w:r>
      <w:proofErr w:type="spellEnd"/>
      <w:r w:rsidRPr="007F3E79">
        <w:t>]</w:t>
      </w:r>
    </w:p>
    <w:p w14:paraId="2E0A9296" w14:textId="77777777" w:rsidR="007F3E79" w:rsidRPr="007F3E79" w:rsidRDefault="007F3E79" w:rsidP="007F3E79">
      <w:r w:rsidRPr="007F3E79">
        <w:rPr>
          <w:rFonts w:ascii="Cambria Math" w:hAnsi="Cambria Math" w:cs="Cambria Math"/>
        </w:rPr>
        <w:t>∴</w:t>
      </w:r>
      <w:r w:rsidRPr="007F3E79">
        <w:t xml:space="preserve"> </w:t>
      </w:r>
      <w:r w:rsidRPr="007F3E79">
        <w:rPr>
          <w:rFonts w:ascii="Aptos" w:hAnsi="Aptos" w:cs="Aptos"/>
        </w:rPr>
        <w:t>□</w:t>
      </w:r>
      <w:r w:rsidRPr="007F3E79">
        <w:t>(</w:t>
      </w:r>
      <w:r w:rsidRPr="007F3E79">
        <w:rPr>
          <w:rFonts w:ascii="Aptos" w:hAnsi="Aptos" w:cs="Aptos"/>
        </w:rPr>
        <w:t>¬</w:t>
      </w:r>
      <w:proofErr w:type="spellStart"/>
      <w:r w:rsidRPr="007F3E79">
        <w:t>MorallyCoherent</w:t>
      </w:r>
      <w:proofErr w:type="spellEnd"/>
      <w:r w:rsidRPr="007F3E79">
        <w:t>(</w:t>
      </w:r>
      <w:proofErr w:type="spellStart"/>
      <w:r w:rsidRPr="007F3E79">
        <w:t>NonTheistic</w:t>
      </w:r>
      <w:proofErr w:type="spellEnd"/>
      <w:r w:rsidRPr="007F3E79">
        <w:t>))</w:t>
      </w:r>
      <w:r w:rsidRPr="007F3E79">
        <w:br/>
      </w:r>
      <w:r w:rsidRPr="007F3E79">
        <w:rPr>
          <w:rFonts w:ascii="Cambria Math" w:hAnsi="Cambria Math" w:cs="Cambria Math"/>
        </w:rPr>
        <w:t>∴</w:t>
      </w:r>
      <w:r w:rsidRPr="007F3E79">
        <w:t xml:space="preserve"> </w:t>
      </w:r>
      <w:r w:rsidRPr="007F3E79">
        <w:rPr>
          <w:rFonts w:ascii="Aptos" w:hAnsi="Aptos" w:cs="Aptos"/>
        </w:rPr>
        <w:t>□</w:t>
      </w:r>
      <w:r w:rsidRPr="007F3E79">
        <w:t>(</w:t>
      </w:r>
      <w:proofErr w:type="spellStart"/>
      <w:r w:rsidRPr="007F3E79">
        <w:t>MorallyCoherent</w:t>
      </w:r>
      <w:proofErr w:type="spellEnd"/>
      <w:r w:rsidRPr="007F3E79">
        <w:t>(</w:t>
      </w:r>
      <w:proofErr w:type="spellStart"/>
      <w:r w:rsidRPr="007F3E79">
        <w:t>TrinitarianTheistic</w:t>
      </w:r>
      <w:proofErr w:type="spellEnd"/>
      <w:r w:rsidRPr="007F3E79">
        <w:t>))</w:t>
      </w:r>
    </w:p>
    <w:p w14:paraId="66A6544A" w14:textId="77777777" w:rsidR="007F3E79" w:rsidRPr="007F3E79" w:rsidRDefault="007F3E79" w:rsidP="007F3E79">
      <w:pPr>
        <w:rPr>
          <w:b/>
          <w:bCs/>
        </w:rPr>
      </w:pPr>
      <w:r w:rsidRPr="007F3E79">
        <w:rPr>
          <w:b/>
          <w:bCs/>
        </w:rPr>
        <w:t>VIII. FINAL ASSESSMENT</w:t>
      </w:r>
    </w:p>
    <w:p w14:paraId="15FC85E2" w14:textId="77777777" w:rsidR="007F3E79" w:rsidRPr="007F3E79" w:rsidRDefault="007F3E79" w:rsidP="007F3E79">
      <w:pPr>
        <w:rPr>
          <w:b/>
          <w:bCs/>
        </w:rPr>
      </w:pPr>
      <w:r w:rsidRPr="007F3E79">
        <w:rPr>
          <w:b/>
          <w:bCs/>
        </w:rPr>
        <w:t>A. Epistemological Status</w:t>
      </w:r>
    </w:p>
    <w:p w14:paraId="13A8F144" w14:textId="77777777" w:rsidR="007F3E79" w:rsidRPr="007F3E79" w:rsidRDefault="007F3E79" w:rsidP="007F3E79">
      <w:r w:rsidRPr="007F3E79">
        <w:t>This analysis has demonstrated that the problem of evil, traditionally considered an objection to theism, actually constitutes an argument for theism when properly analyzed. Non-theistic frameworks are:</w:t>
      </w:r>
    </w:p>
    <w:p w14:paraId="533C8017" w14:textId="77777777" w:rsidR="007F3E79" w:rsidRPr="007F3E79" w:rsidRDefault="007F3E79" w:rsidP="007F3E79">
      <w:pPr>
        <w:numPr>
          <w:ilvl w:val="0"/>
          <w:numId w:val="13"/>
        </w:numPr>
      </w:pPr>
      <w:r w:rsidRPr="007F3E79">
        <w:rPr>
          <w:b/>
          <w:bCs/>
        </w:rPr>
        <w:t>Morally Incoherent</w:t>
      </w:r>
      <w:r w:rsidRPr="007F3E79">
        <w:t>: They cannot account for the objective moral standards presupposed in moral judgment.</w:t>
      </w:r>
    </w:p>
    <w:p w14:paraId="530AC9A5" w14:textId="77777777" w:rsidR="007F3E79" w:rsidRPr="007F3E79" w:rsidRDefault="007F3E79" w:rsidP="007F3E79">
      <w:pPr>
        <w:numPr>
          <w:ilvl w:val="0"/>
          <w:numId w:val="13"/>
        </w:numPr>
      </w:pPr>
      <w:r w:rsidRPr="007F3E79">
        <w:rPr>
          <w:b/>
          <w:bCs/>
        </w:rPr>
        <w:t>Ontologically Confused</w:t>
      </w:r>
      <w:r w:rsidRPr="007F3E79">
        <w:t>: They misunderstand evil as a positive entity rather than a privation of good.</w:t>
      </w:r>
    </w:p>
    <w:p w14:paraId="5FE6B03B" w14:textId="77777777" w:rsidR="007F3E79" w:rsidRPr="007F3E79" w:rsidRDefault="007F3E79" w:rsidP="007F3E79">
      <w:pPr>
        <w:numPr>
          <w:ilvl w:val="0"/>
          <w:numId w:val="13"/>
        </w:numPr>
      </w:pPr>
      <w:r w:rsidRPr="007F3E79">
        <w:rPr>
          <w:b/>
          <w:bCs/>
        </w:rPr>
        <w:t>Teleologically Empty</w:t>
      </w:r>
      <w:r w:rsidRPr="007F3E79">
        <w:t>: They lack the purposive framework necessary for moral evaluation.</w:t>
      </w:r>
    </w:p>
    <w:p w14:paraId="3003B9DA" w14:textId="77777777" w:rsidR="007F3E79" w:rsidRPr="007F3E79" w:rsidRDefault="007F3E79" w:rsidP="007F3E79">
      <w:pPr>
        <w:numPr>
          <w:ilvl w:val="0"/>
          <w:numId w:val="13"/>
        </w:numPr>
      </w:pPr>
      <w:r w:rsidRPr="007F3E79">
        <w:rPr>
          <w:b/>
          <w:bCs/>
        </w:rPr>
        <w:t>Eschatologically Bankrupt</w:t>
      </w:r>
      <w:r w:rsidRPr="007F3E79">
        <w:t>: They offer no hope for ultimate justice or restoration.</w:t>
      </w:r>
    </w:p>
    <w:p w14:paraId="19FDA1AF" w14:textId="77777777" w:rsidR="007F3E79" w:rsidRPr="007F3E79" w:rsidRDefault="007F3E79" w:rsidP="007F3E79">
      <w:pPr>
        <w:numPr>
          <w:ilvl w:val="0"/>
          <w:numId w:val="13"/>
        </w:numPr>
      </w:pPr>
      <w:r w:rsidRPr="007F3E79">
        <w:rPr>
          <w:b/>
          <w:bCs/>
        </w:rPr>
        <w:t>Probabilistically Untenable</w:t>
      </w:r>
      <w:r w:rsidRPr="007F3E79">
        <w:t>: They have effectively minimal viability under rational assessment.</w:t>
      </w:r>
    </w:p>
    <w:p w14:paraId="323086F9" w14:textId="77777777" w:rsidR="007F3E79" w:rsidRPr="007F3E79" w:rsidRDefault="007F3E79" w:rsidP="007F3E79">
      <w:pPr>
        <w:numPr>
          <w:ilvl w:val="0"/>
          <w:numId w:val="13"/>
        </w:numPr>
      </w:pPr>
      <w:r w:rsidRPr="007F3E79">
        <w:rPr>
          <w:b/>
          <w:bCs/>
        </w:rPr>
        <w:t>Transcendentally Trapped</w:t>
      </w:r>
      <w:r w:rsidRPr="007F3E79">
        <w:t>: Even their objections reinforce their inadequacy.</w:t>
      </w:r>
    </w:p>
    <w:p w14:paraId="0AB6D47A" w14:textId="77777777" w:rsidR="007F3E79" w:rsidRPr="007F3E79" w:rsidRDefault="007F3E79" w:rsidP="007F3E79">
      <w:pPr>
        <w:rPr>
          <w:b/>
          <w:bCs/>
        </w:rPr>
      </w:pPr>
      <w:r w:rsidRPr="007F3E79">
        <w:rPr>
          <w:b/>
          <w:bCs/>
        </w:rPr>
        <w:t>B. Comparative Moral Framework Viability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1568"/>
        <w:gridCol w:w="1233"/>
        <w:gridCol w:w="1599"/>
        <w:gridCol w:w="1980"/>
        <w:gridCol w:w="1545"/>
      </w:tblGrid>
      <w:tr w:rsidR="007F3E79" w:rsidRPr="007F3E79" w14:paraId="0592CC83" w14:textId="77777777" w:rsidTr="007F3E79">
        <w:trPr>
          <w:tblHeader/>
          <w:tblCellSpacing w:w="15" w:type="dxa"/>
        </w:trPr>
        <w:tc>
          <w:tcPr>
            <w:tcW w:w="0" w:type="auto"/>
            <w:vAlign w:val="center"/>
            <w:hideMark/>
          </w:tcPr>
          <w:p w14:paraId="230213E1" w14:textId="77777777" w:rsidR="007F3E79" w:rsidRPr="007F3E79" w:rsidRDefault="007F3E79" w:rsidP="007F3E79">
            <w:pPr>
              <w:rPr>
                <w:b/>
                <w:bCs/>
              </w:rPr>
            </w:pPr>
            <w:r w:rsidRPr="007F3E79">
              <w:rPr>
                <w:b/>
                <w:bCs/>
              </w:rPr>
              <w:t>Framework Type</w:t>
            </w:r>
          </w:p>
        </w:tc>
        <w:tc>
          <w:tcPr>
            <w:tcW w:w="0" w:type="auto"/>
            <w:vAlign w:val="center"/>
            <w:hideMark/>
          </w:tcPr>
          <w:p w14:paraId="21C16420" w14:textId="77777777" w:rsidR="007F3E79" w:rsidRPr="007F3E79" w:rsidRDefault="007F3E79" w:rsidP="007F3E79">
            <w:pPr>
              <w:rPr>
                <w:b/>
                <w:bCs/>
              </w:rPr>
            </w:pPr>
            <w:r w:rsidRPr="007F3E79">
              <w:rPr>
                <w:b/>
                <w:bCs/>
              </w:rPr>
              <w:t>Moral Standards</w:t>
            </w:r>
          </w:p>
        </w:tc>
        <w:tc>
          <w:tcPr>
            <w:tcW w:w="0" w:type="auto"/>
            <w:vAlign w:val="center"/>
            <w:hideMark/>
          </w:tcPr>
          <w:p w14:paraId="132ADABF" w14:textId="77777777" w:rsidR="007F3E79" w:rsidRPr="007F3E79" w:rsidRDefault="007F3E79" w:rsidP="007F3E79">
            <w:pPr>
              <w:rPr>
                <w:b/>
                <w:bCs/>
              </w:rPr>
            </w:pPr>
            <w:r w:rsidRPr="007F3E79">
              <w:rPr>
                <w:b/>
                <w:bCs/>
              </w:rPr>
              <w:t>Privation Theory</w:t>
            </w:r>
          </w:p>
        </w:tc>
        <w:tc>
          <w:tcPr>
            <w:tcW w:w="0" w:type="auto"/>
            <w:vAlign w:val="center"/>
            <w:hideMark/>
          </w:tcPr>
          <w:p w14:paraId="6E1690EC" w14:textId="77777777" w:rsidR="007F3E79" w:rsidRPr="007F3E79" w:rsidRDefault="007F3E79" w:rsidP="007F3E79">
            <w:pPr>
              <w:rPr>
                <w:b/>
                <w:bCs/>
              </w:rPr>
            </w:pPr>
            <w:r w:rsidRPr="007F3E79">
              <w:rPr>
                <w:b/>
                <w:bCs/>
              </w:rPr>
              <w:t>Teleological Purpose</w:t>
            </w:r>
          </w:p>
        </w:tc>
        <w:tc>
          <w:tcPr>
            <w:tcW w:w="0" w:type="auto"/>
            <w:vAlign w:val="center"/>
            <w:hideMark/>
          </w:tcPr>
          <w:p w14:paraId="72C2AF22" w14:textId="77777777" w:rsidR="007F3E79" w:rsidRPr="007F3E79" w:rsidRDefault="007F3E79" w:rsidP="007F3E79">
            <w:pPr>
              <w:rPr>
                <w:b/>
                <w:bCs/>
              </w:rPr>
            </w:pPr>
            <w:r w:rsidRPr="007F3E79">
              <w:rPr>
                <w:b/>
                <w:bCs/>
              </w:rPr>
              <w:t>Eschatological Resolution</w:t>
            </w:r>
          </w:p>
        </w:tc>
        <w:tc>
          <w:tcPr>
            <w:tcW w:w="0" w:type="auto"/>
            <w:vAlign w:val="center"/>
            <w:hideMark/>
          </w:tcPr>
          <w:p w14:paraId="31C59FDE" w14:textId="77777777" w:rsidR="007F3E79" w:rsidRPr="007F3E79" w:rsidRDefault="007F3E79" w:rsidP="007F3E79">
            <w:pPr>
              <w:rPr>
                <w:b/>
                <w:bCs/>
              </w:rPr>
            </w:pPr>
            <w:r w:rsidRPr="007F3E79">
              <w:rPr>
                <w:b/>
                <w:bCs/>
              </w:rPr>
              <w:t>Final Assessment</w:t>
            </w:r>
          </w:p>
        </w:tc>
      </w:tr>
      <w:tr w:rsidR="007F3E79" w:rsidRPr="007F3E79" w14:paraId="538DF48F" w14:textId="77777777" w:rsidTr="007F3E79">
        <w:trPr>
          <w:tblCellSpacing w:w="15" w:type="dxa"/>
        </w:trPr>
        <w:tc>
          <w:tcPr>
            <w:tcW w:w="0" w:type="auto"/>
            <w:vAlign w:val="center"/>
            <w:hideMark/>
          </w:tcPr>
          <w:p w14:paraId="6BBC6E4A" w14:textId="77777777" w:rsidR="007F3E79" w:rsidRPr="007F3E79" w:rsidRDefault="007F3E79" w:rsidP="007F3E79">
            <w:r w:rsidRPr="007F3E79">
              <w:t>Non-Theistic</w:t>
            </w:r>
          </w:p>
        </w:tc>
        <w:tc>
          <w:tcPr>
            <w:tcW w:w="0" w:type="auto"/>
            <w:vAlign w:val="center"/>
            <w:hideMark/>
          </w:tcPr>
          <w:p w14:paraId="36E00FA2" w14:textId="77777777" w:rsidR="007F3E79" w:rsidRPr="007F3E79" w:rsidRDefault="007F3E79" w:rsidP="007F3E79">
            <w:r w:rsidRPr="007F3E79">
              <w:t>Catastrophic Failure</w:t>
            </w:r>
          </w:p>
        </w:tc>
        <w:tc>
          <w:tcPr>
            <w:tcW w:w="0" w:type="auto"/>
            <w:vAlign w:val="center"/>
            <w:hideMark/>
          </w:tcPr>
          <w:p w14:paraId="4CC49257" w14:textId="77777777" w:rsidR="007F3E79" w:rsidRPr="007F3E79" w:rsidRDefault="007F3E79" w:rsidP="007F3E79">
            <w:r w:rsidRPr="007F3E79">
              <w:t>Critical Failure</w:t>
            </w:r>
          </w:p>
        </w:tc>
        <w:tc>
          <w:tcPr>
            <w:tcW w:w="0" w:type="auto"/>
            <w:vAlign w:val="center"/>
            <w:hideMark/>
          </w:tcPr>
          <w:p w14:paraId="2C2F014D" w14:textId="77777777" w:rsidR="007F3E79" w:rsidRPr="007F3E79" w:rsidRDefault="007F3E79" w:rsidP="007F3E79">
            <w:r w:rsidRPr="007F3E79">
              <w:t>Complete Failure</w:t>
            </w:r>
          </w:p>
        </w:tc>
        <w:tc>
          <w:tcPr>
            <w:tcW w:w="0" w:type="auto"/>
            <w:vAlign w:val="center"/>
            <w:hideMark/>
          </w:tcPr>
          <w:p w14:paraId="2251BDD1" w14:textId="77777777" w:rsidR="007F3E79" w:rsidRPr="007F3E79" w:rsidRDefault="007F3E79" w:rsidP="007F3E79">
            <w:r w:rsidRPr="007F3E79">
              <w:t>Complete Failure</w:t>
            </w:r>
          </w:p>
        </w:tc>
        <w:tc>
          <w:tcPr>
            <w:tcW w:w="0" w:type="auto"/>
            <w:vAlign w:val="center"/>
            <w:hideMark/>
          </w:tcPr>
          <w:p w14:paraId="34EBC269" w14:textId="77777777" w:rsidR="007F3E79" w:rsidRPr="007F3E79" w:rsidRDefault="007F3E79" w:rsidP="007F3E79">
            <w:r w:rsidRPr="007F3E79">
              <w:rPr>
                <w:b/>
                <w:bCs/>
              </w:rPr>
              <w:t>Morally Bankrupt</w:t>
            </w:r>
          </w:p>
        </w:tc>
      </w:tr>
      <w:tr w:rsidR="007F3E79" w:rsidRPr="007F3E79" w14:paraId="538E03A8" w14:textId="77777777" w:rsidTr="007F3E79">
        <w:trPr>
          <w:tblCellSpacing w:w="15" w:type="dxa"/>
        </w:trPr>
        <w:tc>
          <w:tcPr>
            <w:tcW w:w="0" w:type="auto"/>
            <w:vAlign w:val="center"/>
            <w:hideMark/>
          </w:tcPr>
          <w:p w14:paraId="07EBF78E" w14:textId="77777777" w:rsidR="007F3E79" w:rsidRPr="007F3E79" w:rsidRDefault="007F3E79" w:rsidP="007F3E79">
            <w:r w:rsidRPr="007F3E79">
              <w:t>Theistic Trinitarian</w:t>
            </w:r>
          </w:p>
        </w:tc>
        <w:tc>
          <w:tcPr>
            <w:tcW w:w="0" w:type="auto"/>
            <w:vAlign w:val="center"/>
            <w:hideMark/>
          </w:tcPr>
          <w:p w14:paraId="0284C1C1" w14:textId="77777777" w:rsidR="007F3E79" w:rsidRPr="007F3E79" w:rsidRDefault="007F3E79" w:rsidP="007F3E79">
            <w:r w:rsidRPr="007F3E79">
              <w:t>Fully Viable</w:t>
            </w:r>
          </w:p>
        </w:tc>
        <w:tc>
          <w:tcPr>
            <w:tcW w:w="0" w:type="auto"/>
            <w:vAlign w:val="center"/>
            <w:hideMark/>
          </w:tcPr>
          <w:p w14:paraId="3A09C14F" w14:textId="77777777" w:rsidR="007F3E79" w:rsidRPr="007F3E79" w:rsidRDefault="007F3E79" w:rsidP="007F3E79">
            <w:r w:rsidRPr="007F3E79">
              <w:t>Fully Viable</w:t>
            </w:r>
          </w:p>
        </w:tc>
        <w:tc>
          <w:tcPr>
            <w:tcW w:w="0" w:type="auto"/>
            <w:vAlign w:val="center"/>
            <w:hideMark/>
          </w:tcPr>
          <w:p w14:paraId="2349D662" w14:textId="77777777" w:rsidR="007F3E79" w:rsidRPr="007F3E79" w:rsidRDefault="007F3E79" w:rsidP="007F3E79">
            <w:r w:rsidRPr="007F3E79">
              <w:t>Fully Viable</w:t>
            </w:r>
          </w:p>
        </w:tc>
        <w:tc>
          <w:tcPr>
            <w:tcW w:w="0" w:type="auto"/>
            <w:vAlign w:val="center"/>
            <w:hideMark/>
          </w:tcPr>
          <w:p w14:paraId="62B2408C" w14:textId="77777777" w:rsidR="007F3E79" w:rsidRPr="007F3E79" w:rsidRDefault="007F3E79" w:rsidP="007F3E79">
            <w:r w:rsidRPr="007F3E79">
              <w:t>Fully Viable</w:t>
            </w:r>
          </w:p>
        </w:tc>
        <w:tc>
          <w:tcPr>
            <w:tcW w:w="0" w:type="auto"/>
            <w:vAlign w:val="center"/>
            <w:hideMark/>
          </w:tcPr>
          <w:p w14:paraId="6B63179E" w14:textId="77777777" w:rsidR="007F3E79" w:rsidRPr="007F3E79" w:rsidRDefault="007F3E79" w:rsidP="007F3E79">
            <w:r w:rsidRPr="007F3E79">
              <w:rPr>
                <w:b/>
                <w:bCs/>
              </w:rPr>
              <w:t>Morally Necessary</w:t>
            </w:r>
          </w:p>
        </w:tc>
      </w:tr>
    </w:tbl>
    <w:p w14:paraId="0A2F163B" w14:textId="77777777" w:rsidR="007F3E79" w:rsidRPr="007F3E79" w:rsidRDefault="007F3E79" w:rsidP="007F3E79">
      <w:pPr>
        <w:rPr>
          <w:b/>
          <w:bCs/>
        </w:rPr>
      </w:pPr>
      <w:r w:rsidRPr="007F3E79">
        <w:rPr>
          <w:b/>
          <w:bCs/>
        </w:rPr>
        <w:t>C. Ultimate Conclusion</w:t>
      </w:r>
    </w:p>
    <w:p w14:paraId="4B7492E0" w14:textId="77777777" w:rsidR="007F3E79" w:rsidRPr="007F3E79" w:rsidRDefault="007F3E79" w:rsidP="007F3E79">
      <w:r w:rsidRPr="007F3E79">
        <w:t>The problem of evil, far from being an objection to theism, is one of the strongest arguments for it. Only within a trinitarian theistic framework can evil be:</w:t>
      </w:r>
    </w:p>
    <w:p w14:paraId="5233731E" w14:textId="77777777" w:rsidR="007F3E79" w:rsidRPr="007F3E79" w:rsidRDefault="007F3E79" w:rsidP="007F3E79">
      <w:pPr>
        <w:numPr>
          <w:ilvl w:val="0"/>
          <w:numId w:val="14"/>
        </w:numPr>
      </w:pPr>
      <w:r w:rsidRPr="007F3E79">
        <w:rPr>
          <w:b/>
          <w:bCs/>
        </w:rPr>
        <w:t>Identified</w:t>
      </w:r>
      <w:r w:rsidRPr="007F3E79">
        <w:t>: through objective moral standards grounded in God's nature</w:t>
      </w:r>
    </w:p>
    <w:p w14:paraId="1AD41447" w14:textId="77777777" w:rsidR="007F3E79" w:rsidRPr="007F3E79" w:rsidRDefault="007F3E79" w:rsidP="007F3E79">
      <w:pPr>
        <w:numPr>
          <w:ilvl w:val="0"/>
          <w:numId w:val="14"/>
        </w:numPr>
      </w:pPr>
      <w:r w:rsidRPr="007F3E79">
        <w:rPr>
          <w:b/>
          <w:bCs/>
        </w:rPr>
        <w:t>Understood</w:t>
      </w:r>
      <w:r w:rsidRPr="007F3E79">
        <w:t>: as a privation rather than a created entity</w:t>
      </w:r>
    </w:p>
    <w:p w14:paraId="551A9B1E" w14:textId="77777777" w:rsidR="007F3E79" w:rsidRPr="007F3E79" w:rsidRDefault="007F3E79" w:rsidP="007F3E79">
      <w:pPr>
        <w:numPr>
          <w:ilvl w:val="0"/>
          <w:numId w:val="14"/>
        </w:numPr>
      </w:pPr>
      <w:r w:rsidRPr="007F3E79">
        <w:rPr>
          <w:b/>
          <w:bCs/>
        </w:rPr>
        <w:t>Evaluated</w:t>
      </w:r>
      <w:r w:rsidRPr="007F3E79">
        <w:t>: against a teleological purpose</w:t>
      </w:r>
    </w:p>
    <w:p w14:paraId="78BDB7FE" w14:textId="77777777" w:rsidR="007F3E79" w:rsidRPr="007F3E79" w:rsidRDefault="007F3E79" w:rsidP="007F3E79">
      <w:pPr>
        <w:numPr>
          <w:ilvl w:val="0"/>
          <w:numId w:val="14"/>
        </w:numPr>
      </w:pPr>
      <w:r w:rsidRPr="007F3E79">
        <w:rPr>
          <w:b/>
          <w:bCs/>
        </w:rPr>
        <w:t>Resolved</w:t>
      </w:r>
      <w:r w:rsidRPr="007F3E79">
        <w:t>: through eschatological justice and restoration</w:t>
      </w:r>
    </w:p>
    <w:p w14:paraId="21489345" w14:textId="77777777" w:rsidR="007F3E79" w:rsidRPr="007F3E79" w:rsidRDefault="007F3E79" w:rsidP="007F3E79">
      <w:r w:rsidRPr="007F3E79">
        <w:t>The paradox is profound: the very attempt to use evil against God presupposes a moral framework that only God can provide. The problem of evil thus becomes self-defeating for the non-theist and self-reinforcing for the theist.</w:t>
      </w:r>
    </w:p>
    <w:p w14:paraId="78468B9D" w14:textId="77777777" w:rsidR="007F3E79" w:rsidRPr="007F3E79" w:rsidRDefault="007F3E79" w:rsidP="007F3E79">
      <w:r w:rsidRPr="007F3E79">
        <w:rPr>
          <w:i/>
          <w:iCs/>
        </w:rPr>
        <w:t>"The problem of evil is not evidence against God; it is evidence that we need Him."</w:t>
      </w:r>
    </w:p>
    <w:p w14:paraId="4567062A" w14:textId="77777777" w:rsidR="007F3E79" w:rsidRPr="007F3E79" w:rsidRDefault="007F3E79" w:rsidP="007F3E79">
      <w:r w:rsidRPr="007F3E79">
        <w:rPr>
          <w:i/>
          <w:iCs/>
        </w:rPr>
        <w:t>"In the Christian story, God did not remain a spectator to suffering but entered it, demonstrating not just that evil will be defeated, but that it already has been."</w:t>
      </w:r>
    </w:p>
    <w:p w14:paraId="1FB27398" w14:textId="77777777" w:rsidR="00DD5373" w:rsidRDefault="00DD5373"/>
    <w:sectPr w:rsidR="00DD5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81F40"/>
    <w:multiLevelType w:val="multilevel"/>
    <w:tmpl w:val="0B1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F2FBC"/>
    <w:multiLevelType w:val="multilevel"/>
    <w:tmpl w:val="F57A1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F7F07"/>
    <w:multiLevelType w:val="multilevel"/>
    <w:tmpl w:val="23DE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B23F5"/>
    <w:multiLevelType w:val="multilevel"/>
    <w:tmpl w:val="6EE2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671EF"/>
    <w:multiLevelType w:val="multilevel"/>
    <w:tmpl w:val="61DE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83306"/>
    <w:multiLevelType w:val="multilevel"/>
    <w:tmpl w:val="634E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13153"/>
    <w:multiLevelType w:val="multilevel"/>
    <w:tmpl w:val="1812D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7D1C3C"/>
    <w:multiLevelType w:val="multilevel"/>
    <w:tmpl w:val="A92E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C74FD"/>
    <w:multiLevelType w:val="multilevel"/>
    <w:tmpl w:val="D0A02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C47B48"/>
    <w:multiLevelType w:val="multilevel"/>
    <w:tmpl w:val="89BA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333657"/>
    <w:multiLevelType w:val="multilevel"/>
    <w:tmpl w:val="DD80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BB2F68"/>
    <w:multiLevelType w:val="multilevel"/>
    <w:tmpl w:val="B846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E817C1"/>
    <w:multiLevelType w:val="multilevel"/>
    <w:tmpl w:val="119E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797D7E"/>
    <w:multiLevelType w:val="multilevel"/>
    <w:tmpl w:val="1CD2F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821040">
    <w:abstractNumId w:val="6"/>
  </w:num>
  <w:num w:numId="2" w16cid:durableId="1122304755">
    <w:abstractNumId w:val="8"/>
  </w:num>
  <w:num w:numId="3" w16cid:durableId="849639759">
    <w:abstractNumId w:val="10"/>
  </w:num>
  <w:num w:numId="4" w16cid:durableId="1452285870">
    <w:abstractNumId w:val="2"/>
  </w:num>
  <w:num w:numId="5" w16cid:durableId="439106426">
    <w:abstractNumId w:val="5"/>
  </w:num>
  <w:num w:numId="6" w16cid:durableId="539050725">
    <w:abstractNumId w:val="13"/>
  </w:num>
  <w:num w:numId="7" w16cid:durableId="292951655">
    <w:abstractNumId w:val="0"/>
  </w:num>
  <w:num w:numId="8" w16cid:durableId="1336615064">
    <w:abstractNumId w:val="7"/>
  </w:num>
  <w:num w:numId="9" w16cid:durableId="706640857">
    <w:abstractNumId w:val="4"/>
  </w:num>
  <w:num w:numId="10" w16cid:durableId="1481193597">
    <w:abstractNumId w:val="3"/>
  </w:num>
  <w:num w:numId="11" w16cid:durableId="918100385">
    <w:abstractNumId w:val="9"/>
  </w:num>
  <w:num w:numId="12" w16cid:durableId="1889872681">
    <w:abstractNumId w:val="12"/>
  </w:num>
  <w:num w:numId="13" w16cid:durableId="1939866197">
    <w:abstractNumId w:val="1"/>
  </w:num>
  <w:num w:numId="14" w16cid:durableId="7669719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79"/>
    <w:rsid w:val="0062607E"/>
    <w:rsid w:val="007F3E79"/>
    <w:rsid w:val="00DD5373"/>
    <w:rsid w:val="00EB0B69"/>
    <w:rsid w:val="00F76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9CB3B"/>
  <w15:chartTrackingRefBased/>
  <w15:docId w15:val="{54D469E4-503C-4B9D-91E7-53921198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E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3E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E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E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E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E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E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E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E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E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3E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E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E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E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E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E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E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E79"/>
    <w:rPr>
      <w:rFonts w:eastAsiaTheme="majorEastAsia" w:cstheme="majorBidi"/>
      <w:color w:val="272727" w:themeColor="text1" w:themeTint="D8"/>
    </w:rPr>
  </w:style>
  <w:style w:type="paragraph" w:styleId="Title">
    <w:name w:val="Title"/>
    <w:basedOn w:val="Normal"/>
    <w:next w:val="Normal"/>
    <w:link w:val="TitleChar"/>
    <w:uiPriority w:val="10"/>
    <w:qFormat/>
    <w:rsid w:val="007F3E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E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E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E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E79"/>
    <w:pPr>
      <w:spacing w:before="160"/>
      <w:jc w:val="center"/>
    </w:pPr>
    <w:rPr>
      <w:i/>
      <w:iCs/>
      <w:color w:val="404040" w:themeColor="text1" w:themeTint="BF"/>
    </w:rPr>
  </w:style>
  <w:style w:type="character" w:customStyle="1" w:styleId="QuoteChar">
    <w:name w:val="Quote Char"/>
    <w:basedOn w:val="DefaultParagraphFont"/>
    <w:link w:val="Quote"/>
    <w:uiPriority w:val="29"/>
    <w:rsid w:val="007F3E79"/>
    <w:rPr>
      <w:i/>
      <w:iCs/>
      <w:color w:val="404040" w:themeColor="text1" w:themeTint="BF"/>
    </w:rPr>
  </w:style>
  <w:style w:type="paragraph" w:styleId="ListParagraph">
    <w:name w:val="List Paragraph"/>
    <w:basedOn w:val="Normal"/>
    <w:uiPriority w:val="34"/>
    <w:qFormat/>
    <w:rsid w:val="007F3E79"/>
    <w:pPr>
      <w:ind w:left="720"/>
      <w:contextualSpacing/>
    </w:pPr>
  </w:style>
  <w:style w:type="character" w:styleId="IntenseEmphasis">
    <w:name w:val="Intense Emphasis"/>
    <w:basedOn w:val="DefaultParagraphFont"/>
    <w:uiPriority w:val="21"/>
    <w:qFormat/>
    <w:rsid w:val="007F3E79"/>
    <w:rPr>
      <w:i/>
      <w:iCs/>
      <w:color w:val="0F4761" w:themeColor="accent1" w:themeShade="BF"/>
    </w:rPr>
  </w:style>
  <w:style w:type="paragraph" w:styleId="IntenseQuote">
    <w:name w:val="Intense Quote"/>
    <w:basedOn w:val="Normal"/>
    <w:next w:val="Normal"/>
    <w:link w:val="IntenseQuoteChar"/>
    <w:uiPriority w:val="30"/>
    <w:qFormat/>
    <w:rsid w:val="007F3E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E79"/>
    <w:rPr>
      <w:i/>
      <w:iCs/>
      <w:color w:val="0F4761" w:themeColor="accent1" w:themeShade="BF"/>
    </w:rPr>
  </w:style>
  <w:style w:type="character" w:styleId="IntenseReference">
    <w:name w:val="Intense Reference"/>
    <w:basedOn w:val="DefaultParagraphFont"/>
    <w:uiPriority w:val="32"/>
    <w:qFormat/>
    <w:rsid w:val="007F3E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19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3011</Words>
  <Characters>17164</Characters>
  <Application>Microsoft Office Word</Application>
  <DocSecurity>0</DocSecurity>
  <Lines>143</Lines>
  <Paragraphs>40</Paragraphs>
  <ScaleCrop>false</ScaleCrop>
  <Company/>
  <LinksUpToDate>false</LinksUpToDate>
  <CharactersWithSpaces>20135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 G</cp:lastModifiedBy>
  <cp:revision>1</cp:revision>
  <dcterms:created xsi:type="dcterms:W3CDTF">2025-03-31T22:11:00Z</dcterms:created>
  <dcterms:modified xsi:type="dcterms:W3CDTF">2025-03-31T22:12:00Z</dcterms:modified>
</cp:coreProperties>
</file>