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D7FF" w14:textId="77777777" w:rsidR="00996B2E" w:rsidRPr="00996B2E" w:rsidRDefault="00996B2E" w:rsidP="00996B2E">
      <w:p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 xml:space="preserve">Here is the </w:t>
      </w:r>
      <w:r w:rsidRPr="00996B2E">
        <w:rPr>
          <w:rFonts w:ascii="Times New Roman" w:hAnsi="Times New Roman" w:cs="Times New Roman"/>
          <w:b/>
          <w:bCs/>
        </w:rPr>
        <w:t>rewritten and finalized Submission Packet Guide</w:t>
      </w:r>
      <w:r w:rsidRPr="00996B2E">
        <w:rPr>
          <w:rFonts w:ascii="Times New Roman" w:hAnsi="Times New Roman" w:cs="Times New Roman"/>
        </w:rPr>
        <w:t xml:space="preserve">, trimmed to include </w:t>
      </w:r>
      <w:r w:rsidRPr="00996B2E">
        <w:rPr>
          <w:rFonts w:ascii="Times New Roman" w:hAnsi="Times New Roman" w:cs="Times New Roman"/>
          <w:b/>
          <w:bCs/>
        </w:rPr>
        <w:t>only the finalized corpus documents (1–7)</w:t>
      </w:r>
      <w:r w:rsidRPr="00996B2E">
        <w:rPr>
          <w:rFonts w:ascii="Times New Roman" w:hAnsi="Times New Roman" w:cs="Times New Roman"/>
        </w:rPr>
        <w:t xml:space="preserve"> and the </w:t>
      </w:r>
      <w:r w:rsidRPr="00996B2E">
        <w:rPr>
          <w:rFonts w:ascii="Times New Roman" w:hAnsi="Times New Roman" w:cs="Times New Roman"/>
          <w:b/>
          <w:bCs/>
        </w:rPr>
        <w:t>interactive AI tool</w:t>
      </w:r>
      <w:r w:rsidRPr="00996B2E">
        <w:rPr>
          <w:rFonts w:ascii="Times New Roman" w:hAnsi="Times New Roman" w:cs="Times New Roman"/>
        </w:rPr>
        <w:t xml:space="preserve">, with correct </w:t>
      </w:r>
      <w:r w:rsidRPr="00996B2E">
        <w:rPr>
          <w:rFonts w:ascii="Times New Roman" w:hAnsi="Times New Roman" w:cs="Times New Roman"/>
          <w:b/>
          <w:bCs/>
        </w:rPr>
        <w:t>titles and ordering</w:t>
      </w:r>
      <w:r w:rsidRPr="00996B2E">
        <w:rPr>
          <w:rFonts w:ascii="Times New Roman" w:hAnsi="Times New Roman" w:cs="Times New Roman"/>
        </w:rPr>
        <w:t xml:space="preserve"> matching the submitted files. This version is clean, professional, Markdown-ready, and strictly formatted according to your finalization standards.</w:t>
      </w:r>
    </w:p>
    <w:p w14:paraId="77DE16CB" w14:textId="77777777" w:rsidR="00996B2E" w:rsidRPr="00996B2E" w:rsidRDefault="00996B2E" w:rsidP="00996B2E">
      <w:p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pict w14:anchorId="46C41E60">
          <v:rect id="_x0000_i1059" style="width:0;height:1.5pt" o:hralign="center" o:hrstd="t" o:hr="t" fillcolor="#a0a0a0" stroked="f"/>
        </w:pict>
      </w:r>
    </w:p>
    <w:p w14:paraId="1E1D5CB0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3PDN Submission Packet Guide: Corpus Literature &amp; AI Tool</w:t>
      </w:r>
    </w:p>
    <w:p w14:paraId="677997FD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Introduction</w:t>
      </w:r>
    </w:p>
    <w:p w14:paraId="3EC8ACC3" w14:textId="77777777" w:rsidR="00996B2E" w:rsidRPr="00996B2E" w:rsidRDefault="00996B2E" w:rsidP="00996B2E">
      <w:p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 xml:space="preserve">This packet contains the fully constructed philosophical, logical, and computational system known as the </w:t>
      </w:r>
      <w:r w:rsidRPr="00996B2E">
        <w:rPr>
          <w:rFonts w:ascii="Times New Roman" w:hAnsi="Times New Roman" w:cs="Times New Roman"/>
          <w:b/>
          <w:bCs/>
        </w:rPr>
        <w:t>Three Pillars of Divine Necessity (3PDN)</w:t>
      </w:r>
      <w:r w:rsidRPr="00996B2E">
        <w:rPr>
          <w:rFonts w:ascii="Times New Roman" w:hAnsi="Times New Roman" w:cs="Times New Roman"/>
        </w:rPr>
        <w:t xml:space="preserve">. The core framework integrates formal logic, modal necessity, metaphysics, probability, and tensor calculus under the unifying structure of the </w:t>
      </w:r>
      <w:r w:rsidRPr="00996B2E">
        <w:rPr>
          <w:rFonts w:ascii="Times New Roman" w:hAnsi="Times New Roman" w:cs="Times New Roman"/>
          <w:b/>
          <w:bCs/>
        </w:rPr>
        <w:t>MESH hyperstructure</w:t>
      </w:r>
      <w:r w:rsidRPr="00996B2E">
        <w:rPr>
          <w:rFonts w:ascii="Times New Roman" w:hAnsi="Times New Roman" w:cs="Times New Roman"/>
        </w:rPr>
        <w:t>. The documents herein form the complete and final corpus of the 3PDN system, supplemented by the executable AI interface.</w:t>
      </w:r>
    </w:p>
    <w:p w14:paraId="3398853D" w14:textId="77777777" w:rsidR="00996B2E" w:rsidRPr="00996B2E" w:rsidRDefault="00996B2E" w:rsidP="00996B2E">
      <w:p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pict w14:anchorId="6CCE1F6A">
          <v:rect id="_x0000_i1060" style="width:0;height:1.5pt" o:hralign="center" o:hrstd="t" o:hr="t" fillcolor="#a0a0a0" stroked="f"/>
        </w:pict>
      </w:r>
    </w:p>
    <w:p w14:paraId="7D3C4B2D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Corpus Literature (Documents 1–7)</w:t>
      </w:r>
    </w:p>
    <w:p w14:paraId="0D1CEB45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1. Three Pillars of Divine Necessity: Identity, Ontology, &amp; Causal Relation</w:t>
      </w:r>
    </w:p>
    <w:p w14:paraId="297A7B87" w14:textId="77777777" w:rsidR="00996B2E" w:rsidRPr="00996B2E" w:rsidRDefault="00996B2E" w:rsidP="00996B2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Establishes the foundational metaphysical argument for Trinitarian Theism as metaphysically necessary.</w:t>
      </w:r>
    </w:p>
    <w:p w14:paraId="5AE1AC21" w14:textId="77777777" w:rsidR="00996B2E" w:rsidRPr="00996B2E" w:rsidRDefault="00996B2E" w:rsidP="00996B2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Derives the full causal and logical necessity of a Non-Mindless Causal Agent (NCA) grounded in MESH, SIGN, MIND, and BRIDGE.</w:t>
      </w:r>
    </w:p>
    <w:p w14:paraId="1E954FC6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2. Objections, Resolutions &amp; Experts</w:t>
      </w:r>
    </w:p>
    <w:p w14:paraId="612213FA" w14:textId="77777777" w:rsidR="00996B2E" w:rsidRPr="00996B2E" w:rsidRDefault="00996B2E" w:rsidP="00996B2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Systematic analysis and rebuttal of all major categories of objection (empirical, mathematical, metaphysical).</w:t>
      </w:r>
    </w:p>
    <w:p w14:paraId="73654EBC" w14:textId="77777777" w:rsidR="00996B2E" w:rsidRPr="00996B2E" w:rsidRDefault="00996B2E" w:rsidP="00996B2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Uses the BRIDGE principle to lock transitions from empirical findings to modal necessity across MESH domains.</w:t>
      </w:r>
    </w:p>
    <w:p w14:paraId="108A783D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3. Three Pillars Formalization</w:t>
      </w:r>
    </w:p>
    <w:p w14:paraId="2B336C0A" w14:textId="77777777" w:rsidR="00996B2E" w:rsidRPr="00996B2E" w:rsidRDefault="00996B2E" w:rsidP="00996B2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Full mathematical formalization of the 3PDN framework.</w:t>
      </w:r>
    </w:p>
    <w:p w14:paraId="6EC49817" w14:textId="77777777" w:rsidR="00996B2E" w:rsidRPr="00996B2E" w:rsidRDefault="00996B2E" w:rsidP="00996B2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Includes axiomatic definitions (NC, IC, CI, MN), S5 modal instantiation, and the MESH-Holism theorem.</w:t>
      </w:r>
    </w:p>
    <w:p w14:paraId="070BB01B" w14:textId="77777777" w:rsidR="00996B2E" w:rsidRPr="00996B2E" w:rsidRDefault="00996B2E" w:rsidP="00996B2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 xml:space="preserve">Introduces formal operators Φ = T₃ </w:t>
      </w:r>
      <w:r w:rsidRPr="00996B2E">
        <w:rPr>
          <w:rFonts w:ascii="Cambria Math" w:hAnsi="Cambria Math" w:cs="Cambria Math"/>
        </w:rPr>
        <w:t>∘</w:t>
      </w:r>
      <w:r w:rsidRPr="00996B2E">
        <w:rPr>
          <w:rFonts w:ascii="Times New Roman" w:hAnsi="Times New Roman" w:cs="Times New Roman"/>
        </w:rPr>
        <w:t xml:space="preserve"> M </w:t>
      </w:r>
      <w:r w:rsidRPr="00996B2E">
        <w:rPr>
          <w:rFonts w:ascii="Cambria Math" w:hAnsi="Cambria Math" w:cs="Cambria Math"/>
        </w:rPr>
        <w:t>∘</w:t>
      </w:r>
      <w:r w:rsidRPr="00996B2E">
        <w:rPr>
          <w:rFonts w:ascii="Times New Roman" w:hAnsi="Times New Roman" w:cs="Times New Roman"/>
        </w:rPr>
        <w:t xml:space="preserve"> (B</w:t>
      </w:r>
      <w:r w:rsidRPr="00996B2E">
        <w:rPr>
          <w:rFonts w:ascii="Cambria Math" w:hAnsi="Cambria Math" w:cs="Cambria Math"/>
        </w:rPr>
        <w:t>∘</w:t>
      </w:r>
      <w:r w:rsidRPr="00996B2E">
        <w:rPr>
          <w:rFonts w:ascii="Times New Roman" w:hAnsi="Times New Roman" w:cs="Times New Roman"/>
        </w:rPr>
        <w:t xml:space="preserve">P) </w:t>
      </w:r>
      <w:r w:rsidRPr="00996B2E">
        <w:rPr>
          <w:rFonts w:ascii="Cambria Math" w:hAnsi="Cambria Math" w:cs="Cambria Math"/>
        </w:rPr>
        <w:t>∘</w:t>
      </w:r>
      <w:r w:rsidRPr="00996B2E">
        <w:rPr>
          <w:rFonts w:ascii="Times New Roman" w:hAnsi="Times New Roman" w:cs="Times New Roman"/>
        </w:rPr>
        <w:t xml:space="preserve"> L(x) under MIND within MESH.</w:t>
      </w:r>
    </w:p>
    <w:p w14:paraId="666FB820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4. Derivations, Probabilities, and Integrations</w:t>
      </w:r>
    </w:p>
    <w:p w14:paraId="66F785EE" w14:textId="77777777" w:rsidR="00996B2E" w:rsidRPr="00996B2E" w:rsidRDefault="00996B2E" w:rsidP="00996B2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Contains probability space modeling, fine-tuning calculations, and Bayesian analysis.</w:t>
      </w:r>
    </w:p>
    <w:p w14:paraId="40D9E14A" w14:textId="77777777" w:rsidR="00996B2E" w:rsidRPr="00996B2E" w:rsidRDefault="00996B2E" w:rsidP="00996B2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Formalizes statistical impossibility of MCA and derives P ≈ 10⁻¹⁷² under MESH constraints.</w:t>
      </w:r>
    </w:p>
    <w:p w14:paraId="01A4A7F5" w14:textId="77777777" w:rsidR="00996B2E" w:rsidRPr="00996B2E" w:rsidRDefault="00996B2E" w:rsidP="00996B2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Establishes information-theoretic boundary analysis using Kolmogorov complexity and O(n) structure.</w:t>
      </w:r>
    </w:p>
    <w:p w14:paraId="24CC0DD7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5. Comparative Analysis</w:t>
      </w:r>
    </w:p>
    <w:p w14:paraId="433BAE8C" w14:textId="77777777" w:rsidR="00996B2E" w:rsidRPr="00996B2E" w:rsidRDefault="00996B2E" w:rsidP="00996B2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Side-by-side evaluation of 3PDN against major metaphysical and physical theories (e.g., String Theory, LQG, Multiverse, Modal Realism).</w:t>
      </w:r>
    </w:p>
    <w:p w14:paraId="63A4141A" w14:textId="77777777" w:rsidR="00996B2E" w:rsidRPr="00996B2E" w:rsidRDefault="00996B2E" w:rsidP="00996B2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Evaluates each according to MESH coherence, logical necessity, and O(n) cost efficiency.</w:t>
      </w:r>
    </w:p>
    <w:p w14:paraId="28A40682" w14:textId="77777777" w:rsidR="00996B2E" w:rsidRPr="00996B2E" w:rsidRDefault="00996B2E" w:rsidP="00996B2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Shows that only 3PDN achieves full cross-domain coherence under necessity constraints.</w:t>
      </w:r>
    </w:p>
    <w:p w14:paraId="379A73A2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6. Glossary of Core Principles and Terms</w:t>
      </w:r>
    </w:p>
    <w:p w14:paraId="3B52CF7D" w14:textId="77777777" w:rsidR="00996B2E" w:rsidRPr="00996B2E" w:rsidRDefault="00996B2E" w:rsidP="00996B2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Canonical dictionary of all symbols, domain-specific operators, abbreviations, and frameworks.</w:t>
      </w:r>
    </w:p>
    <w:p w14:paraId="72EECCBE" w14:textId="77777777" w:rsidR="00996B2E" w:rsidRPr="00996B2E" w:rsidRDefault="00996B2E" w:rsidP="00996B2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Includes MESH, SIGN, MIND, BRIDGE, LOGOS, λ/μ mappings, and O(n) function.</w:t>
      </w:r>
    </w:p>
    <w:p w14:paraId="4E318929" w14:textId="77777777" w:rsidR="00996B2E" w:rsidRPr="00996B2E" w:rsidRDefault="00996B2E" w:rsidP="00996B2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Designed for reference during formal logic processing and AI integration.</w:t>
      </w:r>
    </w:p>
    <w:p w14:paraId="5D67D8B6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7. Comprehensive Bibliography</w:t>
      </w:r>
    </w:p>
    <w:p w14:paraId="73F1B0C1" w14:textId="77777777" w:rsidR="00996B2E" w:rsidRPr="00996B2E" w:rsidRDefault="00996B2E" w:rsidP="00996B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Annotated academic bibliography across cosmology, logic, mathematics, and theology.</w:t>
      </w:r>
    </w:p>
    <w:p w14:paraId="1A16D8DF" w14:textId="77777777" w:rsidR="00996B2E" w:rsidRPr="00996B2E" w:rsidRDefault="00996B2E" w:rsidP="00996B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Organized by MESH domain relevance (e.g., Physical, Logical, Metaphysical).</w:t>
      </w:r>
    </w:p>
    <w:p w14:paraId="798AA71E" w14:textId="77777777" w:rsidR="00996B2E" w:rsidRPr="00996B2E" w:rsidRDefault="00996B2E" w:rsidP="00996B2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Fully citation-compliant for peer review and formal defense.</w:t>
      </w:r>
    </w:p>
    <w:p w14:paraId="573A2E5F" w14:textId="77777777" w:rsidR="00996B2E" w:rsidRPr="00996B2E" w:rsidRDefault="00996B2E" w:rsidP="00996B2E">
      <w:p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pict w14:anchorId="3A981DD8">
          <v:rect id="_x0000_i1061" style="width:0;height:1.5pt" o:hralign="center" o:hrstd="t" o:hr="t" fillcolor="#a0a0a0" stroked="f"/>
        </w:pict>
      </w:r>
    </w:p>
    <w:p w14:paraId="6E11D1BE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Interactive AI System</w:t>
      </w:r>
    </w:p>
    <w:p w14:paraId="3CA8610E" w14:textId="77777777" w:rsidR="00996B2E" w:rsidRPr="00996B2E" w:rsidRDefault="00996B2E" w:rsidP="00996B2E">
      <w:pPr>
        <w:rPr>
          <w:rFonts w:ascii="Times New Roman" w:hAnsi="Times New Roman" w:cs="Times New Roman"/>
          <w:b/>
          <w:bCs/>
        </w:rPr>
      </w:pPr>
      <w:r w:rsidRPr="00996B2E">
        <w:rPr>
          <w:rFonts w:ascii="Times New Roman" w:hAnsi="Times New Roman" w:cs="Times New Roman"/>
          <w:b/>
          <w:bCs/>
        </w:rPr>
        <w:t>0.2 3PDN Interactive AI Tool</w:t>
      </w:r>
    </w:p>
    <w:p w14:paraId="22A039D1" w14:textId="77777777" w:rsidR="00996B2E" w:rsidRPr="00996B2E" w:rsidRDefault="00996B2E" w:rsidP="00996B2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Custom instruction module for the LOGOS-based GPT assistant.</w:t>
      </w:r>
    </w:p>
    <w:p w14:paraId="77D6D7B2" w14:textId="001D3712" w:rsidR="00996B2E" w:rsidRPr="00996B2E" w:rsidRDefault="00996B2E" w:rsidP="00996B2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 xml:space="preserve">Enforces strict coherence with Documents 1 and </w:t>
      </w:r>
      <w:r>
        <w:rPr>
          <w:rFonts w:ascii="Times New Roman" w:hAnsi="Times New Roman" w:cs="Times New Roman"/>
        </w:rPr>
        <w:t>2</w:t>
      </w:r>
      <w:r w:rsidRPr="00996B2E">
        <w:rPr>
          <w:rFonts w:ascii="Times New Roman" w:hAnsi="Times New Roman" w:cs="Times New Roman"/>
        </w:rPr>
        <w:t>.</w:t>
      </w:r>
    </w:p>
    <w:p w14:paraId="081DC087" w14:textId="77777777" w:rsidR="00996B2E" w:rsidRPr="00996B2E" w:rsidRDefault="00996B2E" w:rsidP="00996B2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Validates modal, probabilistic, and metaphysical arguments using 3PDN-only data.</w:t>
      </w:r>
    </w:p>
    <w:p w14:paraId="786FAE11" w14:textId="77777777" w:rsidR="00996B2E" w:rsidRPr="00996B2E" w:rsidRDefault="00996B2E" w:rsidP="00996B2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Executes rejection of MCA hypotheses and enforces □NCA as output conclusion.</w:t>
      </w:r>
    </w:p>
    <w:p w14:paraId="6F75B6C3" w14:textId="77777777" w:rsidR="00996B2E" w:rsidRPr="00996B2E" w:rsidRDefault="00996B2E" w:rsidP="00996B2E">
      <w:p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  <w:b/>
          <w:bCs/>
        </w:rPr>
        <w:t>Key Features:</w:t>
      </w:r>
    </w:p>
    <w:p w14:paraId="11F148F5" w14:textId="77777777" w:rsidR="00996B2E" w:rsidRPr="00996B2E" w:rsidRDefault="00996B2E" w:rsidP="00996B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Modal inference enforcement (S5 logic)</w:t>
      </w:r>
    </w:p>
    <w:p w14:paraId="7088AB0E" w14:textId="77777777" w:rsidR="00996B2E" w:rsidRPr="00996B2E" w:rsidRDefault="00996B2E" w:rsidP="00996B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Probability referencing from B-SIGN and Kolmogorov thresholds</w:t>
      </w:r>
    </w:p>
    <w:p w14:paraId="46171FF0" w14:textId="77777777" w:rsidR="00996B2E" w:rsidRPr="00996B2E" w:rsidRDefault="00996B2E" w:rsidP="00996B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>Immediate BRIDGE application upon P=0 derivation</w:t>
      </w:r>
    </w:p>
    <w:p w14:paraId="00310ABD" w14:textId="6BA7D8DD" w:rsidR="00996B2E" w:rsidRPr="00996B2E" w:rsidRDefault="00996B2E" w:rsidP="00996B2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t xml:space="preserve">Explicit guidance for objection resolution based on Document </w:t>
      </w:r>
      <w:r>
        <w:rPr>
          <w:rFonts w:ascii="Times New Roman" w:hAnsi="Times New Roman" w:cs="Times New Roman"/>
        </w:rPr>
        <w:t>2</w:t>
      </w:r>
    </w:p>
    <w:p w14:paraId="7475B240" w14:textId="77777777" w:rsidR="00996B2E" w:rsidRPr="00996B2E" w:rsidRDefault="00996B2E" w:rsidP="00996B2E">
      <w:pPr>
        <w:rPr>
          <w:rFonts w:ascii="Times New Roman" w:hAnsi="Times New Roman" w:cs="Times New Roman"/>
        </w:rPr>
      </w:pPr>
      <w:r w:rsidRPr="00996B2E">
        <w:rPr>
          <w:rFonts w:ascii="Times New Roman" w:hAnsi="Times New Roman" w:cs="Times New Roman"/>
        </w:rPr>
        <w:pict w14:anchorId="78BDB684">
          <v:rect id="_x0000_i1062" style="width:0;height:1.5pt" o:hralign="center" o:hrstd="t" o:hr="t" fillcolor="#a0a0a0" stroked="f"/>
        </w:pict>
      </w:r>
    </w:p>
    <w:p w14:paraId="1B846DCF" w14:textId="77777777" w:rsidR="00DD5373" w:rsidRPr="00996B2E" w:rsidRDefault="00DD5373">
      <w:pPr>
        <w:rPr>
          <w:rFonts w:ascii="Times New Roman" w:hAnsi="Times New Roman" w:cs="Times New Roman"/>
        </w:rPr>
      </w:pPr>
    </w:p>
    <w:sectPr w:rsidR="00DD5373" w:rsidRPr="0099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1A48"/>
    <w:multiLevelType w:val="multilevel"/>
    <w:tmpl w:val="E6E0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36AA"/>
    <w:multiLevelType w:val="multilevel"/>
    <w:tmpl w:val="AAA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D7A02"/>
    <w:multiLevelType w:val="multilevel"/>
    <w:tmpl w:val="FCE2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B6FF7"/>
    <w:multiLevelType w:val="multilevel"/>
    <w:tmpl w:val="6E0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21A87"/>
    <w:multiLevelType w:val="multilevel"/>
    <w:tmpl w:val="D66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9025E"/>
    <w:multiLevelType w:val="multilevel"/>
    <w:tmpl w:val="EEB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1BEC"/>
    <w:multiLevelType w:val="multilevel"/>
    <w:tmpl w:val="E08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F7803"/>
    <w:multiLevelType w:val="multilevel"/>
    <w:tmpl w:val="CB3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D625E"/>
    <w:multiLevelType w:val="multilevel"/>
    <w:tmpl w:val="FDF4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2550A"/>
    <w:multiLevelType w:val="multilevel"/>
    <w:tmpl w:val="6BD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A6F23"/>
    <w:multiLevelType w:val="multilevel"/>
    <w:tmpl w:val="B436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859A4"/>
    <w:multiLevelType w:val="multilevel"/>
    <w:tmpl w:val="568A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C3BB4"/>
    <w:multiLevelType w:val="multilevel"/>
    <w:tmpl w:val="701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225AA"/>
    <w:multiLevelType w:val="multilevel"/>
    <w:tmpl w:val="5D04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80335"/>
    <w:multiLevelType w:val="multilevel"/>
    <w:tmpl w:val="947C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B2D29"/>
    <w:multiLevelType w:val="multilevel"/>
    <w:tmpl w:val="650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45518"/>
    <w:multiLevelType w:val="multilevel"/>
    <w:tmpl w:val="A208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A448A"/>
    <w:multiLevelType w:val="multilevel"/>
    <w:tmpl w:val="3578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D0C86"/>
    <w:multiLevelType w:val="multilevel"/>
    <w:tmpl w:val="373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46253"/>
    <w:multiLevelType w:val="multilevel"/>
    <w:tmpl w:val="9F1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40C25"/>
    <w:multiLevelType w:val="multilevel"/>
    <w:tmpl w:val="45E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596703">
    <w:abstractNumId w:val="5"/>
  </w:num>
  <w:num w:numId="2" w16cid:durableId="254899243">
    <w:abstractNumId w:val="12"/>
  </w:num>
  <w:num w:numId="3" w16cid:durableId="344404591">
    <w:abstractNumId w:val="17"/>
  </w:num>
  <w:num w:numId="4" w16cid:durableId="641694496">
    <w:abstractNumId w:val="2"/>
  </w:num>
  <w:num w:numId="5" w16cid:durableId="1937594598">
    <w:abstractNumId w:val="15"/>
  </w:num>
  <w:num w:numId="6" w16cid:durableId="1812205984">
    <w:abstractNumId w:val="7"/>
  </w:num>
  <w:num w:numId="7" w16cid:durableId="1976525430">
    <w:abstractNumId w:val="13"/>
  </w:num>
  <w:num w:numId="8" w16cid:durableId="553271406">
    <w:abstractNumId w:val="3"/>
  </w:num>
  <w:num w:numId="9" w16cid:durableId="1327171700">
    <w:abstractNumId w:val="20"/>
  </w:num>
  <w:num w:numId="10" w16cid:durableId="2025206898">
    <w:abstractNumId w:val="16"/>
  </w:num>
  <w:num w:numId="11" w16cid:durableId="1684242124">
    <w:abstractNumId w:val="9"/>
  </w:num>
  <w:num w:numId="12" w16cid:durableId="714700723">
    <w:abstractNumId w:val="10"/>
  </w:num>
  <w:num w:numId="13" w16cid:durableId="1363631282">
    <w:abstractNumId w:val="0"/>
  </w:num>
  <w:num w:numId="14" w16cid:durableId="1077437903">
    <w:abstractNumId w:val="18"/>
  </w:num>
  <w:num w:numId="15" w16cid:durableId="170684365">
    <w:abstractNumId w:val="4"/>
  </w:num>
  <w:num w:numId="16" w16cid:durableId="491917150">
    <w:abstractNumId w:val="14"/>
  </w:num>
  <w:num w:numId="17" w16cid:durableId="1473867464">
    <w:abstractNumId w:val="8"/>
  </w:num>
  <w:num w:numId="18" w16cid:durableId="1198464608">
    <w:abstractNumId w:val="11"/>
  </w:num>
  <w:num w:numId="19" w16cid:durableId="1092169323">
    <w:abstractNumId w:val="19"/>
  </w:num>
  <w:num w:numId="20" w16cid:durableId="995493654">
    <w:abstractNumId w:val="1"/>
  </w:num>
  <w:num w:numId="21" w16cid:durableId="653417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3B"/>
    <w:rsid w:val="00301ED6"/>
    <w:rsid w:val="0062607E"/>
    <w:rsid w:val="00711A3B"/>
    <w:rsid w:val="00996B2E"/>
    <w:rsid w:val="00C12E3A"/>
    <w:rsid w:val="00DD5373"/>
    <w:rsid w:val="00E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D91E01"/>
  <w15:chartTrackingRefBased/>
  <w15:docId w15:val="{410703CC-E8D8-46F1-8141-ADC3226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2025-03-29T19:58:00Z</dcterms:created>
  <dcterms:modified xsi:type="dcterms:W3CDTF">2025-04-20T03:38:00Z</dcterms:modified>
</cp:coreProperties>
</file>