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Eisenwensenlijst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8227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Versie: 0.0.1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Gemaakt door: Ruben Soerdien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23-aug-16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Versiebeheer</w:t>
      </w:r>
    </w:p>
    <w:p w:rsidR="00000000" w:rsidDel="00000000" w:rsidP="00000000" w:rsidRDefault="00000000" w:rsidRPr="00000000">
      <w:pPr>
        <w:pStyle w:val="Heading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40"/>
        <w:gridCol w:w="2940"/>
        <w:gridCol w:w="2940"/>
        <w:tblGridChange w:id="0">
          <w:tblGrid>
            <w:gridCol w:w="3140"/>
            <w:gridCol w:w="2940"/>
            <w:gridCol w:w="29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Wijzigingen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Datum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aangemaakt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23-8-16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Eisen en wensen lijst</w:t>
        <w:tab/>
        <w:tab/>
        <w:tab/>
        <w:tab/>
        <w:tab/>
        <w:tab/>
        <w:tab/>
        <w:t xml:space="preserve">Paraaf: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4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80"/>
        <w:gridCol w:w="1300"/>
        <w:tblGridChange w:id="0">
          <w:tblGrid>
            <w:gridCol w:w="960"/>
            <w:gridCol w:w="6780"/>
            <w:gridCol w:w="130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E.O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 moet een website voor een conferentie komen.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 Mogen maximaal 250 bezoekers per dag komen.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 moet er een kaartje kunnen kopen voor verschillende dagen met verschillende prijzen.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bezoeker moet er kunnen reserveren voor een maaltijd, die kosten moeten direct worden afgerekend bij de bestelling.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bezoeker moet in zijn mail een pdf met eens treepjescode krijgen voor de toegang tot de conferentie.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Alle streepjescodes moeten uniek zijn.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Iedere dag heeft zijn eigen streepjescode en iedere maaltijd ook.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spreker moet zich kunnen inschrijven voor een slot.(zaal en tijd)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spreker moet kunnen zien welke slots er vrij zijn welke er bezet zijn en welke onder voorbehoud zijn in een schema, vanaf daar moet hij zich kunnen inschrijven.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Als een spreker zich inschrijft moet het slot op ‘onder voorbehoud’ komen te staan. Dan kan een ander niet meer plannen tijdens dat 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spreker moet alleen kunnen plannen als een slot vrij 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spreker moet zijn naam, email, adres, zijn onderwerp, korte omschrijving van onderwerp en zijn wensen opgeven.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spreker moet kunnen aantonen dat zijn voorkeur gaat naar een ander slot wat op onder voorbehoud staat.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organisator moet kunnen zien welke sprekers een slot willen, en die kunnen ze accepteren of niet.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slot moet op bezet komen te staan wanneer een organisator een spreker goed keurt.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organisator moet een slot 3 tags kunnen geven,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site moet een korte samenvatting bevatten in het engels.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spreker moet de beoordeling van de organisator via email ontvangen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organisator moet een scherm hebben met alle openstaande aanvragen.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aanvragen moeten worden gesorteerd op urgentie, die staat voor tijd tot deadline voor beantwoording aanvraag.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 moet van ieder ticket minimaal 10 bezoekers zijn met reele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Minstens 50 procent van de slots moeten gevuld zijn met reele data.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 moet een sql database zijn.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Database moet back up en jounaling programma hebben.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 moeten 50 standaard tags zijn.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informatie op de site moet kloppen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site moet in de style van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http://www.esof.eu/</w:t>
              </w:r>
            </w:hyperlink>
            <w:r w:rsidDel="00000000" w:rsidR="00000000" w:rsidRPr="00000000">
              <w:rPr>
                <w:rtl w:val="0"/>
              </w:rPr>
              <w:t xml:space="preserve"> zijn.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Het onderwerp van de conferentie moet HTML5 zijn.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 organisator moet kunnen opvragen: een overzicht van alle sprekers op alfabet van achternaam.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 moet een contact pagina komen waarbij bezoekers vragen kunnen stellen aan gast sprekers, die krijgt automatisch een email met daarin het email adres van de vraagsteller.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Een bezoeker kan bij de maaltijden opgeven dat hij vegetarier is. \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color w:val="666666"/>
        <w:sz w:val="18"/>
        <w:szCs w:val="18"/>
        <w:rtl w:val="0"/>
      </w:rPr>
      <w:t xml:space="preserve">Eisenwensenlijst </w:t>
      <w:tab/>
      <w:t xml:space="preserve">  </w:t>
      <w:tab/>
      <w:tab/>
      <w:tab/>
      <w:t xml:space="preserve">Ruben Soerdien</w:t>
      <w:tab/>
      <w:tab/>
      <w:tab/>
      <w:tab/>
      <w:t xml:space="preserve">Augustus 2016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://www.esof.eu/" TargetMode="External"/><Relationship Id="rId7" Type="http://schemas.openxmlformats.org/officeDocument/2006/relationships/header" Target="header1.xml"/></Relationships>
</file>