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FDB5" w14:textId="77777777" w:rsidR="004715BC" w:rsidRPr="00C46E4E" w:rsidRDefault="00000000">
      <w:pPr>
        <w:pStyle w:val="Heading1"/>
        <w:rPr>
          <w:rFonts w:asciiTheme="majorBidi" w:hAnsiTheme="majorBidi"/>
          <w:sz w:val="36"/>
          <w:szCs w:val="36"/>
        </w:rPr>
      </w:pPr>
      <w:r w:rsidRPr="00C46E4E">
        <w:rPr>
          <w:rFonts w:asciiTheme="majorBidi" w:hAnsiTheme="majorBidi"/>
          <w:sz w:val="36"/>
          <w:szCs w:val="36"/>
        </w:rPr>
        <w:t>Customer Churn Analysis and Retention Strategy</w:t>
      </w:r>
    </w:p>
    <w:p w14:paraId="310A571D" w14:textId="77777777" w:rsidR="004715BC" w:rsidRPr="00C46E4E" w:rsidRDefault="00000000">
      <w:pPr>
        <w:pStyle w:val="Heading2"/>
        <w:rPr>
          <w:rFonts w:asciiTheme="majorBidi" w:hAnsiTheme="majorBidi"/>
          <w:sz w:val="32"/>
          <w:szCs w:val="32"/>
        </w:rPr>
      </w:pPr>
      <w:r w:rsidRPr="00C46E4E">
        <w:rPr>
          <w:rFonts w:asciiTheme="majorBidi" w:hAnsiTheme="majorBidi"/>
          <w:sz w:val="32"/>
          <w:szCs w:val="32"/>
        </w:rPr>
        <w:t>Project Overview</w:t>
      </w:r>
    </w:p>
    <w:p w14:paraId="74BCCDAC" w14:textId="2F7E8AFE" w:rsidR="004715BC" w:rsidRPr="00C46E4E" w:rsidRDefault="00000000">
      <w:pPr>
        <w:rPr>
          <w:rFonts w:asciiTheme="majorBidi" w:hAnsiTheme="majorBidi" w:cstheme="majorBidi"/>
          <w:sz w:val="24"/>
          <w:szCs w:val="24"/>
        </w:rPr>
      </w:pPr>
      <w:r w:rsidRPr="00C46E4E">
        <w:rPr>
          <w:rFonts w:asciiTheme="majorBidi" w:hAnsiTheme="majorBidi" w:cstheme="majorBidi"/>
          <w:sz w:val="24"/>
          <w:szCs w:val="24"/>
        </w:rPr>
        <w:t xml:space="preserve">This project analyzes customer behavior to identify patterns leading to churn customers leaving a service. Using historical </w:t>
      </w:r>
      <w:r w:rsidR="00C46E4E" w:rsidRPr="00C46E4E">
        <w:rPr>
          <w:rFonts w:asciiTheme="majorBidi" w:hAnsiTheme="majorBidi" w:cstheme="majorBidi"/>
          <w:sz w:val="24"/>
          <w:szCs w:val="24"/>
        </w:rPr>
        <w:t>data, which is E-commerce dataset</w:t>
      </w:r>
      <w:r w:rsidRPr="00C46E4E">
        <w:rPr>
          <w:rFonts w:asciiTheme="majorBidi" w:hAnsiTheme="majorBidi" w:cstheme="majorBidi"/>
          <w:sz w:val="24"/>
          <w:szCs w:val="24"/>
        </w:rPr>
        <w:t>, it builds a classification model to predict churn risk and inform retention strategies. The project involves three main milestones: data collection and preprocessing, model development, and deployment with actionable insights.</w:t>
      </w:r>
    </w:p>
    <w:p w14:paraId="4B2CC62E" w14:textId="77777777" w:rsidR="00C46E4E" w:rsidRDefault="00C46E4E"/>
    <w:p w14:paraId="2DBAB030" w14:textId="77777777" w:rsidR="00C46E4E" w:rsidRDefault="00C46E4E"/>
    <w:p w14:paraId="0A2B2D08" w14:textId="77777777" w:rsidR="004715BC" w:rsidRPr="00C46E4E" w:rsidRDefault="00000000">
      <w:pPr>
        <w:pStyle w:val="Heading2"/>
        <w:rPr>
          <w:rFonts w:asciiTheme="majorBidi" w:hAnsiTheme="majorBidi"/>
          <w:sz w:val="32"/>
          <w:szCs w:val="32"/>
        </w:rPr>
      </w:pPr>
      <w:r w:rsidRPr="00C46E4E">
        <w:rPr>
          <w:rFonts w:asciiTheme="majorBidi" w:hAnsiTheme="majorBidi"/>
          <w:sz w:val="32"/>
          <w:szCs w:val="32"/>
        </w:rPr>
        <w:t>Project Planning</w:t>
      </w:r>
    </w:p>
    <w:p w14:paraId="3025C23A" w14:textId="77777777" w:rsidR="00C46E4E" w:rsidRDefault="00000000">
      <w:pPr>
        <w:rPr>
          <w:rFonts w:asciiTheme="majorBidi" w:hAnsiTheme="majorBidi" w:cstheme="majorBidi"/>
          <w:sz w:val="24"/>
          <w:szCs w:val="24"/>
        </w:rPr>
      </w:pPr>
      <w:r w:rsidRPr="00C46E4E">
        <w:rPr>
          <w:rFonts w:asciiTheme="majorBidi" w:hAnsiTheme="majorBidi" w:cstheme="majorBidi"/>
          <w:sz w:val="24"/>
          <w:szCs w:val="24"/>
        </w:rPr>
        <w:t>The project follows a structured pipeline with the following milestones:</w:t>
      </w:r>
      <w:r w:rsidRPr="00C46E4E">
        <w:rPr>
          <w:rFonts w:asciiTheme="majorBidi" w:hAnsiTheme="majorBidi" w:cstheme="majorBidi"/>
          <w:sz w:val="24"/>
          <w:szCs w:val="24"/>
        </w:rPr>
        <w:br/>
        <w:t>1. Data Collection, Exploration, and Preprocessing</w:t>
      </w:r>
      <w:r w:rsidRPr="00C46E4E">
        <w:rPr>
          <w:rFonts w:asciiTheme="majorBidi" w:hAnsiTheme="majorBidi" w:cstheme="majorBidi"/>
          <w:sz w:val="24"/>
          <w:szCs w:val="24"/>
        </w:rPr>
        <w:br/>
        <w:t xml:space="preserve">   - Gather and clean customer data.</w:t>
      </w:r>
      <w:r w:rsidRPr="00C46E4E">
        <w:rPr>
          <w:rFonts w:asciiTheme="majorBidi" w:hAnsiTheme="majorBidi" w:cstheme="majorBidi"/>
          <w:sz w:val="24"/>
          <w:szCs w:val="24"/>
        </w:rPr>
        <w:br/>
        <w:t xml:space="preserve">   - Perform exploratory data analysis and handle missing values.</w:t>
      </w:r>
    </w:p>
    <w:p w14:paraId="05994CB6" w14:textId="5F3C8544" w:rsidR="00C46E4E" w:rsidRDefault="00000000">
      <w:pPr>
        <w:rPr>
          <w:rFonts w:asciiTheme="majorBidi" w:hAnsiTheme="majorBidi" w:cstheme="majorBidi"/>
          <w:sz w:val="24"/>
          <w:szCs w:val="24"/>
        </w:rPr>
      </w:pPr>
      <w:r w:rsidRPr="00C46E4E">
        <w:rPr>
          <w:rFonts w:asciiTheme="majorBidi" w:hAnsiTheme="majorBidi" w:cstheme="majorBidi"/>
          <w:sz w:val="24"/>
          <w:szCs w:val="24"/>
        </w:rPr>
        <w:br/>
        <w:t>2. Predictive Model Development</w:t>
      </w:r>
      <w:r w:rsidRPr="00C46E4E">
        <w:rPr>
          <w:rFonts w:asciiTheme="majorBidi" w:hAnsiTheme="majorBidi" w:cstheme="majorBidi"/>
          <w:sz w:val="24"/>
          <w:szCs w:val="24"/>
        </w:rPr>
        <w:br/>
        <w:t xml:space="preserve">   - Train classification model</w:t>
      </w:r>
      <w:r w:rsidR="00C46E4E" w:rsidRPr="00C46E4E">
        <w:rPr>
          <w:rFonts w:asciiTheme="majorBidi" w:hAnsiTheme="majorBidi" w:cstheme="majorBidi"/>
          <w:sz w:val="24"/>
          <w:szCs w:val="24"/>
        </w:rPr>
        <w:t xml:space="preserve"> is </w:t>
      </w:r>
      <w:r w:rsidRPr="00C46E4E">
        <w:rPr>
          <w:rFonts w:asciiTheme="majorBidi" w:hAnsiTheme="majorBidi" w:cstheme="majorBidi"/>
          <w:sz w:val="24"/>
          <w:szCs w:val="24"/>
        </w:rPr>
        <w:t>XGBoost.</w:t>
      </w:r>
      <w:r w:rsidRPr="00C46E4E">
        <w:rPr>
          <w:rFonts w:asciiTheme="majorBidi" w:hAnsiTheme="majorBidi" w:cstheme="majorBidi"/>
          <w:sz w:val="24"/>
          <w:szCs w:val="24"/>
        </w:rPr>
        <w:br/>
        <w:t xml:space="preserve">   - Evaluate model performance using metrics like Accuracy, Precision, Recall, and </w:t>
      </w:r>
      <w:r w:rsidR="00C46E4E">
        <w:rPr>
          <w:rFonts w:asciiTheme="majorBidi" w:hAnsiTheme="majorBidi" w:cstheme="majorBidi"/>
          <w:sz w:val="24"/>
          <w:szCs w:val="24"/>
        </w:rPr>
        <w:t xml:space="preserve">  </w:t>
      </w:r>
      <w:r w:rsidRPr="00C46E4E">
        <w:rPr>
          <w:rFonts w:asciiTheme="majorBidi" w:hAnsiTheme="majorBidi" w:cstheme="majorBidi"/>
          <w:sz w:val="24"/>
          <w:szCs w:val="24"/>
        </w:rPr>
        <w:t>ROC-AUC.</w:t>
      </w:r>
    </w:p>
    <w:p w14:paraId="41B799FA" w14:textId="3229417D" w:rsidR="00C46E4E" w:rsidRPr="00C46E4E" w:rsidRDefault="00000000">
      <w:pPr>
        <w:rPr>
          <w:rFonts w:asciiTheme="majorBidi" w:hAnsiTheme="majorBidi" w:cstheme="majorBidi"/>
          <w:sz w:val="24"/>
          <w:szCs w:val="24"/>
        </w:rPr>
      </w:pPr>
      <w:r w:rsidRPr="00C46E4E">
        <w:rPr>
          <w:rFonts w:asciiTheme="majorBidi" w:hAnsiTheme="majorBidi" w:cstheme="majorBidi"/>
          <w:sz w:val="24"/>
          <w:szCs w:val="24"/>
        </w:rPr>
        <w:br/>
        <w:t>3. Deployment and Retention Strategy</w:t>
      </w:r>
      <w:r w:rsidRPr="00C46E4E">
        <w:rPr>
          <w:rFonts w:asciiTheme="majorBidi" w:hAnsiTheme="majorBidi" w:cstheme="majorBidi"/>
          <w:sz w:val="24"/>
          <w:szCs w:val="24"/>
        </w:rPr>
        <w:br/>
        <w:t xml:space="preserve">   - Deploy the model using Streamlit.</w:t>
      </w:r>
      <w:r w:rsidRPr="00C46E4E">
        <w:rPr>
          <w:rFonts w:asciiTheme="majorBidi" w:hAnsiTheme="majorBidi" w:cstheme="majorBidi"/>
          <w:sz w:val="24"/>
          <w:szCs w:val="24"/>
        </w:rPr>
        <w:br/>
        <w:t xml:space="preserve">   - Develop business insights and churn-reduction strategies.</w:t>
      </w:r>
    </w:p>
    <w:p w14:paraId="356B54F6" w14:textId="0660916C" w:rsidR="004715BC" w:rsidRPr="00C46E4E" w:rsidRDefault="00000000">
      <w:pPr>
        <w:rPr>
          <w:rFonts w:asciiTheme="majorBidi" w:hAnsiTheme="majorBidi" w:cstheme="majorBidi"/>
          <w:sz w:val="24"/>
          <w:szCs w:val="24"/>
        </w:rPr>
      </w:pPr>
      <w:r w:rsidRPr="00C46E4E">
        <w:rPr>
          <w:rFonts w:asciiTheme="majorBidi" w:hAnsiTheme="majorBidi" w:cstheme="majorBidi"/>
          <w:sz w:val="24"/>
          <w:szCs w:val="24"/>
        </w:rPr>
        <w:br/>
        <w:t>Tools Used: Python, Pandas, Scikit-learn, Streamlit, Matplotlib, Jupyter Notebook</w:t>
      </w:r>
      <w:r w:rsidR="00C46E4E" w:rsidRPr="00C46E4E">
        <w:rPr>
          <w:rFonts w:asciiTheme="majorBidi" w:hAnsiTheme="majorBidi" w:cstheme="majorBidi"/>
          <w:sz w:val="24"/>
          <w:szCs w:val="24"/>
        </w:rPr>
        <w:t>, Microsoft SQL Server</w:t>
      </w:r>
      <w:r w:rsidRPr="00C46E4E">
        <w:rPr>
          <w:rFonts w:asciiTheme="majorBidi" w:hAnsiTheme="majorBidi" w:cstheme="majorBidi"/>
          <w:sz w:val="24"/>
          <w:szCs w:val="24"/>
        </w:rPr>
        <w:t>.</w:t>
      </w:r>
    </w:p>
    <w:p w14:paraId="0FD61DD7" w14:textId="77777777" w:rsidR="00C46E4E" w:rsidRDefault="00C46E4E"/>
    <w:p w14:paraId="71A73F06" w14:textId="77777777" w:rsidR="004715BC" w:rsidRPr="00C46E4E" w:rsidRDefault="00000000">
      <w:pPr>
        <w:pStyle w:val="Heading2"/>
        <w:rPr>
          <w:rFonts w:asciiTheme="majorBidi" w:hAnsiTheme="majorBidi"/>
          <w:sz w:val="32"/>
          <w:szCs w:val="32"/>
        </w:rPr>
      </w:pPr>
      <w:r w:rsidRPr="00C46E4E">
        <w:rPr>
          <w:rFonts w:asciiTheme="majorBidi" w:hAnsiTheme="majorBidi"/>
          <w:sz w:val="32"/>
          <w:szCs w:val="32"/>
        </w:rPr>
        <w:t>Database Design</w:t>
      </w:r>
    </w:p>
    <w:p w14:paraId="3829CB55" w14:textId="77777777" w:rsidR="004715BC" w:rsidRDefault="00000000">
      <w:pPr>
        <w:rPr>
          <w:rFonts w:asciiTheme="majorBidi" w:hAnsiTheme="majorBidi" w:cstheme="majorBidi"/>
          <w:sz w:val="24"/>
          <w:szCs w:val="24"/>
        </w:rPr>
      </w:pPr>
      <w:r w:rsidRPr="00C46E4E">
        <w:rPr>
          <w:rFonts w:asciiTheme="majorBidi" w:hAnsiTheme="majorBidi" w:cstheme="majorBidi"/>
          <w:sz w:val="24"/>
          <w:szCs w:val="24"/>
        </w:rPr>
        <w:t>The database is designed to store customer information, purchase history, and churn details. The ER diagram defines relationships among key entities such as Customer, Product, Purchase, Purchase_Details, and Payment_Method.</w:t>
      </w:r>
    </w:p>
    <w:p w14:paraId="4B14A5E3" w14:textId="709AE025" w:rsidR="00C46E4E" w:rsidRPr="00C46E4E" w:rsidRDefault="00C46E4E">
      <w:pPr>
        <w:rPr>
          <w:rFonts w:asciiTheme="majorBidi" w:hAnsiTheme="majorBidi" w:cstheme="majorBidi"/>
          <w:b/>
          <w:bCs/>
          <w:sz w:val="28"/>
          <w:szCs w:val="28"/>
        </w:rPr>
      </w:pPr>
      <w:r w:rsidRPr="00C46E4E">
        <w:rPr>
          <w:rFonts w:asciiTheme="majorBidi" w:hAnsiTheme="majorBidi" w:cstheme="majorBidi"/>
          <w:b/>
          <w:bCs/>
          <w:sz w:val="28"/>
          <w:szCs w:val="28"/>
        </w:rPr>
        <w:lastRenderedPageBreak/>
        <w:t>ERD</w:t>
      </w:r>
    </w:p>
    <w:p w14:paraId="366A42FD" w14:textId="77777777" w:rsidR="004715BC" w:rsidRDefault="00000000">
      <w:r>
        <w:rPr>
          <w:noProof/>
        </w:rPr>
        <w:drawing>
          <wp:inline distT="0" distB="0" distL="0" distR="0" wp14:anchorId="34BC1462" wp14:editId="2E66BF21">
            <wp:extent cx="5029200" cy="2614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281fe1-bdd1-44d0-a430-5f9761709492.jpg"/>
                    <pic:cNvPicPr/>
                  </pic:nvPicPr>
                  <pic:blipFill>
                    <a:blip r:embed="rId6"/>
                    <a:stretch>
                      <a:fillRect/>
                    </a:stretch>
                  </pic:blipFill>
                  <pic:spPr>
                    <a:xfrm>
                      <a:off x="0" y="0"/>
                      <a:ext cx="5029200" cy="2614857"/>
                    </a:xfrm>
                    <a:prstGeom prst="rect">
                      <a:avLst/>
                    </a:prstGeom>
                  </pic:spPr>
                </pic:pic>
              </a:graphicData>
            </a:graphic>
          </wp:inline>
        </w:drawing>
      </w:r>
    </w:p>
    <w:p w14:paraId="2598A5D9" w14:textId="77777777" w:rsidR="004715BC" w:rsidRDefault="00000000">
      <w:pPr>
        <w:rPr>
          <w:rFonts w:asciiTheme="majorBidi" w:hAnsiTheme="majorBidi" w:cstheme="majorBidi"/>
          <w:sz w:val="24"/>
          <w:szCs w:val="24"/>
        </w:rPr>
      </w:pPr>
      <w:r w:rsidRPr="00C46E4E">
        <w:rPr>
          <w:rFonts w:asciiTheme="majorBidi" w:hAnsiTheme="majorBidi" w:cstheme="majorBidi"/>
          <w:sz w:val="24"/>
          <w:szCs w:val="24"/>
        </w:rPr>
        <w:t>Entity Descriptions:</w:t>
      </w:r>
      <w:r w:rsidRPr="00C46E4E">
        <w:rPr>
          <w:rFonts w:asciiTheme="majorBidi" w:hAnsiTheme="majorBidi" w:cstheme="majorBidi"/>
          <w:sz w:val="24"/>
          <w:szCs w:val="24"/>
        </w:rPr>
        <w:br/>
        <w:t>- Customer(Customer_ID, Name, Age, Gender, Churn)</w:t>
      </w:r>
      <w:r w:rsidRPr="00C46E4E">
        <w:rPr>
          <w:rFonts w:asciiTheme="majorBidi" w:hAnsiTheme="majorBidi" w:cstheme="majorBidi"/>
          <w:sz w:val="24"/>
          <w:szCs w:val="24"/>
        </w:rPr>
        <w:br/>
        <w:t>- Product(Product_ID, Product_Name, Product_Category, Product_Price)</w:t>
      </w:r>
      <w:r w:rsidRPr="00C46E4E">
        <w:rPr>
          <w:rFonts w:asciiTheme="majorBidi" w:hAnsiTheme="majorBidi" w:cstheme="majorBidi"/>
          <w:sz w:val="24"/>
          <w:szCs w:val="24"/>
        </w:rPr>
        <w:br/>
        <w:t>- Purchase(Purchase_ID, Customer_ID, Purchase_Date)</w:t>
      </w:r>
      <w:r w:rsidRPr="00C46E4E">
        <w:rPr>
          <w:rFonts w:asciiTheme="majorBidi" w:hAnsiTheme="majorBidi" w:cstheme="majorBidi"/>
          <w:sz w:val="24"/>
          <w:szCs w:val="24"/>
        </w:rPr>
        <w:br/>
        <w:t>- Purchase_Details(Purc_ID, Purchase_ID, Prod_ID, Quantity, Total_Amount, Returns)</w:t>
      </w:r>
      <w:r w:rsidRPr="00C46E4E">
        <w:rPr>
          <w:rFonts w:asciiTheme="majorBidi" w:hAnsiTheme="majorBidi" w:cstheme="majorBidi"/>
          <w:sz w:val="24"/>
          <w:szCs w:val="24"/>
        </w:rPr>
        <w:br/>
        <w:t>- Payment_Method(Payment_ID, Method_Type [Cash, Credit, PayPal])</w:t>
      </w:r>
      <w:r w:rsidRPr="00C46E4E">
        <w:rPr>
          <w:rFonts w:asciiTheme="majorBidi" w:hAnsiTheme="majorBidi" w:cstheme="majorBidi"/>
          <w:sz w:val="24"/>
          <w:szCs w:val="24"/>
        </w:rPr>
        <w:br/>
      </w:r>
      <w:r>
        <w:br/>
      </w:r>
      <w:r w:rsidRPr="00C46E4E">
        <w:rPr>
          <w:rFonts w:asciiTheme="majorBidi" w:hAnsiTheme="majorBidi" w:cstheme="majorBidi"/>
          <w:sz w:val="24"/>
          <w:szCs w:val="24"/>
        </w:rPr>
        <w:t>Relationships:</w:t>
      </w:r>
      <w:r w:rsidRPr="00C46E4E">
        <w:rPr>
          <w:rFonts w:asciiTheme="majorBidi" w:hAnsiTheme="majorBidi" w:cstheme="majorBidi"/>
          <w:sz w:val="24"/>
          <w:szCs w:val="24"/>
        </w:rPr>
        <w:br/>
        <w:t>- Customer makes Purchase (1-M)</w:t>
      </w:r>
      <w:r w:rsidRPr="00C46E4E">
        <w:rPr>
          <w:rFonts w:asciiTheme="majorBidi" w:hAnsiTheme="majorBidi" w:cstheme="majorBidi"/>
          <w:sz w:val="24"/>
          <w:szCs w:val="24"/>
        </w:rPr>
        <w:br/>
        <w:t>- Purchase contains Purchase_Details (1-M)</w:t>
      </w:r>
      <w:r w:rsidRPr="00C46E4E">
        <w:rPr>
          <w:rFonts w:asciiTheme="majorBidi" w:hAnsiTheme="majorBidi" w:cstheme="majorBidi"/>
          <w:sz w:val="24"/>
          <w:szCs w:val="24"/>
        </w:rPr>
        <w:br/>
        <w:t>- Product appears in Purchase_Details (1-M)</w:t>
      </w:r>
      <w:r w:rsidRPr="00C46E4E">
        <w:rPr>
          <w:rFonts w:asciiTheme="majorBidi" w:hAnsiTheme="majorBidi" w:cstheme="majorBidi"/>
          <w:sz w:val="24"/>
          <w:szCs w:val="24"/>
        </w:rPr>
        <w:br/>
        <w:t>- Payment_Method linked to Purchase (1-1)</w:t>
      </w:r>
    </w:p>
    <w:p w14:paraId="3FB93415" w14:textId="77777777" w:rsidR="00C46E4E" w:rsidRDefault="00C46E4E"/>
    <w:p w14:paraId="6C1F49AD" w14:textId="77777777" w:rsidR="004715BC" w:rsidRPr="00C46E4E" w:rsidRDefault="00000000">
      <w:pPr>
        <w:pStyle w:val="Heading2"/>
        <w:rPr>
          <w:rFonts w:asciiTheme="majorBidi" w:hAnsiTheme="majorBidi"/>
          <w:sz w:val="32"/>
          <w:szCs w:val="32"/>
        </w:rPr>
      </w:pPr>
      <w:r w:rsidRPr="00C46E4E">
        <w:rPr>
          <w:rFonts w:asciiTheme="majorBidi" w:hAnsiTheme="majorBidi"/>
          <w:sz w:val="32"/>
          <w:szCs w:val="32"/>
        </w:rPr>
        <w:t>UI/UX Design</w:t>
      </w:r>
    </w:p>
    <w:p w14:paraId="075A5582" w14:textId="2B93103A" w:rsidR="004715BC" w:rsidRPr="00C46E4E" w:rsidRDefault="00000000">
      <w:pPr>
        <w:rPr>
          <w:rFonts w:asciiTheme="majorBidi" w:hAnsiTheme="majorBidi" w:cstheme="majorBidi"/>
          <w:sz w:val="24"/>
          <w:szCs w:val="24"/>
        </w:rPr>
      </w:pPr>
      <w:r w:rsidRPr="00C46E4E">
        <w:rPr>
          <w:rFonts w:asciiTheme="majorBidi" w:hAnsiTheme="majorBidi" w:cstheme="majorBidi"/>
          <w:sz w:val="24"/>
          <w:szCs w:val="24"/>
        </w:rPr>
        <w:t>The user interface is built with Streamlit for easy model deployment.</w:t>
      </w:r>
      <w:r w:rsidRPr="00C46E4E">
        <w:rPr>
          <w:rFonts w:asciiTheme="majorBidi" w:hAnsiTheme="majorBidi" w:cstheme="majorBidi"/>
          <w:sz w:val="24"/>
          <w:szCs w:val="24"/>
        </w:rPr>
        <w:br/>
        <w:t>Key Screens:</w:t>
      </w:r>
      <w:r w:rsidRPr="00C46E4E">
        <w:rPr>
          <w:rFonts w:asciiTheme="majorBidi" w:hAnsiTheme="majorBidi" w:cstheme="majorBidi"/>
          <w:sz w:val="24"/>
          <w:szCs w:val="24"/>
        </w:rPr>
        <w:br/>
        <w:t>1. Home Screen – Overview of churn prediction purpose and navigation.</w:t>
      </w:r>
      <w:r w:rsidRPr="00C46E4E">
        <w:rPr>
          <w:rFonts w:asciiTheme="majorBidi" w:hAnsiTheme="majorBidi" w:cstheme="majorBidi"/>
          <w:sz w:val="24"/>
          <w:szCs w:val="24"/>
        </w:rPr>
        <w:br/>
        <w:t>2. Data Input Form – Fields for customer attributes such as tenure, complaints, and usage.</w:t>
      </w:r>
      <w:r w:rsidRPr="00C46E4E">
        <w:rPr>
          <w:rFonts w:asciiTheme="majorBidi" w:hAnsiTheme="majorBidi" w:cstheme="majorBidi"/>
          <w:sz w:val="24"/>
          <w:szCs w:val="24"/>
        </w:rPr>
        <w:br/>
        <w:t>3. Prediction Result – Displays churn probability and recommendation (e.g., offer discount to high-risk customers).</w:t>
      </w:r>
      <w:r w:rsidRPr="00C46E4E">
        <w:rPr>
          <w:rFonts w:asciiTheme="majorBidi" w:hAnsiTheme="majorBidi" w:cstheme="majorBidi"/>
          <w:sz w:val="24"/>
          <w:szCs w:val="24"/>
        </w:rPr>
        <w:br/>
        <w:t>Design Principles: simplicity, clarity, minimal user input, responsive layout.</w:t>
      </w:r>
    </w:p>
    <w:p w14:paraId="2F8EFFD2" w14:textId="77777777" w:rsidR="004715BC" w:rsidRPr="00C46E4E" w:rsidRDefault="00000000">
      <w:pPr>
        <w:pStyle w:val="Heading2"/>
        <w:rPr>
          <w:rFonts w:asciiTheme="majorBidi" w:hAnsiTheme="majorBidi"/>
          <w:sz w:val="32"/>
          <w:szCs w:val="32"/>
        </w:rPr>
      </w:pPr>
      <w:r w:rsidRPr="00C46E4E">
        <w:rPr>
          <w:rFonts w:asciiTheme="majorBidi" w:hAnsiTheme="majorBidi"/>
          <w:sz w:val="32"/>
          <w:szCs w:val="32"/>
        </w:rPr>
        <w:lastRenderedPageBreak/>
        <w:t>Conclusion &amp; Future Work</w:t>
      </w:r>
    </w:p>
    <w:p w14:paraId="1BF8D97B" w14:textId="77777777" w:rsidR="004715BC" w:rsidRPr="00C46E4E" w:rsidRDefault="00000000">
      <w:pPr>
        <w:rPr>
          <w:rFonts w:asciiTheme="majorBidi" w:hAnsiTheme="majorBidi" w:cstheme="majorBidi"/>
          <w:sz w:val="24"/>
          <w:szCs w:val="24"/>
        </w:rPr>
      </w:pPr>
      <w:r w:rsidRPr="00C46E4E">
        <w:rPr>
          <w:rFonts w:asciiTheme="majorBidi" w:hAnsiTheme="majorBidi" w:cstheme="majorBidi"/>
          <w:sz w:val="24"/>
          <w:szCs w:val="24"/>
        </w:rPr>
        <w:t>This project successfully demonstrates the use of predictive analytics to reduce customer churn. Future improvements could include integrating live customer data, adding advanced model interpretability tools, and automating retention strategy recommendations based on prediction outcomes.</w:t>
      </w:r>
    </w:p>
    <w:sectPr w:rsidR="004715BC" w:rsidRPr="00C46E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422211">
    <w:abstractNumId w:val="8"/>
  </w:num>
  <w:num w:numId="2" w16cid:durableId="393429309">
    <w:abstractNumId w:val="6"/>
  </w:num>
  <w:num w:numId="3" w16cid:durableId="1272010016">
    <w:abstractNumId w:val="5"/>
  </w:num>
  <w:num w:numId="4" w16cid:durableId="1055084787">
    <w:abstractNumId w:val="4"/>
  </w:num>
  <w:num w:numId="5" w16cid:durableId="1259220381">
    <w:abstractNumId w:val="7"/>
  </w:num>
  <w:num w:numId="6" w16cid:durableId="1863015221">
    <w:abstractNumId w:val="3"/>
  </w:num>
  <w:num w:numId="7" w16cid:durableId="1852835618">
    <w:abstractNumId w:val="2"/>
  </w:num>
  <w:num w:numId="8" w16cid:durableId="1329600293">
    <w:abstractNumId w:val="1"/>
  </w:num>
  <w:num w:numId="9" w16cid:durableId="1023627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058A"/>
    <w:rsid w:val="0029639D"/>
    <w:rsid w:val="00326F90"/>
    <w:rsid w:val="00400228"/>
    <w:rsid w:val="004715BC"/>
    <w:rsid w:val="00AA1D8D"/>
    <w:rsid w:val="00B47730"/>
    <w:rsid w:val="00C46E4E"/>
    <w:rsid w:val="00C527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9CF79"/>
  <w14:defaultImageDpi w14:val="300"/>
  <w15:docId w15:val="{821ED1CF-B9F0-45E3-A88E-7B4D6B86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jana243642</cp:lastModifiedBy>
  <cp:revision>2</cp:revision>
  <dcterms:created xsi:type="dcterms:W3CDTF">2025-10-31T16:48:00Z</dcterms:created>
  <dcterms:modified xsi:type="dcterms:W3CDTF">2025-10-31T16:48:00Z</dcterms:modified>
  <cp:category/>
</cp:coreProperties>
</file>