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QCLI</w:t>
      </w:r>
    </w:p>
  </w:body>
</w:document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rame" Target="http://192.0.2.99/x.html" TargetMode="External"/></Relationships>
</file>