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QCLI</w:t>
      </w:r>
    </w:p>
  </w:body>
</w:document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rame" Target="http://127.0.0.1/x.html" TargetMode="External"/></Relationships>
</file>