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>Software Requirements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proofErr w:type="spellStart"/>
      <w:r w:rsidRPr="0089742D">
        <w:rPr>
          <w:rFonts w:cstheme="minorHAnsi"/>
          <w:b/>
          <w:sz w:val="28"/>
          <w:szCs w:val="28"/>
          <w:lang w:val="en-IE"/>
        </w:rPr>
        <w:t>Rasbian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OS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proofErr w:type="spellStart"/>
      <w:r w:rsidRPr="0089742D">
        <w:rPr>
          <w:rFonts w:cstheme="minorHAnsi"/>
          <w:b/>
          <w:sz w:val="28"/>
          <w:szCs w:val="28"/>
          <w:lang w:val="en-IE"/>
        </w:rPr>
        <w:t>Raspbian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is a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Debian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>-based computer operating system for Raspberry Pi. Since 2015 it</w:t>
      </w:r>
      <w:r w:rsidR="00FE0DB8"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has been officially provided by the Raspberry Pi Foundation as the primary operating</w:t>
      </w:r>
      <w:r w:rsidR="00FE0DB8"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 xml:space="preserve">system for the family of Raspberry Pi single-board computers.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Raspbian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was created by</w:t>
      </w:r>
      <w:r w:rsidR="00FE0DB8"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Mike Thompson and Peter Green as an independent project. The initial build was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 xml:space="preserve">completed in June 2014 </w:t>
      </w:r>
      <w:proofErr w:type="gramStart"/>
      <w:r w:rsidRPr="0089742D">
        <w:rPr>
          <w:rFonts w:cstheme="minorHAnsi"/>
          <w:b/>
          <w:sz w:val="28"/>
          <w:szCs w:val="28"/>
          <w:lang w:val="en-IE"/>
        </w:rPr>
        <w:t>The</w:t>
      </w:r>
      <w:proofErr w:type="gramEnd"/>
      <w:r w:rsidRPr="0089742D">
        <w:rPr>
          <w:rFonts w:cstheme="minorHAnsi"/>
          <w:b/>
          <w:sz w:val="28"/>
          <w:szCs w:val="28"/>
          <w:lang w:val="en-IE"/>
        </w:rPr>
        <w:t xml:space="preserve"> operating system is still under active development.</w:t>
      </w:r>
      <w:r w:rsidR="00FE0DB8">
        <w:rPr>
          <w:rFonts w:cstheme="minorHAnsi"/>
          <w:b/>
          <w:sz w:val="28"/>
          <w:szCs w:val="28"/>
          <w:lang w:val="en-IE"/>
        </w:rPr>
        <w:t xml:space="preserve">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Raspbian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is highly optimized for the Raspberry Pi line's low-performance CPUs.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proofErr w:type="gramStart"/>
      <w:r w:rsidRPr="0089742D">
        <w:rPr>
          <w:rFonts w:cstheme="minorHAnsi"/>
          <w:b/>
          <w:sz w:val="28"/>
          <w:szCs w:val="28"/>
          <w:lang w:val="en-IE"/>
        </w:rPr>
        <w:t>Python(</w:t>
      </w:r>
      <w:proofErr w:type="gramEnd"/>
      <w:r w:rsidRPr="0089742D">
        <w:rPr>
          <w:rFonts w:cstheme="minorHAnsi"/>
          <w:b/>
          <w:sz w:val="28"/>
          <w:szCs w:val="28"/>
          <w:lang w:val="en-IE"/>
        </w:rPr>
        <w:t>2.7)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>Python is a widely used high-level programming language for general-purpose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proofErr w:type="gramStart"/>
      <w:r w:rsidRPr="0089742D">
        <w:rPr>
          <w:rFonts w:cstheme="minorHAnsi"/>
          <w:b/>
          <w:sz w:val="28"/>
          <w:szCs w:val="28"/>
          <w:lang w:val="en-IE"/>
        </w:rPr>
        <w:t>programming,</w:t>
      </w:r>
      <w:proofErr w:type="gramEnd"/>
      <w:r w:rsidRPr="0089742D">
        <w:rPr>
          <w:rFonts w:cstheme="minorHAnsi"/>
          <w:b/>
          <w:sz w:val="28"/>
          <w:szCs w:val="28"/>
          <w:lang w:val="en-IE"/>
        </w:rPr>
        <w:t xml:space="preserve"> created by Guido van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Rossum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and first released in 1991. An interpreted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language, Python has a design philosophy that emphasizes code readability and a syntax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that allows programmers to express concepts in fewer lines of code than might be used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in languages such as C++ or Java. The language provides constructs intended to enable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proofErr w:type="gramStart"/>
      <w:r w:rsidRPr="0089742D">
        <w:rPr>
          <w:rFonts w:cstheme="minorHAnsi"/>
          <w:b/>
          <w:sz w:val="28"/>
          <w:szCs w:val="28"/>
          <w:lang w:val="en-IE"/>
        </w:rPr>
        <w:t>writing</w:t>
      </w:r>
      <w:proofErr w:type="gramEnd"/>
      <w:r w:rsidRPr="0089742D">
        <w:rPr>
          <w:rFonts w:cstheme="minorHAnsi"/>
          <w:b/>
          <w:sz w:val="28"/>
          <w:szCs w:val="28"/>
          <w:lang w:val="en-IE"/>
        </w:rPr>
        <w:t xml:space="preserve"> clear programs on both a small and large scale.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>Python IDLE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>the following features: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 xml:space="preserve">coded in 100% pure Python, using the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tkinter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GUI toolkit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cross-platform: works mostly the same on Windows, Unix, and Mac OS X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Python shell window (interactive interpreter) with colorizing of code input,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output, and error messages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multi-window text editor with multiple undo, Python colorizing, smart indent,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call tips, auto completion, and other features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search within any window, replace within editor windows, and search through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multiple files (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grep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>)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debugger with persistent breakpoints, stepping, and viewing of global and local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namespaces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configuration, browsers, and other dialogs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>3.1.3 Cloud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>Cloud enables storing and accessing data and programs over the Internet instead of your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 xml:space="preserve">computer's hard drive.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ThingSpeak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allows you to aggregate, visualize and analyze live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 xml:space="preserve">data streams in the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clouda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s shown in fig 3.1. Some of the key capabilities of</w:t>
      </w:r>
      <w:r>
        <w:rPr>
          <w:rFonts w:cstheme="minorHAnsi"/>
          <w:b/>
          <w:sz w:val="28"/>
          <w:szCs w:val="28"/>
          <w:lang w:val="en-IE"/>
        </w:rPr>
        <w:br/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ThingSpeak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include the ability to: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 xml:space="preserve">Easily configure devices to send data to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ThingSpeak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using popular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IoT</w:t>
      </w:r>
      <w:proofErr w:type="spellEnd"/>
      <w:r>
        <w:rPr>
          <w:rFonts w:cstheme="minorHAnsi"/>
          <w:b/>
          <w:sz w:val="28"/>
          <w:szCs w:val="28"/>
          <w:lang w:val="en-IE"/>
        </w:rPr>
        <w:t xml:space="preserve">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protoc</w:t>
      </w:r>
      <w:proofErr w:type="spellEnd"/>
      <w:r>
        <w:rPr>
          <w:rFonts w:cstheme="minorHAnsi"/>
          <w:b/>
          <w:sz w:val="28"/>
          <w:szCs w:val="28"/>
          <w:lang w:val="en-IE"/>
        </w:rPr>
        <w:t xml:space="preserve">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ols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>.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Visualize sensor data in real-time.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proofErr w:type="gramStart"/>
      <w:r w:rsidRPr="0089742D">
        <w:rPr>
          <w:rFonts w:cstheme="minorHAnsi"/>
          <w:b/>
          <w:sz w:val="28"/>
          <w:szCs w:val="28"/>
          <w:lang w:val="en-IE"/>
        </w:rPr>
        <w:t>Aggregate data on-demand from third-party sources.</w:t>
      </w:r>
      <w:proofErr w:type="gramEnd"/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 xml:space="preserve">Use the power of MATLAB to make sense of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IoT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data.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 xml:space="preserve">Run your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IoT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analytics automatically based on schedules or events.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 xml:space="preserve">Prototype and build </w:t>
      </w:r>
      <w:proofErr w:type="spellStart"/>
      <w:r w:rsidRPr="0089742D">
        <w:rPr>
          <w:rFonts w:cstheme="minorHAnsi"/>
          <w:b/>
          <w:sz w:val="28"/>
          <w:szCs w:val="28"/>
          <w:lang w:val="en-IE"/>
        </w:rPr>
        <w:t>IoT</w:t>
      </w:r>
      <w:proofErr w:type="spellEnd"/>
      <w:r w:rsidRPr="0089742D">
        <w:rPr>
          <w:rFonts w:cstheme="minorHAnsi"/>
          <w:b/>
          <w:sz w:val="28"/>
          <w:szCs w:val="28"/>
          <w:lang w:val="en-IE"/>
        </w:rPr>
        <w:t xml:space="preserve"> systems without setting up servers or developing web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Software</w:t>
      </w:r>
      <w:r>
        <w:rPr>
          <w:rFonts w:cstheme="minorHAnsi"/>
          <w:b/>
          <w:sz w:val="28"/>
          <w:szCs w:val="28"/>
          <w:lang w:val="en-IE"/>
        </w:rPr>
        <w:t>.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t>3.1.4 Spreadsheets:</w:t>
      </w:r>
    </w:p>
    <w:p w:rsidR="0089742D" w:rsidRPr="0089742D" w:rsidRDefault="0089742D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  <w:r w:rsidRPr="0089742D">
        <w:rPr>
          <w:rFonts w:cstheme="minorHAnsi"/>
          <w:b/>
          <w:sz w:val="28"/>
          <w:szCs w:val="28"/>
          <w:lang w:val="en-IE"/>
        </w:rPr>
        <w:lastRenderedPageBreak/>
        <w:t>A spreadsheet is an interactive computer application for organization, analysis and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storage of data in tabular form. Spreadsheets are developed as computerized simulations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of paper accounting worksheets. The program operates on data entered in cells of a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table. Each cell may contain either numeric or text data, or the results of formulas that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automatically calculate and display a value based on the contents of other cells. A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spreadsheet may also refer to one such electronic document.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Spreadsheet users can adjust any stored value and observe the effects on calculated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values. This makes the spreadsheet useful for "what-if" analysis since many cases can</w:t>
      </w:r>
      <w:r>
        <w:rPr>
          <w:rFonts w:cstheme="minorHAnsi"/>
          <w:b/>
          <w:sz w:val="28"/>
          <w:szCs w:val="28"/>
          <w:lang w:val="en-IE"/>
        </w:rPr>
        <w:t xml:space="preserve"> </w:t>
      </w:r>
      <w:r w:rsidRPr="0089742D">
        <w:rPr>
          <w:rFonts w:cstheme="minorHAnsi"/>
          <w:b/>
          <w:sz w:val="28"/>
          <w:szCs w:val="28"/>
          <w:lang w:val="en-IE"/>
        </w:rPr>
        <w:t>be rapidly investigated without manual recalculation.</w:t>
      </w:r>
    </w:p>
    <w:p w:rsidR="00FF28E1" w:rsidRPr="0089742D" w:rsidRDefault="00FF28E1" w:rsidP="0089742D">
      <w:pPr>
        <w:pStyle w:val="NoSpacing"/>
        <w:rPr>
          <w:rFonts w:cstheme="minorHAnsi"/>
          <w:b/>
          <w:sz w:val="28"/>
          <w:szCs w:val="28"/>
          <w:lang w:val="en-IE"/>
        </w:rPr>
      </w:pPr>
    </w:p>
    <w:sectPr w:rsidR="00FF28E1" w:rsidRPr="0089742D" w:rsidSect="00FF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9742D"/>
    <w:rsid w:val="0089742D"/>
    <w:rsid w:val="009E5C66"/>
    <w:rsid w:val="00FE0DB8"/>
    <w:rsid w:val="00FF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42D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2018-06-10T11:00:00Z</dcterms:created>
  <dcterms:modified xsi:type="dcterms:W3CDTF">2018-06-10T11:03:00Z</dcterms:modified>
</cp:coreProperties>
</file>