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P</w:t>
      </w:r>
      <w:bookmarkStart w:id="0" w:name="_GoBack"/>
      <w:bookmarkEnd w:id="0"/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ower BI Dashboard User Guide</w:t>
      </w:r>
    </w:p>
    <w:p w:rsidR="0032034A" w:rsidRPr="0032034A" w:rsidRDefault="0032034A" w:rsidP="003203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Welcome to your Power BI Dashboard! This guide will walk you through the main features and how to navigate the dashboard efficiently.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1. Understanding the Dashboard Overview</w:t>
      </w:r>
    </w:p>
    <w:p w:rsidR="0032034A" w:rsidRPr="0032034A" w:rsidRDefault="0032034A" w:rsidP="003203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 xml:space="preserve">Your Power BI dashboard displays key metrics and insights through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visualizations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such as graphs, charts, and tables. These visuals update based on the selections you make using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slicers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and other controls.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2. Navigating the Dashboard</w:t>
      </w:r>
    </w:p>
    <w:p w:rsidR="0032034A" w:rsidRPr="0032034A" w:rsidRDefault="0032034A" w:rsidP="00320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Visuals</w:t>
      </w:r>
      <w:r w:rsidRPr="0032034A">
        <w:rPr>
          <w:rFonts w:eastAsia="Times New Roman" w:cstheme="minorHAnsi"/>
          <w:sz w:val="24"/>
          <w:szCs w:val="24"/>
          <w:lang w:eastAsia="en-GB"/>
        </w:rPr>
        <w:t>: The dashboard contains various visuals like bar charts, line graphs, and tables. Each visual represents a different aspect of your data, such as trends over time, totals, or specific breakdowns.</w:t>
      </w:r>
    </w:p>
    <w:p w:rsidR="0032034A" w:rsidRPr="0032034A" w:rsidRDefault="0032034A" w:rsidP="00320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Filters/Slicers</w:t>
      </w:r>
      <w:r w:rsidRPr="0032034A">
        <w:rPr>
          <w:rFonts w:eastAsia="Times New Roman" w:cstheme="minorHAnsi"/>
          <w:sz w:val="24"/>
          <w:szCs w:val="24"/>
          <w:lang w:eastAsia="en-GB"/>
        </w:rPr>
        <w:t>: These are the control panels on the dashboard that allow you to filter the data to focus on specific information.</w:t>
      </w:r>
    </w:p>
    <w:p w:rsidR="0032034A" w:rsidRPr="0032034A" w:rsidRDefault="0032034A" w:rsidP="0032034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Slicers typically include:</w:t>
      </w:r>
    </w:p>
    <w:p w:rsidR="0032034A" w:rsidRPr="0032034A" w:rsidRDefault="0032034A" w:rsidP="0032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Time Periods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(e.g., months, quarters)</w:t>
      </w:r>
    </w:p>
    <w:p w:rsidR="0032034A" w:rsidRPr="0032034A" w:rsidRDefault="0032034A" w:rsidP="0032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Categories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(e.g., departments, regions, or project types)</w:t>
      </w:r>
    </w:p>
    <w:p w:rsidR="0032034A" w:rsidRPr="0032034A" w:rsidRDefault="0032034A" w:rsidP="0032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Status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(e.g., completed, in progress)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3. How to Use Slicers</w:t>
      </w:r>
    </w:p>
    <w:p w:rsidR="0032034A" w:rsidRPr="0032034A" w:rsidRDefault="0032034A" w:rsidP="003203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Slicers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are interactive filters that help you view data based on your selected criteria.</w:t>
      </w:r>
    </w:p>
    <w:p w:rsidR="0032034A" w:rsidRPr="0032034A" w:rsidRDefault="0032034A" w:rsidP="00320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Selecting a Value in a Slicer</w:t>
      </w:r>
      <w:r w:rsidRPr="0032034A">
        <w:rPr>
          <w:rFonts w:eastAsia="Times New Roman" w:cstheme="minorHAnsi"/>
          <w:sz w:val="24"/>
          <w:szCs w:val="24"/>
          <w:lang w:eastAsia="en-GB"/>
        </w:rPr>
        <w:t>:</w:t>
      </w:r>
    </w:p>
    <w:p w:rsidR="0032034A" w:rsidRPr="0032034A" w:rsidRDefault="0032034A" w:rsidP="003203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Click on any item within the slicer (e.g., select a specific month, region, or status).</w:t>
      </w:r>
    </w:p>
    <w:p w:rsidR="0032034A" w:rsidRPr="0032034A" w:rsidRDefault="0032034A" w:rsidP="003203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Once selected, the entire dashboard will automatically update to show data relevant to your choice.</w:t>
      </w:r>
    </w:p>
    <w:p w:rsidR="0032034A" w:rsidRPr="0032034A" w:rsidRDefault="0032034A" w:rsidP="00320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Multiple Selections</w:t>
      </w:r>
      <w:r w:rsidRPr="0032034A">
        <w:rPr>
          <w:rFonts w:eastAsia="Times New Roman" w:cstheme="minorHAnsi"/>
          <w:sz w:val="24"/>
          <w:szCs w:val="24"/>
          <w:lang w:eastAsia="en-GB"/>
        </w:rPr>
        <w:t>:</w:t>
      </w:r>
    </w:p>
    <w:p w:rsidR="0032034A" w:rsidRPr="0032034A" w:rsidRDefault="0032034A" w:rsidP="003203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 xml:space="preserve">Hold down the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Ctrl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(Windows) or </w:t>
      </w:r>
      <w:proofErr w:type="spellStart"/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Cmd</w:t>
      </w:r>
      <w:proofErr w:type="spellEnd"/>
      <w:r w:rsidRPr="0032034A">
        <w:rPr>
          <w:rFonts w:eastAsia="Times New Roman" w:cstheme="minorHAnsi"/>
          <w:sz w:val="24"/>
          <w:szCs w:val="24"/>
          <w:lang w:eastAsia="en-GB"/>
        </w:rPr>
        <w:t xml:space="preserve"> (Mac) key to select multiple items in a slicer.</w:t>
      </w:r>
    </w:p>
    <w:p w:rsidR="0032034A" w:rsidRPr="0032034A" w:rsidRDefault="0032034A" w:rsidP="003203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You can view data from multiple categories or periods simultaneously.</w:t>
      </w:r>
    </w:p>
    <w:p w:rsidR="0032034A" w:rsidRPr="0032034A" w:rsidRDefault="0032034A" w:rsidP="00320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Clear a Selection</w:t>
      </w:r>
      <w:r w:rsidRPr="0032034A">
        <w:rPr>
          <w:rFonts w:eastAsia="Times New Roman" w:cstheme="minorHAnsi"/>
          <w:sz w:val="24"/>
          <w:szCs w:val="24"/>
          <w:lang w:eastAsia="en-GB"/>
        </w:rPr>
        <w:t>:</w:t>
      </w:r>
    </w:p>
    <w:p w:rsidR="0032034A" w:rsidRPr="0032034A" w:rsidRDefault="0032034A" w:rsidP="003203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 xml:space="preserve">To clear a slicer selection, click the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"Clear Filter"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icon, typically represented by a small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eraser icon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within the slicer box.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lastRenderedPageBreak/>
        <w:pict>
          <v:rect id="_x0000_i1028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4. Interacting with Visuals</w:t>
      </w:r>
    </w:p>
    <w:p w:rsidR="0032034A" w:rsidRPr="0032034A" w:rsidRDefault="0032034A" w:rsidP="00320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Hover Over Visuals</w:t>
      </w:r>
      <w:r w:rsidRPr="0032034A">
        <w:rPr>
          <w:rFonts w:eastAsia="Times New Roman" w:cstheme="minorHAnsi"/>
          <w:sz w:val="24"/>
          <w:szCs w:val="24"/>
          <w:lang w:eastAsia="en-GB"/>
        </w:rPr>
        <w:t>:</w:t>
      </w:r>
    </w:p>
    <w:p w:rsidR="0032034A" w:rsidRPr="0032034A" w:rsidRDefault="0032034A" w:rsidP="0032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Hover your mouse over any chart or graph to view specific details, like data labels or values, for that particular data point.</w:t>
      </w:r>
    </w:p>
    <w:p w:rsidR="0032034A" w:rsidRPr="0032034A" w:rsidRDefault="0032034A" w:rsidP="00320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Clicking on Visuals</w:t>
      </w:r>
      <w:r w:rsidRPr="0032034A">
        <w:rPr>
          <w:rFonts w:eastAsia="Times New Roman" w:cstheme="minorHAnsi"/>
          <w:sz w:val="24"/>
          <w:szCs w:val="24"/>
          <w:lang w:eastAsia="en-GB"/>
        </w:rPr>
        <w:t>:</w:t>
      </w:r>
    </w:p>
    <w:p w:rsidR="0032034A" w:rsidRPr="0032034A" w:rsidRDefault="0032034A" w:rsidP="0032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In some cases, clicking on a specific segment (e.g., a bar or a part of a pie chart) can drill down into more detailed information related to that segment.</w:t>
      </w:r>
    </w:p>
    <w:p w:rsidR="0032034A" w:rsidRPr="0032034A" w:rsidRDefault="0032034A" w:rsidP="0032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 xml:space="preserve">For example, clicking on a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Region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in a bar chart may update the dashboard to show more granular data about that region.</w:t>
      </w:r>
    </w:p>
    <w:p w:rsidR="0032034A" w:rsidRPr="0032034A" w:rsidRDefault="0032034A" w:rsidP="00320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Tooltips</w:t>
      </w:r>
      <w:r w:rsidRPr="0032034A">
        <w:rPr>
          <w:rFonts w:eastAsia="Times New Roman" w:cstheme="minorHAnsi"/>
          <w:sz w:val="24"/>
          <w:szCs w:val="24"/>
          <w:lang w:eastAsia="en-GB"/>
        </w:rPr>
        <w:t>:</w:t>
      </w:r>
    </w:p>
    <w:p w:rsidR="0032034A" w:rsidRPr="0032034A" w:rsidRDefault="0032034A" w:rsidP="0032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When you hover over parts of the visuals, tooltips may appear to provide more detailed information, such as exact numbers, categories, or trends.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5. Using the "Reset" or "Clear All" Button</w:t>
      </w:r>
    </w:p>
    <w:p w:rsidR="0032034A" w:rsidRPr="0032034A" w:rsidRDefault="0032034A" w:rsidP="00320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 xml:space="preserve">If your dashboard has a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Reset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button or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Clear All Filters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button, you can click it to quickly return to the default view (e.g., resetting all slicers to show all data).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6. Interpreting the Data</w:t>
      </w:r>
    </w:p>
    <w:p w:rsidR="0032034A" w:rsidRPr="0032034A" w:rsidRDefault="0032034A" w:rsidP="00320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 xml:space="preserve">Each visual represents specific metrics or data trends. Here’s how to read the most common visuals: </w:t>
      </w:r>
    </w:p>
    <w:p w:rsidR="0032034A" w:rsidRPr="0032034A" w:rsidRDefault="0032034A" w:rsidP="00320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Bar/Column Charts</w:t>
      </w:r>
      <w:r w:rsidRPr="0032034A">
        <w:rPr>
          <w:rFonts w:eastAsia="Times New Roman" w:cstheme="minorHAnsi"/>
          <w:sz w:val="24"/>
          <w:szCs w:val="24"/>
          <w:lang w:eastAsia="en-GB"/>
        </w:rPr>
        <w:t>: These show comparisons between different categories. The height or length of the bars represents the value of each category.</w:t>
      </w:r>
    </w:p>
    <w:p w:rsidR="0032034A" w:rsidRPr="0032034A" w:rsidRDefault="0032034A" w:rsidP="00320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Line Graphs</w:t>
      </w:r>
      <w:r w:rsidRPr="0032034A">
        <w:rPr>
          <w:rFonts w:eastAsia="Times New Roman" w:cstheme="minorHAnsi"/>
          <w:sz w:val="24"/>
          <w:szCs w:val="24"/>
          <w:lang w:eastAsia="en-GB"/>
        </w:rPr>
        <w:t>: Line graphs are great for visualizing trends over time. The X-axis typically represents time, and the Y-axis shows the value.</w:t>
      </w:r>
    </w:p>
    <w:p w:rsidR="0032034A" w:rsidRPr="0032034A" w:rsidRDefault="0032034A" w:rsidP="00320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Pie Charts</w:t>
      </w:r>
      <w:r w:rsidRPr="0032034A">
        <w:rPr>
          <w:rFonts w:eastAsia="Times New Roman" w:cstheme="minorHAnsi"/>
          <w:sz w:val="24"/>
          <w:szCs w:val="24"/>
          <w:lang w:eastAsia="en-GB"/>
        </w:rPr>
        <w:t>: Pie charts show proportions of a whole. Each slice represents a category's share of the total.</w:t>
      </w:r>
    </w:p>
    <w:p w:rsidR="0032034A" w:rsidRPr="0032034A" w:rsidRDefault="0032034A" w:rsidP="00320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Tables</w:t>
      </w:r>
      <w:r w:rsidRPr="0032034A">
        <w:rPr>
          <w:rFonts w:eastAsia="Times New Roman" w:cstheme="minorHAnsi"/>
          <w:sz w:val="24"/>
          <w:szCs w:val="24"/>
          <w:lang w:eastAsia="en-GB"/>
        </w:rPr>
        <w:t>: Tables display raw data in a grid format. You can sort columns by clicking on the column headers.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7. Customizing the View</w:t>
      </w:r>
    </w:p>
    <w:p w:rsidR="0032034A" w:rsidRPr="0032034A" w:rsidRDefault="0032034A" w:rsidP="00320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 xml:space="preserve">If the dashboard allows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custom views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or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personalized filters</w:t>
      </w:r>
      <w:r w:rsidRPr="0032034A">
        <w:rPr>
          <w:rFonts w:eastAsia="Times New Roman" w:cstheme="minorHAnsi"/>
          <w:sz w:val="24"/>
          <w:szCs w:val="24"/>
          <w:lang w:eastAsia="en-GB"/>
        </w:rPr>
        <w:t>, you can save your filter selections or settings for future use.</w:t>
      </w:r>
    </w:p>
    <w:p w:rsidR="0032034A" w:rsidRPr="0032034A" w:rsidRDefault="0032034A" w:rsidP="00320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 xml:space="preserve">Use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Bookmarks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(if enabled) to save specific views of the dashboard for easy reference later.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lastRenderedPageBreak/>
        <w:pict>
          <v:rect id="_x0000_i1032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8. Common Troubleshooting</w:t>
      </w:r>
    </w:p>
    <w:p w:rsidR="0032034A" w:rsidRPr="0032034A" w:rsidRDefault="0032034A" w:rsidP="003203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Data Not Updating</w:t>
      </w:r>
      <w:r w:rsidRPr="0032034A">
        <w:rPr>
          <w:rFonts w:eastAsia="Times New Roman" w:cstheme="minorHAnsi"/>
          <w:sz w:val="24"/>
          <w:szCs w:val="24"/>
          <w:lang w:eastAsia="en-GB"/>
        </w:rPr>
        <w:t>: Ensure that you’ve made selections in the slicers. The visuals rely on slicers to filter and display the correct data.</w:t>
      </w:r>
    </w:p>
    <w:p w:rsidR="0032034A" w:rsidRPr="0032034A" w:rsidRDefault="0032034A" w:rsidP="003203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Visuals Are Not Showing Data</w:t>
      </w:r>
      <w:r w:rsidRPr="0032034A">
        <w:rPr>
          <w:rFonts w:eastAsia="Times New Roman" w:cstheme="minorHAnsi"/>
          <w:sz w:val="24"/>
          <w:szCs w:val="24"/>
          <w:lang w:eastAsia="en-GB"/>
        </w:rPr>
        <w:t>: If a visual appears blank or empty, check that all slicers are set to show valid data. Try resetting the filters or clearing all selections.</w:t>
      </w:r>
    </w:p>
    <w:p w:rsidR="0032034A" w:rsidRPr="0032034A" w:rsidRDefault="0032034A" w:rsidP="003203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Unexpected Results</w:t>
      </w:r>
      <w:r w:rsidRPr="0032034A">
        <w:rPr>
          <w:rFonts w:eastAsia="Times New Roman" w:cstheme="minorHAnsi"/>
          <w:sz w:val="24"/>
          <w:szCs w:val="24"/>
          <w:lang w:eastAsia="en-GB"/>
        </w:rPr>
        <w:t>: If the data seems incorrect or unexpected, ensure that slicers are correctly set, and the time period or category selected matches the data you're looking for.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9. Exporting Data (Optional)</w:t>
      </w:r>
    </w:p>
    <w:p w:rsidR="0032034A" w:rsidRPr="0032034A" w:rsidRDefault="0032034A" w:rsidP="003203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If you need to export the underlying data or a visual:</w:t>
      </w:r>
    </w:p>
    <w:p w:rsidR="0032034A" w:rsidRPr="0032034A" w:rsidRDefault="0032034A" w:rsidP="003203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Exporting Data</w:t>
      </w:r>
      <w:r w:rsidRPr="0032034A">
        <w:rPr>
          <w:rFonts w:eastAsia="Times New Roman" w:cstheme="minorHAnsi"/>
          <w:sz w:val="24"/>
          <w:szCs w:val="24"/>
          <w:lang w:eastAsia="en-GB"/>
        </w:rPr>
        <w:t>: In some dashboards, you may be able to export data directly from the visuals. Simply right-click on the visual and select "Export data" or look for an export button.</w:t>
      </w:r>
    </w:p>
    <w:p w:rsidR="0032034A" w:rsidRPr="0032034A" w:rsidRDefault="0032034A" w:rsidP="003203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Exporting Reports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: If available, you can export the entire dashboard as a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PDF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or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Excel file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by selecting the </w:t>
      </w: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Export</w:t>
      </w:r>
      <w:r w:rsidRPr="0032034A">
        <w:rPr>
          <w:rFonts w:eastAsia="Times New Roman" w:cstheme="minorHAnsi"/>
          <w:sz w:val="24"/>
          <w:szCs w:val="24"/>
          <w:lang w:eastAsia="en-GB"/>
        </w:rPr>
        <w:t xml:space="preserve"> option in the top-right menu.</w:t>
      </w:r>
    </w:p>
    <w:p w:rsidR="0032034A" w:rsidRPr="0032034A" w:rsidRDefault="0032034A" w:rsidP="0032034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32034A" w:rsidRPr="0032034A" w:rsidRDefault="0032034A" w:rsidP="003203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32034A">
        <w:rPr>
          <w:rFonts w:eastAsia="Times New Roman" w:cstheme="minorHAnsi"/>
          <w:b/>
          <w:bCs/>
          <w:sz w:val="27"/>
          <w:szCs w:val="27"/>
          <w:lang w:eastAsia="en-GB"/>
        </w:rPr>
        <w:t>10. Help and Support</w:t>
      </w:r>
    </w:p>
    <w:p w:rsidR="0032034A" w:rsidRPr="0032034A" w:rsidRDefault="0032034A" w:rsidP="003203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sz w:val="24"/>
          <w:szCs w:val="24"/>
          <w:lang w:eastAsia="en-GB"/>
        </w:rPr>
        <w:t>If you need further assistance:</w:t>
      </w:r>
    </w:p>
    <w:p w:rsidR="0032034A" w:rsidRPr="0032034A" w:rsidRDefault="0032034A" w:rsidP="003203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Contact Support</w:t>
      </w:r>
      <w:r w:rsidRPr="0032034A">
        <w:rPr>
          <w:rFonts w:eastAsia="Times New Roman" w:cstheme="minorHAnsi"/>
          <w:sz w:val="24"/>
          <w:szCs w:val="24"/>
          <w:lang w:eastAsia="en-GB"/>
        </w:rPr>
        <w:t>: Reach out to the dashboard administrator or support team.</w:t>
      </w:r>
    </w:p>
    <w:p w:rsidR="0032034A" w:rsidRPr="0032034A" w:rsidRDefault="0032034A" w:rsidP="003203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2034A">
        <w:rPr>
          <w:rFonts w:eastAsia="Times New Roman" w:cstheme="minorHAnsi"/>
          <w:b/>
          <w:bCs/>
          <w:sz w:val="24"/>
          <w:szCs w:val="24"/>
          <w:lang w:eastAsia="en-GB"/>
        </w:rPr>
        <w:t>Help Documentation</w:t>
      </w:r>
      <w:r w:rsidRPr="0032034A">
        <w:rPr>
          <w:rFonts w:eastAsia="Times New Roman" w:cstheme="minorHAnsi"/>
          <w:sz w:val="24"/>
          <w:szCs w:val="24"/>
          <w:lang w:eastAsia="en-GB"/>
        </w:rPr>
        <w:t>: If available, check the built-in help or user guide for additional features or troubleshooting tips.</w:t>
      </w:r>
    </w:p>
    <w:p w:rsidR="0032034A" w:rsidRPr="0032034A" w:rsidRDefault="0032034A">
      <w:pPr>
        <w:rPr>
          <w:rFonts w:cstheme="minorHAnsi"/>
        </w:rPr>
      </w:pPr>
    </w:p>
    <w:sectPr w:rsidR="0032034A" w:rsidRPr="0032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4460"/>
    <w:multiLevelType w:val="multilevel"/>
    <w:tmpl w:val="8EBC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21802"/>
    <w:multiLevelType w:val="multilevel"/>
    <w:tmpl w:val="5A5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2BB2"/>
    <w:multiLevelType w:val="multilevel"/>
    <w:tmpl w:val="F2F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D095D"/>
    <w:multiLevelType w:val="multilevel"/>
    <w:tmpl w:val="D8D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E52A4"/>
    <w:multiLevelType w:val="multilevel"/>
    <w:tmpl w:val="6772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96379"/>
    <w:multiLevelType w:val="multilevel"/>
    <w:tmpl w:val="E906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85749"/>
    <w:multiLevelType w:val="multilevel"/>
    <w:tmpl w:val="B4D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16113"/>
    <w:multiLevelType w:val="multilevel"/>
    <w:tmpl w:val="E63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32DCA"/>
    <w:multiLevelType w:val="multilevel"/>
    <w:tmpl w:val="A2F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4A"/>
    <w:rsid w:val="0032034A"/>
    <w:rsid w:val="00D2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D321"/>
  <w15:chartTrackingRefBased/>
  <w15:docId w15:val="{FE6CEB8D-0F25-477A-AD49-629B132E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0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034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203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0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8DA3ED49-FDD0-432C-953B-BDF52787E2EC}"/>
</file>

<file path=customXml/itemProps2.xml><?xml version="1.0" encoding="utf-8"?>
<ds:datastoreItem xmlns:ds="http://schemas.openxmlformats.org/officeDocument/2006/customXml" ds:itemID="{EE9E3734-A583-47F0-A22F-55E315A1A3E7}"/>
</file>

<file path=customXml/itemProps3.xml><?xml version="1.0" encoding="utf-8"?>
<ds:datastoreItem xmlns:ds="http://schemas.openxmlformats.org/officeDocument/2006/customXml" ds:itemID="{CB20FB4F-B00A-4101-9BA3-2F294724A6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EDF Energy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NGUser</dc:creator>
  <cp:keywords/>
  <dc:description/>
  <cp:lastModifiedBy>NGUser</cp:lastModifiedBy>
  <cp:revision>1</cp:revision>
  <dcterms:created xsi:type="dcterms:W3CDTF">2025-03-12T11:52:00Z</dcterms:created>
  <dcterms:modified xsi:type="dcterms:W3CDTF">2025-03-12T11:55:00Z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</Properties>
</file>