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Soluții Recomandate pentru Scenariile Practice Azure Compute</w:t>
      </w:r>
    </w:p>
    <w:p>
      <w:pPr>
        <w:pStyle w:val="MdParagraph"/>
      </w:pPr>
      <w:r>
        <w:t xml:space="preserve">Acest document oferă soluții detaliate și raționamentul tehnic pentru fiecare dintre cele 5 scenarii practice legate de Azure Compute. Scopul este de a demonstra aplicarea corectă a conceptelor și de a consolida gândirea critică a unui viitor specialist cloud.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Aplicația de Photo-Sharing "InstaMoment"</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Serviciu Recomandat: Azure Functions.</w:t>
      </w:r>
    </w:p>
    <w:p>
      <w:pPr>
        <w:pStyle w:val="MdListItem"/>
        <w:numPr>
          <w:ilvl w:val="1"/>
          <w:numId w:val="3"/>
        </w:numPr>
      </w:pPr>
      <w:r>
        <w:rPr>
          <w:rStyle w:val="MdStrong"/>
          <w:b/>
          <w:bCs/>
        </w:rPr>
        <w:t xml:space="preserve">Raționament:</w:t>
      </w:r>
      <w:r>
        <w:t xml:space="preserve"> Sarcina de procesare a imaginilor este un exemplu perfect de eveniment discret și de scurtă durată (event-driven). O funcție poate fi declanșată automat de fiecare dată când o imagine nouă este încărcată într-un container de stocare (Azure Blob Storage). Codul rulează, procesează imaginea, salvează rezultatele și se oprește. Acesta este modelul serverless, cel mai eficient pentru astfel de sarcini.</w:t>
      </w:r>
    </w:p>
    <w:p>
      <w:pPr>
        <w:pStyle w:val="MdListItem"/>
        <w:numPr>
          <w:ilvl w:val="0"/>
          <w:numId w:val="2"/>
        </w:numPr>
      </w:pPr>
      <w:r>
        <w:rPr>
          <w:rStyle w:val="MdStrong"/>
          <w:b/>
          <w:bCs/>
        </w:rPr>
        <w:t xml:space="preserve">Ineficiența unei Mașini Virtuale (VM):</w:t>
      </w:r>
    </w:p>
    <w:p>
      <w:pPr>
        <w:pStyle w:val="MdListItem"/>
        <w:numPr>
          <w:ilvl w:val="1"/>
          <w:numId w:val="3"/>
        </w:numPr>
      </w:pPr>
      <w:r>
        <w:t xml:space="preserve">O mașină virtuală care rulează 24/7 ar fi extrem de ineficientă din punct de vedere al costurilor. În perioadele cu trafic redus (ex: 10 încărcări pe oră), VM-ul ar sta în mare parte inactiv (idle), dar compania ar plăti pentru el la preț întreg. Ar fi ca și cum ai plăti un taxi să te aștepte în fața casei toată ziua, chiar dacă îl folosești doar 5 minute.</w:t>
      </w:r>
    </w:p>
    <w:p>
      <w:pPr>
        <w:pStyle w:val="MdListItem"/>
        <w:numPr>
          <w:ilvl w:val="0"/>
          <w:numId w:val="2"/>
        </w:numPr>
      </w:pPr>
      <w:r>
        <w:rPr>
          <w:rStyle w:val="MdStrong"/>
          <w:b/>
          <w:bCs/>
        </w:rPr>
        <w:t xml:space="preserve">Modelul de Cost (Consumption Plan):</w:t>
      </w:r>
    </w:p>
    <w:p>
      <w:pPr>
        <w:pStyle w:val="MdListItem"/>
        <w:numPr>
          <w:ilvl w:val="1"/>
          <w:numId w:val="3"/>
        </w:numPr>
      </w:pPr>
      <w:r>
        <w:t xml:space="preserve">Azure Functions, pe planul "Consumption", funcționează pe un model </w:t>
      </w:r>
      <w:r>
        <w:rPr>
          <w:rStyle w:val="MdStrong"/>
          <w:b/>
          <w:bCs/>
        </w:rPr>
        <w:t xml:space="preserve">pay-per-execution</w:t>
      </w:r>
      <w:r>
        <w:t xml:space="preserve">. Plătești doar pentru timpul (în milisecunde) în care codul tău rulează efectiv și pentru numărul de execuții. Primele 1 milion de execuții pe lună sunt gratuite. Acest model este ideal pentru un startup, deoarece costurile sunt aproape de zero când aplicația nu este folosită și cresc proporțional cu succesul ei, fără a necesita o investiție inițială.</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Proiectul de Cercetare Universitară</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Categorie SKU: Compute Optimized (F-series).</w:t>
      </w:r>
    </w:p>
    <w:p>
      <w:pPr>
        <w:pStyle w:val="MdListItem"/>
        <w:numPr>
          <w:ilvl w:val="1"/>
          <w:numId w:val="3"/>
        </w:numPr>
      </w:pPr>
      <w:r>
        <w:rPr>
          <w:rStyle w:val="MdStrong"/>
          <w:b/>
          <w:bCs/>
        </w:rPr>
        <w:t xml:space="preserve">Raționament:</w:t>
      </w:r>
      <w:r>
        <w:t xml:space="preserve"> Simularea este o sarcină "CPU-intensive" (necesită mult procesor). Seria F este special concepută pentru astfel de sarcini, oferind un raport mai bun între numărul de nuclee de procesor și cost, comparativ cu seria D (General Purpose). Chiar dacă o VM din seria F poate fi mai scumpă pe oră, ea va termina simularea mult mai repede, ceea ce ar putea duce la un cost total mai mic decât o VM mai ieftină care rulează de două ori mai mult timp.</w:t>
      </w:r>
    </w:p>
    <w:p>
      <w:pPr>
        <w:pStyle w:val="MdListItem"/>
        <w:numPr>
          <w:ilvl w:val="0"/>
          <w:numId w:val="2"/>
        </w:numPr>
      </w:pPr>
      <w:r>
        <w:rPr>
          <w:rStyle w:val="MdStrong"/>
          <w:b/>
          <w:bCs/>
        </w:rPr>
        <w:t xml:space="preserve">Scalarea în Timpul Simulării:</w:t>
      </w:r>
    </w:p>
    <w:p>
      <w:pPr>
        <w:pStyle w:val="MdListItem"/>
        <w:numPr>
          <w:ilvl w:val="1"/>
          <w:numId w:val="3"/>
        </w:numPr>
      </w:pPr>
      <w:r>
        <w:t xml:space="preserve">Dacă VM-ul este prea lent, singura opțiune este </w:t>
      </w:r>
      <w:r>
        <w:rPr>
          <w:rStyle w:val="MdStrong"/>
          <w:b/>
          <w:bCs/>
        </w:rPr>
        <w:t xml:space="preserve">scaling-ul vertical (scale-up)</w:t>
      </w:r>
      <w:r>
        <w:t xml:space="preserve">, deoarece software-ul de simulare probabil nu este proiectat să ruleze distribuit. Implicația majoră este </w:t>
      </w:r>
      <w:r>
        <w:rPr>
          <w:rStyle w:val="MdStrong"/>
          <w:b/>
          <w:bCs/>
        </w:rPr>
        <w:t xml:space="preserve">downtime-ul</w:t>
      </w:r>
      <w:r>
        <w:t xml:space="preserve">: echipa ar trebui să oprească simularea, să oprească VM-ul, să schimbe SKU-ul cu unul mai puternic (ex: de la F8s la F16s) și apoi să repornească totul, pierzând timp prețios.</w:t>
      </w:r>
    </w:p>
    <w:p>
      <w:pPr>
        <w:pStyle w:val="MdListItem"/>
        <w:numPr>
          <w:ilvl w:val="0"/>
          <w:numId w:val="2"/>
        </w:numPr>
      </w:pPr>
      <w:r>
        <w:rPr>
          <w:rStyle w:val="MdStrong"/>
          <w:b/>
          <w:bCs/>
        </w:rPr>
        <w:t xml:space="preserve">Acțiune Critică Post-Simulare:</w:t>
      </w:r>
    </w:p>
    <w:p>
      <w:pPr>
        <w:pStyle w:val="MdListItem"/>
        <w:numPr>
          <w:ilvl w:val="1"/>
          <w:numId w:val="3"/>
        </w:numPr>
      </w:pPr>
      <w:r>
        <w:t xml:space="preserve">După ce simularea s-a terminat și rezultatele au fost salvate, este absolut critic ca echipa </w:t>
      </w:r>
      <w:r>
        <w:rPr>
          <w:rStyle w:val="MdStrong"/>
          <w:b/>
          <w:bCs/>
        </w:rPr>
        <w:t xml:space="preserve">să șteargă mașina virtuală și resursele asociate</w:t>
      </w:r>
      <w:r>
        <w:t xml:space="preserve"> (în special discurile de stocare și adresa IP publică, dacă există). O VM oprită (stopped) nu mai generează costuri de calcul, dar discurile ei continuă să fie facturate. Ștergerea completă (deleting) asigură oprirea tuturor costurilor.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Migrarea Site-ului Corporativ</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Serviciu Recomandat: App Service (PaaS).</w:t>
      </w:r>
    </w:p>
    <w:p>
      <w:pPr>
        <w:pStyle w:val="MdListItem"/>
        <w:numPr>
          <w:ilvl w:val="1"/>
          <w:numId w:val="3"/>
        </w:numPr>
      </w:pPr>
      <w:r>
        <w:rPr>
          <w:rStyle w:val="MdStrong"/>
          <w:b/>
          <w:bCs/>
        </w:rPr>
        <w:t xml:space="preserve">Raționament:</w:t>
      </w:r>
      <w:r>
        <w:t xml:space="preserve"> Deoarece echipa de IT are experiență limitată, o soluție PaaS este ideală. </w:t>
      </w:r>
      <w:r>
        <w:rPr>
          <w:rStyle w:val="MdStrong"/>
          <w:b/>
          <w:bCs/>
        </w:rPr>
        <w:t xml:space="preserve">Azure App Service for WordPress</w:t>
      </w:r>
      <w:r>
        <w:t xml:space="preserve"> este o platformă gestionată care elimină necesitatea de a administra serverul, sistemul de operare, serverul web (Apache/Nginx) și update-urile de securitate. Ei se pot concentra pe conținutul site-ului, nu pe infrastructură.</w:t>
      </w:r>
    </w:p>
    <w:p>
      <w:pPr>
        <w:pStyle w:val="MdListItem"/>
        <w:numPr>
          <w:ilvl w:val="0"/>
          <w:numId w:val="2"/>
        </w:numPr>
      </w:pPr>
      <w:r>
        <w:rPr>
          <w:rStyle w:val="MdStrong"/>
          <w:b/>
          <w:bCs/>
        </w:rPr>
        <w:t xml:space="preserve">Responsabilități Eliminate prin PaaS:</w:t>
      </w:r>
    </w:p>
    <w:p>
      <w:pPr>
        <w:pStyle w:val="MdListItem"/>
        <w:numPr>
          <w:ilvl w:val="1"/>
          <w:numId w:val="3"/>
        </w:numPr>
      </w:pPr>
      <w:r>
        <w:rPr>
          <w:rStyle w:val="MdStrong"/>
          <w:b/>
          <w:bCs/>
        </w:rPr>
        <w:t xml:space="preserve">Managementul Sistemului de Operare:</w:t>
      </w:r>
      <w:r>
        <w:t xml:space="preserve"> Nu trebuie să instaleze, să configureze sau să aplice patch-uri de securitate pentru Linux.</w:t>
      </w:r>
    </w:p>
    <w:p>
      <w:pPr>
        <w:pStyle w:val="MdListItem"/>
        <w:numPr>
          <w:ilvl w:val="1"/>
          <w:numId w:val="3"/>
        </w:numPr>
      </w:pPr>
      <w:r>
        <w:rPr>
          <w:rStyle w:val="MdStrong"/>
          <w:b/>
          <w:bCs/>
        </w:rPr>
        <w:t xml:space="preserve">Managementul Serverului Web:</w:t>
      </w:r>
      <w:r>
        <w:t xml:space="preserve"> Nu trebuie să configureze Apache sau Nginx.</w:t>
      </w:r>
    </w:p>
    <w:p>
      <w:pPr>
        <w:pStyle w:val="MdListItem"/>
        <w:numPr>
          <w:ilvl w:val="1"/>
          <w:numId w:val="3"/>
        </w:numPr>
      </w:pPr>
      <w:r>
        <w:rPr>
          <w:rStyle w:val="MdStrong"/>
          <w:b/>
          <w:bCs/>
        </w:rPr>
        <w:t xml:space="preserve">Managementul Runtime-ului:</w:t>
      </w:r>
      <w:r>
        <w:t xml:space="preserve"> Platforma se ocupă de instalarea și actualizarea versiunilor de PHP.</w:t>
      </w:r>
    </w:p>
    <w:p>
      <w:pPr>
        <w:pStyle w:val="MdListItem"/>
        <w:numPr>
          <w:ilvl w:val="1"/>
          <w:numId w:val="3"/>
        </w:numPr>
      </w:pPr>
      <w:r>
        <w:rPr>
          <w:rStyle w:val="MdStrong"/>
          <w:b/>
          <w:bCs/>
        </w:rPr>
        <w:t xml:space="preserve">Securitate la Nivel de Rețea:</w:t>
      </w:r>
      <w:r>
        <w:t xml:space="preserve"> Configurările de bază ale rețelei și firewall-ului sunt gestionate de Azure.</w:t>
      </w:r>
    </w:p>
    <w:p>
      <w:pPr>
        <w:pStyle w:val="MdListItem"/>
        <w:numPr>
          <w:ilvl w:val="1"/>
          <w:numId w:val="3"/>
        </w:numPr>
      </w:pPr>
      <w:r>
        <w:rPr>
          <w:rStyle w:val="MdStrong"/>
          <w:b/>
          <w:bCs/>
        </w:rPr>
        <w:t xml:space="preserve">Disponibilitate și Backup:</w:t>
      </w:r>
      <w:r>
        <w:t xml:space="preserve"> Platforma oferă mecanisme integrate de backup și asigură o disponibilitate ridicată.</w:t>
      </w:r>
    </w:p>
    <w:p>
      <w:pPr>
        <w:pStyle w:val="MdListItem"/>
        <w:numPr>
          <w:ilvl w:val="0"/>
          <w:numId w:val="2"/>
        </w:numPr>
      </w:pPr>
      <w:r>
        <w:rPr>
          <w:rStyle w:val="MdStrong"/>
          <w:b/>
          <w:bCs/>
        </w:rPr>
        <w:t xml:space="preserve">Influența Plugin-ului Special:</w:t>
      </w:r>
    </w:p>
    <w:p>
      <w:pPr>
        <w:pStyle w:val="MdListItem"/>
        <w:numPr>
          <w:ilvl w:val="1"/>
          <w:numId w:val="3"/>
        </w:numPr>
      </w:pPr>
      <w:r>
        <w:t xml:space="preserve">Aceasta este o situație clasică unde PaaS își atinge limita. Dacă plugin-ul necesită o versiune de PHP foarte veche, care nu mai este suportată de App Service, atunci echipa ar fi </w:t>
      </w:r>
      <w:r>
        <w:rPr>
          <w:rStyle w:val="MdStrong"/>
          <w:b/>
          <w:bCs/>
        </w:rPr>
        <w:t xml:space="preserve">forțată să aleagă o mașină virtuală (IaaS)</w:t>
      </w:r>
      <w:r>
        <w:t xml:space="preserve">. O VM le-ar oferi controlul total necesar pentru a instala exact acea versiune veche de PHP, chiar dacă acest lucru vine cu responsabilități de management mult mai mari.</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Platforma de Gaming Online</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Tip de Scalare: Scaling Orizontal (Scale-Out).</w:t>
      </w:r>
    </w:p>
    <w:p>
      <w:pPr>
        <w:pStyle w:val="MdListItem"/>
        <w:numPr>
          <w:ilvl w:val="1"/>
          <w:numId w:val="3"/>
        </w:numPr>
      </w:pPr>
      <w:r>
        <w:rPr>
          <w:rStyle w:val="MdStrong"/>
          <w:b/>
          <w:bCs/>
        </w:rPr>
        <w:t xml:space="preserve">Raționament:</w:t>
      </w:r>
      <w:r>
        <w:t xml:space="preserve"> Scaling-ul vertical a eșuat deja, atingând limita maximă. Singura soluție viabilă pentru a gestiona un număr teoretic nelimitat de utilizatori este adăugarea de mai multe servere (VM-uri) identice. Această abordare nu are o limită superioară și oferă redundanță: dacă un server cade, ceilalți preiau traficul.</w:t>
      </w:r>
    </w:p>
    <w:p>
      <w:pPr>
        <w:pStyle w:val="MdListItem"/>
        <w:numPr>
          <w:ilvl w:val="0"/>
          <w:numId w:val="2"/>
        </w:numPr>
      </w:pPr>
      <w:r>
        <w:rPr>
          <w:rStyle w:val="MdStrong"/>
          <w:b/>
          <w:bCs/>
        </w:rPr>
        <w:t xml:space="preserve">Componenta Esențială: Load Balancer.</w:t>
      </w:r>
    </w:p>
    <w:p>
      <w:pPr>
        <w:pStyle w:val="MdListItem"/>
        <w:numPr>
          <w:ilvl w:val="1"/>
          <w:numId w:val="3"/>
        </w:numPr>
      </w:pPr>
      <w:r>
        <w:t xml:space="preserve">Un </w:t>
      </w:r>
      <w:r>
        <w:rPr>
          <w:rStyle w:val="MdStrong"/>
          <w:b/>
          <w:bCs/>
        </w:rPr>
        <w:t xml:space="preserve">Load Balancer</w:t>
      </w:r>
      <w:r>
        <w:t xml:space="preserve"> (precum Azure Load Balancer) este piesa centrală. El se plasează în fața tuturor VM-urilor și are rolul de a distribui inteligent cererile primite de la jucători către serverele disponibile, asigurându-se că niciun server nu este supraîncărcat.</w:t>
      </w:r>
    </w:p>
    <w:p>
      <w:pPr>
        <w:pStyle w:val="MdListItem"/>
        <w:numPr>
          <w:ilvl w:val="0"/>
          <w:numId w:val="2"/>
        </w:numPr>
      </w:pPr>
      <w:r>
        <w:rPr>
          <w:rStyle w:val="MdStrong"/>
          <w:b/>
          <w:bCs/>
        </w:rPr>
        <w:t xml:space="preserve">Automatizarea Procesului: Auto-Scaling.</w:t>
      </w:r>
    </w:p>
    <w:p>
      <w:pPr>
        <w:pStyle w:val="MdListItem"/>
        <w:numPr>
          <w:ilvl w:val="1"/>
          <w:numId w:val="3"/>
        </w:numPr>
      </w:pPr>
      <w:r>
        <w:t xml:space="preserve">Conceptul se numește </w:t>
      </w:r>
      <w:r>
        <w:rPr>
          <w:rStyle w:val="MdStrong"/>
          <w:b/>
          <w:bCs/>
        </w:rPr>
        <w:t xml:space="preserve">Auto-Scaling</w:t>
      </w:r>
      <w:r>
        <w:t xml:space="preserve">. În Azure, acest lucru se realizează prin </w:t>
      </w:r>
      <w:r>
        <w:rPr>
          <w:rStyle w:val="MdStrong"/>
          <w:b/>
          <w:bCs/>
        </w:rPr>
        <w:t xml:space="preserve">Virtual Machine Scale Sets (VMSS)</w:t>
      </w:r>
      <w:r>
        <w:t xml:space="preserve">. Se pot defini reguli precise, de exemplu: "Dacă utilizarea medie a procesorului pe toate VM-urile depășește 75% pentru 5 minute, adaugă o nouă instanță (VM)" și "Dacă scade sub 25%, elimină o instanță". Astfel, platforma se adaptează dinamic la cerere, optimizând atât performanța, cât și costurile.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Compania cu Software Legacy</w:t>
      </w:r>
    </w:p>
    <w:p>
      <w:pPr>
        <w:pStyle w:val="MdParagraph"/>
      </w:pPr>
      <w:r>
        <w:rPr>
          <w:rStyle w:val="MdStrong"/>
          <w:b/>
          <w:bCs/>
        </w:rPr>
        <w:t xml:space="preserve">Soluție Recomandată:</w:t>
      </w:r>
    </w:p>
    <w:p>
      <w:pPr>
        <w:pStyle w:val="MdSpace"/>
        <w:spacing w:before="0" w:after="60"/>
      </w:pPr>
    </w:p>
    <w:p>
      <w:pPr>
        <w:pStyle w:val="MdListItem"/>
        <w:numPr>
          <w:ilvl w:val="0"/>
          <w:numId w:val="2"/>
        </w:numPr>
      </w:pPr>
      <w:r>
        <w:rPr>
          <w:rStyle w:val="MdStrong"/>
          <w:b/>
          <w:bCs/>
        </w:rPr>
        <w:t xml:space="preserve">Serviciu Viabil: Virtual Machine (IaaS).</w:t>
      </w:r>
    </w:p>
    <w:p>
      <w:pPr>
        <w:pStyle w:val="MdListItem"/>
        <w:numPr>
          <w:ilvl w:val="1"/>
          <w:numId w:val="3"/>
        </w:numPr>
      </w:pPr>
      <w:r>
        <w:rPr>
          <w:rStyle w:val="MdStrong"/>
          <w:b/>
          <w:bCs/>
        </w:rPr>
        <w:t xml:space="preserve">Raționament:</w:t>
      </w:r>
      <w:r>
        <w:t xml:space="preserve"> Aceasta este o situație clasică de "lift-and-shift". Deoarece software-ul are dependențe stricte de un sistem de operare vechi (Windows Server 2008) și biblioteci custom, este imposibil de rulat pe o platformă PaaS (App Service) sau Serverless (Functions), care oferă medii de rulare standardizate. Doar o mașină virtuală oferă controlul total necesar pentru a recrea exact mediul legacy.</w:t>
      </w:r>
    </w:p>
    <w:p>
      <w:pPr>
        <w:pStyle w:val="MdListItem"/>
        <w:numPr>
          <w:ilvl w:val="0"/>
          <w:numId w:val="2"/>
        </w:numPr>
      </w:pPr>
      <w:r>
        <w:rPr>
          <w:rStyle w:val="MdStrong"/>
          <w:b/>
          <w:bCs/>
        </w:rPr>
        <w:t xml:space="preserve">Imaginea de Sistem de Operare:</w:t>
      </w:r>
    </w:p>
    <w:p>
      <w:pPr>
        <w:pStyle w:val="MdListItem"/>
        <w:numPr>
          <w:ilvl w:val="1"/>
          <w:numId w:val="3"/>
        </w:numPr>
      </w:pPr>
      <w:r>
        <w:t xml:space="preserve">Compania trebuie să caute în Azure Marketplace o imagine de </w:t>
      </w:r>
      <w:r>
        <w:rPr>
          <w:rStyle w:val="MdStrong"/>
          <w:b/>
          <w:bCs/>
        </w:rPr>
        <w:t xml:space="preserve">Windows Server 2008</w:t>
      </w:r>
      <w:r>
        <w:t xml:space="preserve">. Chiar dacă este un sistem vechi și nu mai este recomandat, Azure încă oferă suport pentru astfel de imagini tocmai pentru aceste scenarii de migrare.</w:t>
      </w:r>
    </w:p>
    <w:p>
      <w:pPr>
        <w:pStyle w:val="MdListItem"/>
        <w:numPr>
          <w:ilvl w:val="0"/>
          <w:numId w:val="2"/>
        </w:numPr>
      </w:pPr>
      <w:r>
        <w:rPr>
          <w:rStyle w:val="MdStrong"/>
          <w:b/>
          <w:bCs/>
        </w:rPr>
        <w:t xml:space="preserve">Metoda de Conectare:</w:t>
      </w:r>
    </w:p>
    <w:p>
      <w:pPr>
        <w:pStyle w:val="MdListItem"/>
        <w:numPr>
          <w:ilvl w:val="1"/>
          <w:numId w:val="3"/>
        </w:numPr>
      </w:pPr>
      <w:r>
        <w:t xml:space="preserve">Deoarece aplicația rulează pe un server Windows, angajații vor folosi </w:t>
      </w:r>
      <w:r>
        <w:rPr>
          <w:rStyle w:val="MdStrong"/>
          <w:b/>
          <w:bCs/>
        </w:rPr>
        <w:t xml:space="preserve">Remote Desktop Protocol (RDP)</w:t>
      </w:r>
      <w:r>
        <w:t xml:space="preserve"> pentru a se conecta la mașina virtuală din cloud. Experiența va fi identică cu cea de conectare la serverul fizic din birou: li se va deschide desktop-ul serverului, de unde pot lansa și utiliza aplicația de contabilitate.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2026-01-17T07:05:34.069Z</dcterms:created>
  <dcterms:modified xsi:type="dcterms:W3CDTF">2026-01-17T07:05:34.069Z</dcterms:modified>
</cp:coreProperties>
</file>

<file path=docProps/custom.xml><?xml version="1.0" encoding="utf-8"?>
<Properties xmlns="http://schemas.openxmlformats.org/officeDocument/2006/custom-properties" xmlns:vt="http://schemas.openxmlformats.org/officeDocument/2006/docPropsVTypes"/>
</file>