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Scenarii Practice și Soluții Recomandate - Stocare în Azure</w:t>
      </w:r>
    </w:p>
    <w:p>
      <w:pPr>
        <w:pStyle w:val="MdParagraph"/>
      </w:pPr>
      <w:r>
        <w:t xml:space="preserve">Acest document conține 5 scenarii practice pentru a testa cunoștințele despre Stocarea în Azure, urmate imediat de soluțiile recomandate și raționamentul tehnic.</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1: Startup-ul de Analiză Video</w:t>
      </w:r>
    </w:p>
    <w:p>
      <w:pPr>
        <w:pStyle w:val="MdParagraph"/>
      </w:pPr>
      <w:r>
        <w:rPr>
          <w:rStyle w:val="MdStrong"/>
          <w:b/>
          <w:bCs/>
        </w:rPr>
        <w:t xml:space="preserve">Situația:</w:t>
      </w:r>
      <w:r>
        <w:t xml:space="preserve">
Un startup dezvoltă o platformă care analizează fișiere video de mari dimensiuni (zeci de GB fiecare) încărcate de clienți. Fișierele video originale trebuie păstrate pe termen lung pentru audit, dar sunt accesate foarte rar după procesarea inițială. În schimb, rapoartele de analiză (fișiere text mici) generate în urma procesării trebuie să fie accesibile instantaneu și frecvent de către clienți.</w:t>
      </w:r>
    </w:p>
    <w:p>
      <w:pPr>
        <w:pStyle w:val="MdSpace"/>
        <w:spacing w:before="0" w:after="60"/>
      </w:pPr>
    </w:p>
    <w:p>
      <w:pPr>
        <w:pStyle w:val="MdParagraph"/>
      </w:pPr>
      <w:r>
        <w:rPr>
          <w:rStyle w:val="MdStrong"/>
          <w:b/>
          <w:bCs/>
        </w:rPr>
        <w:t xml:space="preserve">Provocarea:</w:t>
      </w:r>
      <w:r>
        <w:t xml:space="preserve">
Trebuie să proiectezi o strategie de stocare care să minimizeze costurile pentru fișierele video mari și rar accesate, asigurând în același timp performanță maximă pentru rapoartele mici și frecvent accesate.</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Storage este potrivit pentru ambele tipuri de date (video și text)?</w:t>
      </w:r>
    </w:p>
    <w:p>
      <w:pPr>
        <w:pStyle w:val="MdListItem"/>
        <w:numPr>
          <w:ilvl w:val="0"/>
          <w:numId w:val="2"/>
        </w:numPr>
      </w:pPr>
      <w:r>
        <w:t xml:space="preserve">Ce strategie de "tiering" (niveluri de stocare) ai folosi pentru a optimiza costurile pentru fișierele video?</w:t>
      </w:r>
    </w:p>
    <w:p>
      <w:pPr>
        <w:pStyle w:val="MdListItem"/>
        <w:numPr>
          <w:ilvl w:val="0"/>
          <w:numId w:val="2"/>
        </w:numPr>
      </w:pPr>
      <w:r>
        <w:t xml:space="preserve">De ce ar fi ineficient din punct de vedere al costurilor să păstrezi atât fișierele video, cât și rapoartele în același tier de stocare (de exemplu, Hot)?</w:t>
      </w:r>
    </w:p>
    <w:p>
      <w:pPr>
        <w:pStyle w:val="MdSpace"/>
        <w:spacing w:before="0" w:after="60"/>
      </w:pPr>
    </w:p>
    <w:p>
      <w:pPr>
        <w:pStyle w:val="Heading3"/>
        <w:pStyle w:val="MdHeading3"/>
      </w:pPr>
      <w:r>
        <w:t xml:space="preserve">Soluție Recomandată - Scenariul 1</w:t>
      </w:r>
    </w:p>
    <w:p>
      <w:pPr>
        <w:pStyle w:val="MdListItem"/>
        <w:numPr>
          <w:ilvl w:val="0"/>
          <w:numId w:val="2"/>
        </w:numPr>
      </w:pPr>
      <w:r>
        <w:rPr>
          <w:rStyle w:val="MdStrong"/>
          <w:b/>
          <w:bCs/>
        </w:rPr>
        <w:t xml:space="preserve">Serviciu Recomandat: Azure Blob Storage.</w:t>
      </w:r>
    </w:p>
    <w:p>
      <w:pPr>
        <w:pStyle w:val="MdListItem"/>
        <w:numPr>
          <w:ilvl w:val="1"/>
          <w:numId w:val="3"/>
        </w:numPr>
      </w:pPr>
      <w:r>
        <w:rPr>
          <w:rStyle w:val="MdStrong"/>
          <w:b/>
          <w:bCs/>
        </w:rPr>
        <w:t xml:space="preserve">Raționament:</w:t>
      </w:r>
      <w:r>
        <w:t xml:space="preserve"> Blob Storage este ideal pentru stocarea datelor nestructurate, indiferent de dimensiune, de la fișiere text mici (rapoarte) la fișiere video de ordinul terabyților.</w:t>
      </w:r>
    </w:p>
    <w:p>
      <w:pPr>
        <w:pStyle w:val="MdListItem"/>
        <w:numPr>
          <w:ilvl w:val="0"/>
          <w:numId w:val="2"/>
        </w:numPr>
      </w:pPr>
      <w:r>
        <w:rPr>
          <w:rStyle w:val="MdStrong"/>
          <w:b/>
          <w:bCs/>
        </w:rPr>
        <w:t xml:space="preserve">Strategia de Tiering:</w:t>
      </w:r>
    </w:p>
    <w:p>
      <w:pPr>
        <w:pStyle w:val="MdListItem"/>
        <w:numPr>
          <w:ilvl w:val="1"/>
          <w:numId w:val="3"/>
        </w:numPr>
      </w:pPr>
      <w:r>
        <w:rPr>
          <w:rStyle w:val="MdStrong"/>
          <w:b/>
          <w:bCs/>
        </w:rPr>
        <w:t xml:space="preserve">Fișierele video:</w:t>
      </w:r>
      <w:r>
        <w:t xml:space="preserve"> Inițial, la upload, fișierul video poate fi plasat în tier-ul </w:t>
      </w:r>
      <w:r>
        <w:rPr>
          <w:rStyle w:val="MdStrong"/>
          <w:b/>
          <w:bCs/>
        </w:rPr>
        <w:t xml:space="preserve">Hot</w:t>
      </w:r>
      <w:r>
        <w:t xml:space="preserve"> pentru procesare. După ce analiza este completă, se va folosi o politică de </w:t>
      </w:r>
      <w:r>
        <w:rPr>
          <w:rStyle w:val="MdStrong"/>
          <w:b/>
          <w:bCs/>
        </w:rPr>
        <w:t xml:space="preserve">Lifecycle Management</w:t>
      </w:r>
      <w:r>
        <w:t xml:space="preserve"> pentru a muta automat fișierul video în tier-ul </w:t>
      </w:r>
      <w:r>
        <w:rPr>
          <w:rStyle w:val="MdStrong"/>
          <w:b/>
          <w:bCs/>
        </w:rPr>
        <w:t xml:space="preserve">Archive</w:t>
      </w:r>
      <w:r>
        <w:t xml:space="preserve">. Tier-ul Archive are cel mai mic cost de stocare pe GB/lună, fiind perfect pentru datele de audit accesate rar.</w:t>
      </w:r>
    </w:p>
    <w:p>
      <w:pPr>
        <w:pStyle w:val="MdListItem"/>
        <w:numPr>
          <w:ilvl w:val="1"/>
          <w:numId w:val="3"/>
        </w:numPr>
      </w:pPr>
      <w:r>
        <w:rPr>
          <w:rStyle w:val="MdStrong"/>
          <w:b/>
          <w:bCs/>
        </w:rPr>
        <w:t xml:space="preserve">Rapoartele de analiză:</w:t>
      </w:r>
      <w:r>
        <w:t xml:space="preserve"> Acestea vor fi stocate în tier-ul </w:t>
      </w:r>
      <w:r>
        <w:rPr>
          <w:rStyle w:val="MdStrong"/>
          <w:b/>
          <w:bCs/>
        </w:rPr>
        <w:t xml:space="preserve">Hot</w:t>
      </w:r>
      <w:r>
        <w:t xml:space="preserve">, care este optimizat pentru acces frecvent, cu latență redusă.</w:t>
      </w:r>
    </w:p>
    <w:p>
      <w:pPr>
        <w:pStyle w:val="MdListItem"/>
        <w:numPr>
          <w:ilvl w:val="0"/>
          <w:numId w:val="2"/>
        </w:numPr>
      </w:pPr>
      <w:r>
        <w:rPr>
          <w:rStyle w:val="MdStrong"/>
          <w:b/>
          <w:bCs/>
        </w:rPr>
        <w:t xml:space="preserve">Ineficiența unui Singur Tier:</w:t>
      </w:r>
    </w:p>
    <w:p>
      <w:pPr>
        <w:pStyle w:val="MdListItem"/>
        <w:numPr>
          <w:ilvl w:val="1"/>
          <w:numId w:val="3"/>
        </w:numPr>
      </w:pPr>
      <w:r>
        <w:t xml:space="preserve">Păstrarea fișierelor video mari în tier-ul </w:t>
      </w:r>
      <w:r>
        <w:rPr>
          <w:rStyle w:val="MdStrong"/>
          <w:b/>
          <w:bCs/>
        </w:rPr>
        <w:t xml:space="preserve">Hot</w:t>
      </w:r>
      <w:r>
        <w:t xml:space="preserve"> ar fi extrem de costisitoare. Tier-ul Hot este taxat la un preț premium pentru stocare, deoarece oferă acces rapid. Deoarece aceste fișiere sunt accesate rar, compania ar plăti un preț mare pentru o performanță de care nu are nevoie. Prin mutarea lor în Archive, costul de stocare poate fi redus cu până la 95%.</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2: Partajarea Fișierelor pentru o Echipă Globală</w:t>
      </w:r>
    </w:p>
    <w:p>
      <w:pPr>
        <w:pStyle w:val="MdParagraph"/>
      </w:pPr>
      <w:r>
        <w:rPr>
          <w:rStyle w:val="MdStrong"/>
          <w:b/>
          <w:bCs/>
        </w:rPr>
        <w:t xml:space="preserve">Situația:</w:t>
      </w:r>
      <w:r>
        <w:t xml:space="preserve">
O companie de arhitectură are echipe în București, Londra și New York. Acestea trebuie să colaboreze pe aceleași fișiere de proiect (planuri CAD, randări, documente). În prezent, folosesc un server de fișiere (File Server) la sediul din București, iar echipele din Londra și New York se confruntă cu viteze foarte mici de acces.</w:t>
      </w:r>
    </w:p>
    <w:p>
      <w:pPr>
        <w:pStyle w:val="MdSpace"/>
        <w:spacing w:before="0" w:after="60"/>
      </w:pPr>
    </w:p>
    <w:p>
      <w:pPr>
        <w:pStyle w:val="MdParagraph"/>
      </w:pPr>
      <w:r>
        <w:rPr>
          <w:rStyle w:val="MdStrong"/>
          <w:b/>
          <w:bCs/>
        </w:rPr>
        <w:t xml:space="preserve">Provocarea:</w:t>
      </w:r>
      <w:r>
        <w:t xml:space="preserve">
Trebuie să implementezi o soluție de stocare centralizată în cloud, care să permită tuturor angajaților să acceseze fișierele ca și cum ar fi pe o unitate de rețea locală (ex: </w:t>
      </w:r>
      <w:r>
        <w:rPr>
          <w:rStyle w:val="MdCode"/>
          <w:u w:val="single"/>
        </w:rPr>
        <w:t xml:space="preserve">Z:\</w:t>
      </w:r>
      <w:r>
        <w:t xml:space="preserve">), indiferent de locația lor geografică.</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Storage este special conceput pentru acest scenariu de "file share"?</w:t>
      </w:r>
    </w:p>
    <w:p>
      <w:pPr>
        <w:pStyle w:val="MdListItem"/>
        <w:numPr>
          <w:ilvl w:val="0"/>
          <w:numId w:val="2"/>
        </w:numPr>
      </w:pPr>
      <w:r>
        <w:t xml:space="preserve">Ce protocol standard folosește acest serviciu, asigurând compatibilitate nativă cu Windows și macOS?</w:t>
      </w:r>
    </w:p>
    <w:p>
      <w:pPr>
        <w:pStyle w:val="MdListItem"/>
        <w:numPr>
          <w:ilvl w:val="0"/>
          <w:numId w:val="2"/>
        </w:numPr>
      </w:pPr>
      <w:r>
        <w:t xml:space="preserve">Ce soluție suplimentară s-ar putea folosi pentru a accelera accesul pentru birourile din Londra și New York, păstrând o singură sursă centrală a datelor?</w:t>
      </w:r>
    </w:p>
    <w:p>
      <w:pPr>
        <w:pStyle w:val="MdSpace"/>
        <w:spacing w:before="0" w:after="60"/>
      </w:pPr>
    </w:p>
    <w:p>
      <w:pPr>
        <w:pStyle w:val="Heading3"/>
        <w:pStyle w:val="MdHeading3"/>
      </w:pPr>
      <w:r>
        <w:t xml:space="preserve">Soluție Recomandată - Scenariul 2</w:t>
      </w:r>
    </w:p>
    <w:p>
      <w:pPr>
        <w:pStyle w:val="MdListItem"/>
        <w:numPr>
          <w:ilvl w:val="0"/>
          <w:numId w:val="2"/>
        </w:numPr>
      </w:pPr>
      <w:r>
        <w:rPr>
          <w:rStyle w:val="MdStrong"/>
          <w:b/>
          <w:bCs/>
        </w:rPr>
        <w:t xml:space="preserve">Serviciu Recomandat: Azure Files.</w:t>
      </w:r>
    </w:p>
    <w:p>
      <w:pPr>
        <w:pStyle w:val="MdListItem"/>
        <w:numPr>
          <w:ilvl w:val="1"/>
          <w:numId w:val="3"/>
        </w:numPr>
      </w:pPr>
      <w:r>
        <w:rPr>
          <w:rStyle w:val="MdStrong"/>
          <w:b/>
          <w:bCs/>
        </w:rPr>
        <w:t xml:space="preserve">Raționament:</w:t>
      </w:r>
      <w:r>
        <w:t xml:space="preserve"> Azure Files este serviciul PaaS (Platform as a Service) proiectat special pentru a oferi partajări de fișiere în cloud, complet gestionate.</w:t>
      </w:r>
    </w:p>
    <w:p>
      <w:pPr>
        <w:pStyle w:val="MdListItem"/>
        <w:numPr>
          <w:ilvl w:val="0"/>
          <w:numId w:val="2"/>
        </w:numPr>
      </w:pPr>
      <w:r>
        <w:rPr>
          <w:rStyle w:val="MdStrong"/>
          <w:b/>
          <w:bCs/>
        </w:rPr>
        <w:t xml:space="preserve">Protocol Standard: Server Message Block (SMB).</w:t>
      </w:r>
    </w:p>
    <w:p>
      <w:pPr>
        <w:pStyle w:val="MdListItem"/>
        <w:numPr>
          <w:ilvl w:val="1"/>
          <w:numId w:val="3"/>
        </w:numPr>
      </w:pPr>
      <w:r>
        <w:rPr>
          <w:rStyle w:val="MdStrong"/>
          <w:b/>
          <w:bCs/>
        </w:rPr>
        <w:t xml:space="preserve">Raționament:</w:t>
      </w:r>
      <w:r>
        <w:t xml:space="preserve"> Azure Files folosește protocolul standard SMB 3.0, care este același protocol folosit de serverele de fișiere Windows. Acest lucru permite montarea partajării Azure Files direct în Windows Explorer sau macOS Finder ca o unitate de rețea, fără a necesita software special.</w:t>
      </w:r>
    </w:p>
    <w:p>
      <w:pPr>
        <w:pStyle w:val="MdListItem"/>
        <w:numPr>
          <w:ilvl w:val="0"/>
          <w:numId w:val="2"/>
        </w:numPr>
      </w:pPr>
      <w:r>
        <w:rPr>
          <w:rStyle w:val="MdStrong"/>
          <w:b/>
          <w:bCs/>
        </w:rPr>
        <w:t xml:space="preserve">Soluție de Accelerare: Azure File Sync.</w:t>
      </w:r>
    </w:p>
    <w:p>
      <w:pPr>
        <w:pStyle w:val="MdListItem"/>
        <w:numPr>
          <w:ilvl w:val="1"/>
          <w:numId w:val="3"/>
        </w:numPr>
      </w:pPr>
      <w:r>
        <w:rPr>
          <w:rStyle w:val="MdStrong"/>
          <w:b/>
          <w:bCs/>
        </w:rPr>
        <w:t xml:space="preserve">Raționament:</w:t>
      </w:r>
      <w:r>
        <w:t xml:space="preserve"> Pentru a rezolva problema performanței, se poate folosi </w:t>
      </w:r>
      <w:r>
        <w:rPr>
          <w:rStyle w:val="MdStrong"/>
          <w:b/>
          <w:bCs/>
        </w:rPr>
        <w:t xml:space="preserve">Azure File Sync</w:t>
      </w:r>
      <w:r>
        <w:t xml:space="preserve">. Acesta sincronizează conținutul partajării Azure Files cu un server local (un cache) în fiecare birou (București, Londra, New York). Angajații accesează fișierele la viteze LAN de pe cache-ul local, iar Azure File Sync se ocupă de sincronizarea modificărilor în fundal cu partajarea centrală din Azure.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3: Jurnalele de Activitate ale unei Aplicații (Logging)</w:t>
      </w:r>
    </w:p>
    <w:p>
      <w:pPr>
        <w:pStyle w:val="MdParagraph"/>
      </w:pPr>
      <w:r>
        <w:rPr>
          <w:rStyle w:val="MdStrong"/>
          <w:b/>
          <w:bCs/>
        </w:rPr>
        <w:t xml:space="preserve">Situația:</w:t>
      </w:r>
      <w:r>
        <w:t xml:space="preserve">
O aplicație web generează un volum uriaș de date de tip jurnal (log-uri): fiecare click, fiecare eroare, fiecare acțiune a utilizatorului este înregistrată. Aceste date trebuie stocate într-un format structurat (ex: ID Utilizator, Acțiune, Timestamp, Detalii) pentru a putea fi interogate rapid în scopuri de depanare. Echipa de dezvoltare dorește cea mai ieftină soluție posibilă pentru stocarea a miliarde de astfel de înregistrări.</w:t>
      </w:r>
    </w:p>
    <w:p>
      <w:pPr>
        <w:pStyle w:val="MdSpace"/>
        <w:spacing w:before="0" w:after="60"/>
      </w:pPr>
    </w:p>
    <w:p>
      <w:pPr>
        <w:pStyle w:val="MdParagraph"/>
      </w:pPr>
      <w:r>
        <w:rPr>
          <w:rStyle w:val="MdStrong"/>
          <w:b/>
          <w:bCs/>
        </w:rPr>
        <w:t xml:space="preserve">Provocarea:</w:t>
      </w:r>
      <w:r>
        <w:t xml:space="preserve">
Trebuie să alegi o soluție de stocare care să fie extrem de ieftină, scalabilă la nivel de petabytes și care să permită interogări rapide bazate pe chei (ex: găsește toate acțiunile pentru un anumit ID Utilizator).</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De ce ar fi o bază de date SQL tradițională o alegere proastă și costisitoare pentru acest scenariu?</w:t>
      </w:r>
    </w:p>
    <w:p>
      <w:pPr>
        <w:pStyle w:val="MdListItem"/>
        <w:numPr>
          <w:ilvl w:val="0"/>
          <w:numId w:val="2"/>
        </w:numPr>
      </w:pPr>
      <w:r>
        <w:t xml:space="preserve">Ce serviciu Azure Storage este optimizat pentru stocarea de date structurate simple, la scară masivă și cu cost redus?</w:t>
      </w:r>
    </w:p>
    <w:p>
      <w:pPr>
        <w:pStyle w:val="MdListItem"/>
        <w:numPr>
          <w:ilvl w:val="0"/>
          <w:numId w:val="2"/>
        </w:numPr>
      </w:pPr>
      <w:r>
        <w:t xml:space="preserve">Ce elemente de structură ale acestui serviciu (chei) permit interogarea rapidă a datelor?</w:t>
      </w:r>
    </w:p>
    <w:p>
      <w:pPr>
        <w:pStyle w:val="MdSpace"/>
        <w:spacing w:before="0" w:after="60"/>
      </w:pPr>
    </w:p>
    <w:p>
      <w:pPr>
        <w:pStyle w:val="Heading3"/>
        <w:pStyle w:val="MdHeading3"/>
      </w:pPr>
      <w:r>
        <w:t xml:space="preserve">Soluție Recomandată - Scenariul 3</w:t>
      </w:r>
    </w:p>
    <w:p>
      <w:pPr>
        <w:pStyle w:val="MdListItem"/>
        <w:numPr>
          <w:ilvl w:val="0"/>
          <w:numId w:val="2"/>
        </w:numPr>
      </w:pPr>
      <w:r>
        <w:rPr>
          <w:rStyle w:val="MdStrong"/>
          <w:b/>
          <w:bCs/>
        </w:rPr>
        <w:t xml:space="preserve">Ineficiența unei Baze de Date SQL:</w:t>
      </w:r>
    </w:p>
    <w:p>
      <w:pPr>
        <w:pStyle w:val="MdListItem"/>
        <w:numPr>
          <w:ilvl w:val="1"/>
          <w:numId w:val="3"/>
        </w:numPr>
      </w:pPr>
      <w:r>
        <w:rPr>
          <w:rStyle w:val="MdStrong"/>
          <w:b/>
          <w:bCs/>
        </w:rPr>
        <w:t xml:space="preserve">Raționament:</w:t>
      </w:r>
      <w:r>
        <w:t xml:space="preserve"> O bază de date SQL are o schemă rigidă și costuri de licențiere/operare mult mai mari. Scalarea la miliarde de rânduri într-o bază de date SQL relațională este complexă și foarte scumpă. Pentru date simple de tip log, complexitatea unei baze de date SQL este inutilă.</w:t>
      </w:r>
    </w:p>
    <w:p>
      <w:pPr>
        <w:pStyle w:val="MdListItem"/>
        <w:numPr>
          <w:ilvl w:val="0"/>
          <w:numId w:val="2"/>
        </w:numPr>
      </w:pPr>
      <w:r>
        <w:rPr>
          <w:rStyle w:val="MdStrong"/>
          <w:b/>
          <w:bCs/>
        </w:rPr>
        <w:t xml:space="preserve">Serviciu Recomandat: Azure Table Storage.</w:t>
      </w:r>
    </w:p>
    <w:p>
      <w:pPr>
        <w:pStyle w:val="MdListItem"/>
        <w:numPr>
          <w:ilvl w:val="1"/>
          <w:numId w:val="3"/>
        </w:numPr>
      </w:pPr>
      <w:r>
        <w:rPr>
          <w:rStyle w:val="MdStrong"/>
          <w:b/>
          <w:bCs/>
        </w:rPr>
        <w:t xml:space="preserve">Raționament:</w:t>
      </w:r>
      <w:r>
        <w:t xml:space="preserve"> Table Storage este o bază de date NoSQL de tip key-value, proiectată pentru exact acest tip de scenariu. Este extrem de ieftină (plătești doar pentru GB stocați), scalează masiv în mod automat și nu are o schemă rigidă, permițând flexibilitate.</w:t>
      </w:r>
    </w:p>
    <w:p>
      <w:pPr>
        <w:pStyle w:val="MdListItem"/>
        <w:numPr>
          <w:ilvl w:val="0"/>
          <w:numId w:val="2"/>
        </w:numPr>
      </w:pPr>
      <w:r>
        <w:rPr>
          <w:rStyle w:val="MdStrong"/>
          <w:b/>
          <w:bCs/>
        </w:rPr>
        <w:t xml:space="preserve">Elemente de Structură pentru Viteză: PartitionKey și RowKey.</w:t>
      </w:r>
    </w:p>
    <w:p>
      <w:pPr>
        <w:pStyle w:val="MdListItem"/>
        <w:numPr>
          <w:ilvl w:val="1"/>
          <w:numId w:val="3"/>
        </w:numPr>
      </w:pPr>
      <w:r>
        <w:rPr>
          <w:rStyle w:val="MdStrong"/>
          <w:b/>
          <w:bCs/>
        </w:rPr>
        <w:t xml:space="preserve">Raționament:</w:t>
      </w:r>
      <w:r>
        <w:t xml:space="preserve"> Viteza în Table Storage provine din alegerea inteligentă a cheilor. </w:t>
      </w:r>
      <w:r>
        <w:rPr>
          <w:rStyle w:val="MdStrong"/>
          <w:b/>
          <w:bCs/>
        </w:rPr>
        <w:t xml:space="preserve">PartitionKey</w:t>
      </w:r>
      <w:r>
        <w:t xml:space="preserve"> grupează datele (ex: </w:t>
      </w:r>
      <w:r>
        <w:rPr>
          <w:rStyle w:val="MdCode"/>
          <w:u w:val="single"/>
        </w:rPr>
        <w:t xml:space="preserve">ID-ul Utilizatorului</w:t>
      </w:r>
      <w:r>
        <w:t xml:space="preserve"> sau </w:t>
      </w:r>
      <w:r>
        <w:rPr>
          <w:rStyle w:val="MdCode"/>
          <w:u w:val="single"/>
        </w:rPr>
        <w:t xml:space="preserve">Data Curentă</w:t>
      </w:r>
      <w:r>
        <w:t xml:space="preserve">). </w:t>
      </w:r>
      <w:r>
        <w:rPr>
          <w:rStyle w:val="MdStrong"/>
          <w:b/>
          <w:bCs/>
        </w:rPr>
        <w:t xml:space="preserve">RowKey</w:t>
      </w:r>
      <w:r>
        <w:t xml:space="preserve"> identifică unic o înregistrare în cadrul unei partiții (ex: </w:t>
      </w:r>
      <w:r>
        <w:rPr>
          <w:rStyle w:val="MdCode"/>
          <w:u w:val="single"/>
        </w:rPr>
        <w:t xml:space="preserve">Timestamp</w:t>
      </w:r>
      <w:r>
        <w:t xml:space="preserve"> sau un </w:t>
      </w:r>
      <w:r>
        <w:rPr>
          <w:rStyle w:val="MdCode"/>
          <w:u w:val="single"/>
        </w:rPr>
        <w:t xml:space="preserve">GUID</w:t>
      </w:r>
      <w:r>
        <w:t xml:space="preserve">). Interogările care specifică atât PartitionKey, cât și RowKey sunt extrem de rapide, deoarece Azure știe exact unde să caute datele, chiar și printre miliarde de înregistrări.</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4: Procesarea Asincronă a Comenzilor</w:t>
      </w:r>
    </w:p>
    <w:p>
      <w:pPr>
        <w:pStyle w:val="MdParagraph"/>
      </w:pPr>
      <w:r>
        <w:rPr>
          <w:rStyle w:val="MdStrong"/>
          <w:b/>
          <w:bCs/>
        </w:rPr>
        <w:t xml:space="preserve">Situația:</w:t>
      </w:r>
      <w:r>
        <w:t xml:space="preserve">
Un site de e-commerce primește mii de comenzi pe minut. Procesarea unei comenzi (verificare stoc, procesare plată, trimitere email de confirmare) poate dura câteva secunde. Dacă acest proces s-ar executa direct la plasarea comenzii, utilizatorul ar trebui să aștepte, iar în caz de eroare, comanda s-ar putea pierde.</w:t>
      </w:r>
    </w:p>
    <w:p>
      <w:pPr>
        <w:pStyle w:val="MdSpace"/>
        <w:spacing w:before="0" w:after="60"/>
      </w:pPr>
    </w:p>
    <w:p>
      <w:pPr>
        <w:pStyle w:val="MdParagraph"/>
      </w:pPr>
      <w:r>
        <w:rPr>
          <w:rStyle w:val="MdStrong"/>
          <w:b/>
          <w:bCs/>
        </w:rPr>
        <w:t xml:space="preserve">Provocarea:</w:t>
      </w:r>
      <w:r>
        <w:t xml:space="preserve">
Trebuie să proiectezi un sistem fiabil care să decupleze procesul de plasare a comenzii de procesul de procesare a acesteia, asigurându-te că nicio comandă nu se pierde și că sistemul poate gestiona vârfuri de trafic.</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Ce serviciu Azure Storage acționează ca un "tampon" (buffer) între componenta care primește comenzi și cea care le procesează?</w:t>
      </w:r>
    </w:p>
    <w:p>
      <w:pPr>
        <w:pStyle w:val="MdListItem"/>
        <w:numPr>
          <w:ilvl w:val="0"/>
          <w:numId w:val="2"/>
        </w:numPr>
      </w:pPr>
      <w:r>
        <w:t xml:space="preserve">Cum asigură acest serviciu că, dacă un server de procesare se defectează, comanda nu se pierde?</w:t>
      </w:r>
    </w:p>
    <w:p>
      <w:pPr>
        <w:pStyle w:val="MdListItem"/>
        <w:numPr>
          <w:ilvl w:val="0"/>
          <w:numId w:val="2"/>
        </w:numPr>
      </w:pPr>
      <w:r>
        <w:t xml:space="preserve">Ce înseamnă "procesare asincronă" în acest context și ce beneficiu aduce utilizatorului final?</w:t>
      </w:r>
    </w:p>
    <w:p>
      <w:pPr>
        <w:pStyle w:val="MdSpace"/>
        <w:spacing w:before="0" w:after="60"/>
      </w:pPr>
    </w:p>
    <w:p>
      <w:pPr>
        <w:pStyle w:val="Heading3"/>
        <w:pStyle w:val="MdHeading3"/>
      </w:pPr>
      <w:r>
        <w:t xml:space="preserve">Soluție Recomandată - Scenariul 4</w:t>
      </w:r>
    </w:p>
    <w:p>
      <w:pPr>
        <w:pStyle w:val="MdListItem"/>
        <w:numPr>
          <w:ilvl w:val="0"/>
          <w:numId w:val="2"/>
        </w:numPr>
      </w:pPr>
      <w:r>
        <w:rPr>
          <w:rStyle w:val="MdStrong"/>
          <w:b/>
          <w:bCs/>
        </w:rPr>
        <w:t xml:space="preserve">Serviciul "Tampon": Azure Queue Storage.</w:t>
      </w:r>
    </w:p>
    <w:p>
      <w:pPr>
        <w:pStyle w:val="MdListItem"/>
        <w:numPr>
          <w:ilvl w:val="1"/>
          <w:numId w:val="3"/>
        </w:numPr>
      </w:pPr>
      <w:r>
        <w:rPr>
          <w:rStyle w:val="MdStrong"/>
          <w:b/>
          <w:bCs/>
        </w:rPr>
        <w:t xml:space="preserve">Raționament:</w:t>
      </w:r>
      <w:r>
        <w:t xml:space="preserve"> Queue Storage este proiectat pentru a fi un sistem de mesagerie simplu și fiabil. Când un utilizator plasează o comandă, aplicația web nu o procesează direct, ci adaugă un mesaj cu detaliile comenzii într-o coadă (queue).</w:t>
      </w:r>
    </w:p>
    <w:p>
      <w:pPr>
        <w:pStyle w:val="MdListItem"/>
        <w:numPr>
          <w:ilvl w:val="0"/>
          <w:numId w:val="2"/>
        </w:numPr>
      </w:pPr>
      <w:r>
        <w:rPr>
          <w:rStyle w:val="MdStrong"/>
          <w:b/>
          <w:bCs/>
        </w:rPr>
        <w:t xml:space="preserve">Asigurarea Fiabilității:</w:t>
      </w:r>
    </w:p>
    <w:p>
      <w:pPr>
        <w:pStyle w:val="MdListItem"/>
        <w:numPr>
          <w:ilvl w:val="1"/>
          <w:numId w:val="3"/>
        </w:numPr>
      </w:pPr>
      <w:r>
        <w:rPr>
          <w:rStyle w:val="MdStrong"/>
          <w:b/>
          <w:bCs/>
        </w:rPr>
        <w:t xml:space="preserve">Raționament:</w:t>
      </w:r>
      <w:r>
        <w:t xml:space="preserve"> Când un server de procesare (worker) preia un mesaj din coadă, mesajul nu este șters imediat, ci devine invizibil pentru o perioadă de timp (visibility timeout). Worker-ul trebuie să proceseze comanda și apoi să șteargă explicit mesajul. Dacă worker-ul se defectează în timpul procesării, timeout-ul va expira, iar mesajul va redeveni vizibil în coadă, putând fi preluat de un alt worker. Astfel, nicio comandă nu se pierde.</w:t>
      </w:r>
    </w:p>
    <w:p>
      <w:pPr>
        <w:pStyle w:val="MdListItem"/>
        <w:numPr>
          <w:ilvl w:val="0"/>
          <w:numId w:val="2"/>
        </w:numPr>
      </w:pPr>
      <w:r>
        <w:rPr>
          <w:rStyle w:val="MdStrong"/>
          <w:b/>
          <w:bCs/>
        </w:rPr>
        <w:t xml:space="preserve">Procesarea Asincronă și Beneficiul pentru Utilizator:</w:t>
      </w:r>
    </w:p>
    <w:p>
      <w:pPr>
        <w:pStyle w:val="MdListItem"/>
        <w:numPr>
          <w:ilvl w:val="1"/>
          <w:numId w:val="3"/>
        </w:numPr>
      </w:pPr>
      <w:r>
        <w:rPr>
          <w:rStyle w:val="MdStrong"/>
          <w:b/>
          <w:bCs/>
        </w:rPr>
        <w:t xml:space="preserve">Raționament:</w:t>
      </w:r>
      <w:r>
        <w:t xml:space="preserve"> "Asincron" înseamnă că utilizatorul nu trebuie să aștepte finalizarea procesării. Aplicația web adaugă mesajul în coadă (o operațiune care durează milisecunde) și îi afișează imediat utilizatorului un mesaj de confirmare ("Comanda a fost primită și este în curs de procesare"). Procesarea efectivă are loc în fundal (background). Beneficiul este o experiență a utilizatorului mult mai rapidă și mai fluidă.</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Scenariul 5: Partajarea Securizată a Documentelor cu un Partener Extern</w:t>
      </w:r>
    </w:p>
    <w:p>
      <w:pPr>
        <w:pStyle w:val="MdParagraph"/>
      </w:pPr>
      <w:r>
        <w:rPr>
          <w:rStyle w:val="MdStrong"/>
          <w:b/>
          <w:bCs/>
        </w:rPr>
        <w:t xml:space="preserve">Situația:</w:t>
      </w:r>
      <w:r>
        <w:t xml:space="preserve">
O firmă de avocatură trebuie să trimită unui client un set de documente confidențiale (fișiere PDF) stocate în Azure Blob Storage. Ei nu vor să creeze un cont de utilizator pentru client și nici să facă fișierele publice. Accesul trebuie să fie limitat doar la acele documente specifice și să expire automat după 48 de ore.</w:t>
      </w:r>
    </w:p>
    <w:p>
      <w:pPr>
        <w:pStyle w:val="MdSpace"/>
        <w:spacing w:before="0" w:after="60"/>
      </w:pPr>
    </w:p>
    <w:p>
      <w:pPr>
        <w:pStyle w:val="MdParagraph"/>
      </w:pPr>
      <w:r>
        <w:rPr>
          <w:rStyle w:val="MdStrong"/>
          <w:b/>
          <w:bCs/>
        </w:rPr>
        <w:t xml:space="preserve">Provocarea:</w:t>
      </w:r>
      <w:r>
        <w:t xml:space="preserve">
Trebuie să generezi o metodă de acces securizată, temporară și cu permisiuni limitate la un set specific de fișiere, fără a expune întregul cont de stocare.</w:t>
      </w:r>
    </w:p>
    <w:p>
      <w:pPr>
        <w:pStyle w:val="MdSpace"/>
        <w:spacing w:before="0" w:after="60"/>
      </w:pPr>
    </w:p>
    <w:p>
      <w:pPr>
        <w:pStyle w:val="MdParagraph"/>
      </w:pPr>
      <w:r>
        <w:rPr>
          <w:rStyle w:val="MdStrong"/>
          <w:b/>
          <w:bCs/>
        </w:rPr>
        <w:t xml:space="preserve">Întrebări pentru gândire critică:</w:t>
      </w:r>
    </w:p>
    <w:p>
      <w:pPr>
        <w:pStyle w:val="MdListItem"/>
        <w:numPr>
          <w:ilvl w:val="0"/>
          <w:numId w:val="2"/>
        </w:numPr>
      </w:pPr>
      <w:r>
        <w:t xml:space="preserve">De ce este o idee extrem de proastă să îi trimiți clientului cheia de acces principală (Storage Account Key)?</w:t>
      </w:r>
    </w:p>
    <w:p>
      <w:pPr>
        <w:pStyle w:val="MdListItem"/>
        <w:numPr>
          <w:ilvl w:val="0"/>
          <w:numId w:val="2"/>
        </w:numPr>
      </w:pPr>
      <w:r>
        <w:t xml:space="preserve">Ce mecanism de securitate din Azure Storage este perfect pentru acest scenariu?</w:t>
      </w:r>
    </w:p>
    <w:p>
      <w:pPr>
        <w:pStyle w:val="MdListItem"/>
        <w:numPr>
          <w:ilvl w:val="0"/>
          <w:numId w:val="2"/>
        </w:numPr>
      </w:pPr>
      <w:r>
        <w:t xml:space="preserve">Ce parametri specifici ai configura pentru acest mecanism pentru a îndeplini cerințele (acces la fișiere specifice, permisiuni, timp de expirare)?</w:t>
      </w:r>
    </w:p>
    <w:p>
      <w:pPr>
        <w:pStyle w:val="MdSpace"/>
        <w:spacing w:before="0" w:after="60"/>
      </w:pPr>
    </w:p>
    <w:p>
      <w:pPr>
        <w:pStyle w:val="Heading3"/>
        <w:pStyle w:val="MdHeading3"/>
      </w:pPr>
      <w:r>
        <w:t xml:space="preserve">Soluție Recomandată - Scenariul 5</w:t>
      </w:r>
    </w:p>
    <w:p>
      <w:pPr>
        <w:pStyle w:val="MdListItem"/>
        <w:numPr>
          <w:ilvl w:val="0"/>
          <w:numId w:val="2"/>
        </w:numPr>
      </w:pPr>
      <w:r>
        <w:rPr>
          <w:rStyle w:val="MdStrong"/>
          <w:b/>
          <w:bCs/>
        </w:rPr>
        <w:t xml:space="preserve">Pericolul Cheii de Acces Principale:</w:t>
      </w:r>
    </w:p>
    <w:p>
      <w:pPr>
        <w:pStyle w:val="MdListItem"/>
        <w:numPr>
          <w:ilvl w:val="1"/>
          <w:numId w:val="3"/>
        </w:numPr>
      </w:pPr>
      <w:r>
        <w:rPr>
          <w:rStyle w:val="MdStrong"/>
          <w:b/>
          <w:bCs/>
        </w:rPr>
        <w:t xml:space="preserve">Raționament:</w:t>
      </w:r>
      <w:r>
        <w:t xml:space="preserve"> Cheia de acces principală (Storage Account Key) oferă control administrativ complet (citire, scriere, ștergere) asupra </w:t>
      </w:r>
      <w:r>
        <w:rPr>
          <w:rStyle w:val="MdStrong"/>
          <w:b/>
          <w:bCs/>
        </w:rPr>
        <w:t xml:space="preserve">tuturor</w:t>
      </w:r>
      <w:r>
        <w:t xml:space="preserve"> datelor din contul de stocare. Partajarea acesteia este echivalentul partajării parolei de root a unui server - o breșă de securitate catastrofală.</w:t>
      </w:r>
    </w:p>
    <w:p>
      <w:pPr>
        <w:pStyle w:val="MdListItem"/>
        <w:numPr>
          <w:ilvl w:val="0"/>
          <w:numId w:val="2"/>
        </w:numPr>
      </w:pPr>
      <w:r>
        <w:rPr>
          <w:rStyle w:val="MdStrong"/>
          <w:b/>
          <w:bCs/>
        </w:rPr>
        <w:t xml:space="preserve">Mecanismul de Securitate: Shared Access Signature (SAS).</w:t>
      </w:r>
    </w:p>
    <w:p>
      <w:pPr>
        <w:pStyle w:val="MdListItem"/>
        <w:numPr>
          <w:ilvl w:val="1"/>
          <w:numId w:val="3"/>
        </w:numPr>
      </w:pPr>
      <w:r>
        <w:rPr>
          <w:rStyle w:val="MdStrong"/>
          <w:b/>
          <w:bCs/>
        </w:rPr>
        <w:t xml:space="preserve">Raționament:</w:t>
      </w:r>
      <w:r>
        <w:t xml:space="preserve"> O SAS este un token (un șir de caractere adăugat la URL) care deleagă accesul cu permisiuni granulare și pentru o perioadă limitată de timp. Este metoda standard și sigură pentru a oferi acces limitat la resurse din Azure Storage.</w:t>
      </w:r>
    </w:p>
    <w:p>
      <w:pPr>
        <w:pStyle w:val="MdListItem"/>
        <w:numPr>
          <w:ilvl w:val="0"/>
          <w:numId w:val="2"/>
        </w:numPr>
      </w:pPr>
      <w:r>
        <w:rPr>
          <w:rStyle w:val="MdStrong"/>
          <w:b/>
          <w:bCs/>
        </w:rPr>
        <w:t xml:space="preserve">Parametrii SAS:</w:t>
      </w:r>
    </w:p>
    <w:p>
      <w:pPr>
        <w:pStyle w:val="MdListItem"/>
        <w:numPr>
          <w:ilvl w:val="1"/>
          <w:numId w:val="3"/>
        </w:numPr>
      </w:pPr>
      <w:r>
        <w:rPr>
          <w:rStyle w:val="MdStrong"/>
          <w:b/>
          <w:bCs/>
        </w:rPr>
        <w:t xml:space="preserve">Resurse Permise (Allowed resources):</w:t>
      </w:r>
      <w:r>
        <w:t xml:space="preserve"> Se va specifica accesul doar la nivel de </w:t>
      </w:r>
      <w:r>
        <w:rPr>
          <w:rStyle w:val="MdCode"/>
          <w:u w:val="single"/>
        </w:rPr>
        <w:t xml:space="preserve">Object</w:t>
      </w:r>
      <w:r>
        <w:t xml:space="preserve"> (fișier individual), nu la nivel de container.</w:t>
      </w:r>
    </w:p>
    <w:p>
      <w:pPr>
        <w:pStyle w:val="MdListItem"/>
        <w:numPr>
          <w:ilvl w:val="1"/>
          <w:numId w:val="3"/>
        </w:numPr>
      </w:pPr>
      <w:r>
        <w:rPr>
          <w:rStyle w:val="MdStrong"/>
          <w:b/>
          <w:bCs/>
        </w:rPr>
        <w:t xml:space="preserve">Servicii Permise (Allowed services):</w:t>
      </w:r>
      <w:r>
        <w:t xml:space="preserve"> </w:t>
      </w:r>
      <w:r>
        <w:rPr>
          <w:rStyle w:val="MdCode"/>
          <w:u w:val="single"/>
        </w:rPr>
        <w:t xml:space="preserve">Blob</w:t>
      </w:r>
      <w:r>
        <w:t xml:space="preserve">.</w:t>
      </w:r>
    </w:p>
    <w:p>
      <w:pPr>
        <w:pStyle w:val="MdListItem"/>
        <w:numPr>
          <w:ilvl w:val="1"/>
          <w:numId w:val="3"/>
        </w:numPr>
      </w:pPr>
      <w:r>
        <w:rPr>
          <w:rStyle w:val="MdStrong"/>
          <w:b/>
          <w:bCs/>
        </w:rPr>
        <w:t xml:space="preserve">Permisiuni Permise (Allowed permissions):</w:t>
      </w:r>
      <w:r>
        <w:t xml:space="preserve"> Doar </w:t>
      </w:r>
      <w:r>
        <w:rPr>
          <w:rStyle w:val="MdCode"/>
          <w:u w:val="single"/>
        </w:rPr>
        <w:t xml:space="preserve">Read</w:t>
      </w:r>
      <w:r>
        <w:t xml:space="preserve"> (Citire).</w:t>
      </w:r>
    </w:p>
    <w:p>
      <w:pPr>
        <w:pStyle w:val="MdListItem"/>
        <w:numPr>
          <w:ilvl w:val="1"/>
          <w:numId w:val="3"/>
        </w:numPr>
      </w:pPr>
      <w:r>
        <w:rPr>
          <w:rStyle w:val="MdStrong"/>
          <w:b/>
          <w:bCs/>
        </w:rPr>
        <w:t xml:space="preserve">Timp de Începere și Expirare (Start and expiry time):</w:t>
      </w:r>
      <w:r>
        <w:t xml:space="preserve"> Se va seta timpul de expirare la 48 de ore de la momentul generării.</w:t>
      </w:r>
    </w:p>
    <w:p>
      <w:pPr>
        <w:pStyle w:val="MdListItem"/>
        <w:numPr>
          <w:ilvl w:val="1"/>
          <w:numId w:val="3"/>
        </w:numPr>
      </w:pPr>
      <w:r>
        <w:rPr>
          <w:rStyle w:val="MdStrong"/>
          <w:b/>
          <w:bCs/>
        </w:rPr>
        <w:t xml:space="preserve">Adrese IP Permise (Allowed IP addresses):</w:t>
      </w:r>
      <w:r>
        <w:t xml:space="preserve"> Opțional, pentru securitate sporită, se poate restricționa accesul doar la adresa IP a clientului.</w:t>
      </w:r>
    </w:p>
    <w:p>
      <w:pPr>
        <w:pStyle w:val="MdListItem"/>
        <w:numPr>
          <w:ilvl w:val="1"/>
          <w:numId w:val="3"/>
        </w:numPr>
      </w:pPr>
      <w:r>
        <w:t xml:space="preserve">Rezultatul va fi un URL complet (URL-ul fișierului + token-ul SAS) care poate fi trimis în siguranță clientului. După 48 de ore, link-ul va înceta să mai funcționeze automat.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2026-01-17T07:59:10.037Z</dcterms:created>
  <dcterms:modified xsi:type="dcterms:W3CDTF">2026-01-17T07:59:10.037Z</dcterms:modified>
</cp:coreProperties>
</file>

<file path=docProps/custom.xml><?xml version="1.0" encoding="utf-8"?>
<Properties xmlns="http://schemas.openxmlformats.org/officeDocument/2006/custom-properties" xmlns:vt="http://schemas.openxmlformats.org/officeDocument/2006/docPropsVTypes"/>
</file>