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engineering</w:t>
      </w:r>
      <w:r>
        <w:t xml:space="preserve"> </w:t>
      </w:r>
      <w:r>
        <w:t xml:space="preserve">assignment</w:t>
      </w:r>
    </w:p>
    <w:p>
      <w:pPr>
        <w:pStyle w:val="Subtitle"/>
      </w:pPr>
      <w:r>
        <w:t xml:space="preserve">OULAD</w:t>
      </w:r>
      <w:r>
        <w:t xml:space="preserve"> </w:t>
      </w:r>
      <w:r>
        <w:t xml:space="preserve">dataset</w:t>
      </w:r>
      <w:r>
        <w:t xml:space="preserve"> </w:t>
      </w:r>
      <w:r>
        <w:t xml:space="preserve">code</w:t>
      </w:r>
      <w:r>
        <w:t xml:space="preserve"> </w:t>
      </w:r>
      <w:r>
        <w:t xml:space="preserve">exports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Kory</w:t>
      </w:r>
    </w:p>
    <w:p>
      <w:pPr>
        <w:pStyle w:val="Date"/>
      </w:pPr>
      <w:r>
        <w:t xml:space="preserve">2024-03-24</w:t>
      </w:r>
    </w:p>
    <w:p>
      <w:pPr>
        <w:pStyle w:val="SourceCode"/>
      </w:pPr>
      <w:r>
        <w:rPr>
          <w:rStyle w:val="VerbatimChar"/>
        </w:rPr>
        <w:t xml:space="preserve">## # A tibble: 11 × 1</w:t>
      </w:r>
      <w:r>
        <w:br/>
      </w:r>
      <w:r>
        <w:rPr>
          <w:rStyle w:val="VerbatimChar"/>
        </w:rPr>
        <w:t xml:space="preserve">##    index_of_multiple_deprivation_for_a_uk_region</w:t>
      </w:r>
      <w:r>
        <w:br/>
      </w:r>
      <w:r>
        <w:rPr>
          <w:rStyle w:val="VerbatimChar"/>
        </w:rPr>
        <w:t xml:space="preserve">##    &lt;chr&gt;                                        </w:t>
      </w:r>
      <w:r>
        <w:br/>
      </w:r>
      <w:r>
        <w:rPr>
          <w:rStyle w:val="VerbatimChar"/>
        </w:rPr>
        <w:t xml:space="preserve">##  1 90-100%                                      </w:t>
      </w:r>
      <w:r>
        <w:br/>
      </w:r>
      <w:r>
        <w:rPr>
          <w:rStyle w:val="VerbatimChar"/>
        </w:rPr>
        <w:t xml:space="preserve">##  2 20-30%                                       </w:t>
      </w:r>
      <w:r>
        <w:br/>
      </w:r>
      <w:r>
        <w:rPr>
          <w:rStyle w:val="VerbatimChar"/>
        </w:rPr>
        <w:t xml:space="preserve">##  3 30-40%                                       </w:t>
      </w:r>
      <w:r>
        <w:br/>
      </w:r>
      <w:r>
        <w:rPr>
          <w:rStyle w:val="VerbatimChar"/>
        </w:rPr>
        <w:t xml:space="preserve">##  4 50-60%                                       </w:t>
      </w:r>
      <w:r>
        <w:br/>
      </w:r>
      <w:r>
        <w:rPr>
          <w:rStyle w:val="VerbatimChar"/>
        </w:rPr>
        <w:t xml:space="preserve">##  5 80-90%                                       </w:t>
      </w:r>
      <w:r>
        <w:br/>
      </w:r>
      <w:r>
        <w:rPr>
          <w:rStyle w:val="VerbatimChar"/>
        </w:rPr>
        <w:t xml:space="preserve">##  6 70-80%                                       </w:t>
      </w:r>
      <w:r>
        <w:br/>
      </w:r>
      <w:r>
        <w:rPr>
          <w:rStyle w:val="VerbatimChar"/>
        </w:rPr>
        <w:t xml:space="preserve">##  7 &lt;NA&gt;                                         </w:t>
      </w:r>
      <w:r>
        <w:br/>
      </w:r>
      <w:r>
        <w:rPr>
          <w:rStyle w:val="VerbatimChar"/>
        </w:rPr>
        <w:t xml:space="preserve">##  8 60-70%                                       </w:t>
      </w:r>
      <w:r>
        <w:br/>
      </w:r>
      <w:r>
        <w:rPr>
          <w:rStyle w:val="VerbatimChar"/>
        </w:rPr>
        <w:t xml:space="preserve">##  9 40-50%                                       </w:t>
      </w:r>
      <w:r>
        <w:br/>
      </w:r>
      <w:r>
        <w:rPr>
          <w:rStyle w:val="VerbatimChar"/>
        </w:rPr>
        <w:t xml:space="preserve">## 10 10-20%                                       </w:t>
      </w:r>
      <w:r>
        <w:br/>
      </w:r>
      <w:r>
        <w:rPr>
          <w:rStyle w:val="VerbatimChar"/>
        </w:rPr>
        <w:t xml:space="preserve">## 11 0-10%</w:t>
      </w:r>
    </w:p>
    <w:p>
      <w:pPr>
        <w:pStyle w:val="SourceCode"/>
      </w:pPr>
      <w:r>
        <w:rPr>
          <w:rStyle w:val="VerbatimChar"/>
        </w:rPr>
        <w:t xml:space="preserve">## # A tibble: 8 × 1</w:t>
      </w:r>
      <w:r>
        <w:br/>
      </w:r>
      <w:r>
        <w:rPr>
          <w:rStyle w:val="VerbatimChar"/>
        </w:rPr>
        <w:t xml:space="preserve">##   region_student_lived_in_while_taking_the_module</w:t>
      </w:r>
      <w:r>
        <w:br/>
      </w:r>
      <w:r>
        <w:rPr>
          <w:rStyle w:val="VerbatimChar"/>
        </w:rPr>
        <w:t xml:space="preserve">##   &lt;chr&gt;                                          </w:t>
      </w:r>
      <w:r>
        <w:br/>
      </w:r>
      <w:r>
        <w:rPr>
          <w:rStyle w:val="VerbatimChar"/>
        </w:rPr>
        <w:t xml:space="preserve">## 1 North Region                                   </w:t>
      </w:r>
      <w:r>
        <w:br/>
      </w:r>
      <w:r>
        <w:rPr>
          <w:rStyle w:val="VerbatimChar"/>
        </w:rPr>
        <w:t xml:space="preserve">## 2 Ireland                                        </w:t>
      </w:r>
      <w:r>
        <w:br/>
      </w:r>
      <w:r>
        <w:rPr>
          <w:rStyle w:val="VerbatimChar"/>
        </w:rPr>
        <w:t xml:space="preserve">## 3 West Midlands Region                           </w:t>
      </w:r>
      <w:r>
        <w:br/>
      </w:r>
      <w:r>
        <w:rPr>
          <w:rStyle w:val="VerbatimChar"/>
        </w:rPr>
        <w:t xml:space="preserve">## 4 South Region                                   </w:t>
      </w:r>
      <w:r>
        <w:br/>
      </w:r>
      <w:r>
        <w:rPr>
          <w:rStyle w:val="VerbatimChar"/>
        </w:rPr>
        <w:t xml:space="preserve">## 5 South West Region                              </w:t>
      </w:r>
      <w:r>
        <w:br/>
      </w:r>
      <w:r>
        <w:rPr>
          <w:rStyle w:val="VerbatimChar"/>
        </w:rPr>
        <w:t xml:space="preserve">## 6 North Western Region                           </w:t>
      </w:r>
      <w:r>
        <w:br/>
      </w:r>
      <w:r>
        <w:rPr>
          <w:rStyle w:val="VerbatimChar"/>
        </w:rPr>
        <w:t xml:space="preserve">## 7 Yorkshire Region                               </w:t>
      </w:r>
      <w:r>
        <w:br/>
      </w:r>
      <w:r>
        <w:rPr>
          <w:rStyle w:val="VerbatimChar"/>
        </w:rPr>
        <w:t xml:space="preserve">## 8 Scotland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VerbatimChar"/>
        </w:rPr>
        <w:t xml:space="preserve">##         North Region              Ireland West Midlands Region </w:t>
      </w:r>
      <w:r>
        <w:br/>
      </w:r>
      <w:r>
        <w:rPr>
          <w:rStyle w:val="VerbatimChar"/>
        </w:rPr>
        <w:t xml:space="preserve">##             "10-20%"              "0-10%"              "0-10%" </w:t>
      </w:r>
      <w:r>
        <w:br/>
      </w:r>
      <w:r>
        <w:rPr>
          <w:rStyle w:val="VerbatimChar"/>
        </w:rPr>
        <w:t xml:space="preserve">##         South Region    South West Region North Western Region </w:t>
      </w:r>
      <w:r>
        <w:br/>
      </w:r>
      <w:r>
        <w:rPr>
          <w:rStyle w:val="VerbatimChar"/>
        </w:rPr>
        <w:t xml:space="preserve">##             "80-90%"             "30-40%"              "0-10%" </w:t>
      </w:r>
      <w:r>
        <w:br/>
      </w:r>
      <w:r>
        <w:rPr>
          <w:rStyle w:val="VerbatimChar"/>
        </w:rPr>
        <w:t xml:space="preserve">##     Yorkshire Region             Scotland </w:t>
      </w:r>
      <w:r>
        <w:br/>
      </w:r>
      <w:r>
        <w:rPr>
          <w:rStyle w:val="VerbatimChar"/>
        </w:rPr>
        <w:t xml:space="preserve">##              "0-10%"             "50-60%"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VerbatimChar"/>
        </w:rPr>
        <w:t xml:space="preserve">## [1]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engineering assignment</dc:title>
  <dc:creator>Kory</dc:creator>
  <cp:keywords/>
  <dcterms:created xsi:type="dcterms:W3CDTF">2024-04-27T08:53:01Z</dcterms:created>
  <dcterms:modified xsi:type="dcterms:W3CDTF">2024-04-27T08:53:01Z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2024-03-24</vt:lpwstr>
  </property>
  <property fmtid="{D5CDD505-2E9C-101B-9397-08002B2CF9AE}" pid="3" name="output">
    <vt:lpwstr>word_document</vt:lpwstr>
  </property>
  <property fmtid="{D5CDD505-2E9C-101B-9397-08002B2CF9AE}" pid="4" name="subtitle">
    <vt:lpwstr>OULAD dataset code exports for the report</vt:lpwstr>
  </property>
</Properties>
</file>