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engineering</w:t>
      </w:r>
      <w:r>
        <w:t xml:space="preserve"> </w:t>
      </w:r>
      <w:r>
        <w:t xml:space="preserve">assignment</w:t>
      </w:r>
    </w:p>
    <w:p>
      <w:pPr>
        <w:pStyle w:val="Subtitle"/>
      </w:pPr>
      <w:r>
        <w:t xml:space="preserve">OULAD</w:t>
      </w:r>
      <w:r>
        <w:t xml:space="preserve"> </w:t>
      </w:r>
      <w:r>
        <w:t xml:space="preserve">dataset</w:t>
      </w:r>
      <w:r>
        <w:t xml:space="preserve"> </w:t>
      </w:r>
      <w:r>
        <w:t xml:space="preserve">code</w:t>
      </w:r>
      <w:r>
        <w:t xml:space="preserve"> </w:t>
      </w:r>
      <w:r>
        <w:t xml:space="preserve">exports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Kory</w:t>
      </w:r>
    </w:p>
    <w:p>
      <w:pPr>
        <w:pStyle w:val="Date"/>
      </w:pPr>
      <w:r>
        <w:t xml:space="preserve">2024-03-24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23369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188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6364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VerbatimChar"/>
        </w:rPr>
        <w:t xml:space="preserve">## [1] 75.72417</w:t>
      </w:r>
    </w:p>
    <w:p>
      <w:pPr>
        <w:pStyle w:val="SourceCode"/>
      </w:pPr>
      <w:r>
        <w:rPr>
          <w:rStyle w:val="VerbatimChar"/>
        </w:rPr>
        <w:t xml:space="preserve">## [1] 80</w:t>
      </w:r>
    </w:p>
    <w:p>
      <w:pPr>
        <w:pStyle w:val="SourceCode"/>
      </w:pPr>
      <w:r>
        <w:rPr>
          <w:rStyle w:val="VerbatimChar"/>
        </w:rPr>
        <w:t xml:space="preserve">## 25% </w:t>
      </w:r>
      <w:r>
        <w:br/>
      </w:r>
      <w:r>
        <w:rPr>
          <w:rStyle w:val="VerbatimChar"/>
        </w:rPr>
        <w:t xml:space="preserve">##  65</w:t>
      </w:r>
    </w:p>
    <w:p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 90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(`geom_text()`).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Use of `uk_countries_with_students_count_column$students_in_country` is</w:t>
      </w:r>
      <w:r>
        <w:br/>
      </w:r>
      <w:r>
        <w:rPr>
          <w:rStyle w:val="VerbatimChar"/>
        </w:rPr>
        <w:t xml:space="preserve">## discouraged.</w:t>
      </w:r>
      <w:r>
        <w:br/>
      </w:r>
      <w:r>
        <w:rPr>
          <w:rStyle w:val="VerbatimChar"/>
        </w:rPr>
        <w:t xml:space="preserve">## ℹ Use `students_in_country` instead.</w:t>
      </w:r>
    </w:p>
    <w:p>
      <w:pPr>
        <w:pStyle w:val="SourceCode"/>
      </w:pPr>
      <w:r>
        <w:rPr>
          <w:rStyle w:val="VerbatimChar"/>
        </w:rPr>
        <w:t xml:space="preserve">## Warning: Use of `uk_countries_with_students_count_column$countriesTotal` is discouraged.</w:t>
      </w:r>
      <w:r>
        <w:br/>
      </w:r>
      <w:r>
        <w:rPr>
          <w:rStyle w:val="VerbatimChar"/>
        </w:rPr>
        <w:t xml:space="preserve">## ℹ Use `countriesTotal` instead.</w:t>
      </w:r>
    </w:p>
    <w:p>
      <w:pPr>
        <w:pStyle w:val="SourceCode"/>
      </w:pPr>
      <w:r>
        <w:rPr>
          <w:rStyle w:val="VerbatimChar"/>
        </w:rPr>
        <w:t xml:space="preserve">## Warning: Removed 228 rows containing missing values or values outside the scale range</w:t>
      </w:r>
      <w:r>
        <w:br/>
      </w:r>
      <w:r>
        <w:rPr>
          <w:rStyle w:val="VerbatimChar"/>
        </w:rPr>
        <w:t xml:space="preserve">## (`geom_label_repel()`).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The dot-dot notation (`..density..`) was deprecated in ggplot2 3.4.0.</w:t>
      </w:r>
      <w:r>
        <w:br/>
      </w:r>
      <w:r>
        <w:rPr>
          <w:rStyle w:val="VerbatimChar"/>
        </w:rPr>
        <w:t xml:space="preserve">## ℹ Please use `after_stat(density)`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intro_00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gender median  mean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F          80  75.8</w:t>
      </w:r>
      <w:r>
        <w:br/>
      </w:r>
      <w:r>
        <w:rPr>
          <w:rStyle w:val="VerbatimChar"/>
        </w:rPr>
        <w:t xml:space="preserve">## 2 M          80  75.6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student_has_a_disability median  mean</w:t>
      </w:r>
      <w:r>
        <w:br/>
      </w:r>
      <w:r>
        <w:rPr>
          <w:rStyle w:val="VerbatimChar"/>
        </w:rPr>
        <w:t xml:space="preserve">##   &lt;chr&gt;                     &lt;dbl&gt; &lt;dbl&gt;</w:t>
      </w:r>
      <w:r>
        <w:br/>
      </w:r>
      <w:r>
        <w:rPr>
          <w:rStyle w:val="VerbatimChar"/>
        </w:rPr>
        <w:t xml:space="preserve">## 1 N                            80  75.9</w:t>
      </w:r>
      <w:r>
        <w:br/>
      </w:r>
      <w:r>
        <w:rPr>
          <w:rStyle w:val="VerbatimChar"/>
        </w:rPr>
        <w:t xml:space="preserve">## 2 Y                            77  73.5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student_age median  mean</w:t>
      </w:r>
      <w:r>
        <w:br/>
      </w:r>
      <w:r>
        <w:rPr>
          <w:rStyle w:val="VerbatimChar"/>
        </w:rPr>
        <w:t xml:space="preserve">##   &lt;chr&gt;        &lt;dbl&gt; &lt;dbl&gt;</w:t>
      </w:r>
      <w:r>
        <w:br/>
      </w:r>
      <w:r>
        <w:rPr>
          <w:rStyle w:val="VerbatimChar"/>
        </w:rPr>
        <w:t xml:space="preserve">## 1 0-35            78  74.9</w:t>
      </w:r>
      <w:r>
        <w:br/>
      </w:r>
      <w:r>
        <w:rPr>
          <w:rStyle w:val="VerbatimChar"/>
        </w:rPr>
        <w:t xml:space="preserve">## 2 35-55           80  77.5</w:t>
      </w:r>
      <w:r>
        <w:br/>
      </w:r>
      <w:r>
        <w:rPr>
          <w:rStyle w:val="VerbatimChar"/>
        </w:rPr>
        <w:t xml:space="preserve">## 3 &gt;55             83  79.4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index_of_multiple_deprivation_for_a_uk_region median  mean</w:t>
      </w:r>
      <w:r>
        <w:br/>
      </w:r>
      <w:r>
        <w:rPr>
          <w:rStyle w:val="VerbatimChar"/>
        </w:rPr>
        <w:t xml:space="preserve">##    &lt;chr&gt;                                          &lt;dbl&gt; &lt;dbl&gt;</w:t>
      </w:r>
      <w:r>
        <w:br/>
      </w:r>
      <w:r>
        <w:rPr>
          <w:rStyle w:val="VerbatimChar"/>
        </w:rPr>
        <w:t xml:space="preserve">##  1 0-10%                                             77  73.1</w:t>
      </w:r>
      <w:r>
        <w:br/>
      </w:r>
      <w:r>
        <w:rPr>
          <w:rStyle w:val="VerbatimChar"/>
        </w:rPr>
        <w:t xml:space="preserve">##  2 10-20%                                            79  75.1</w:t>
      </w:r>
      <w:r>
        <w:br/>
      </w:r>
      <w:r>
        <w:rPr>
          <w:rStyle w:val="VerbatimChar"/>
        </w:rPr>
        <w:t xml:space="preserve">##  3 20-30%                                            78  74.8</w:t>
      </w:r>
      <w:r>
        <w:br/>
      </w:r>
      <w:r>
        <w:rPr>
          <w:rStyle w:val="VerbatimChar"/>
        </w:rPr>
        <w:t xml:space="preserve">##  4 30-40%                                            79  75.2</w:t>
      </w:r>
      <w:r>
        <w:br/>
      </w:r>
      <w:r>
        <w:rPr>
          <w:rStyle w:val="VerbatimChar"/>
        </w:rPr>
        <w:t xml:space="preserve">##  5 40-50%                                            80  75.8</w:t>
      </w:r>
      <w:r>
        <w:br/>
      </w:r>
      <w:r>
        <w:rPr>
          <w:rStyle w:val="VerbatimChar"/>
        </w:rPr>
        <w:t xml:space="preserve">##  6 50-60%                                            80  75.8</w:t>
      </w:r>
      <w:r>
        <w:br/>
      </w:r>
      <w:r>
        <w:rPr>
          <w:rStyle w:val="VerbatimChar"/>
        </w:rPr>
        <w:t xml:space="preserve">##  7 60-70%                                            80  76.2</w:t>
      </w:r>
      <w:r>
        <w:br/>
      </w:r>
      <w:r>
        <w:rPr>
          <w:rStyle w:val="VerbatimChar"/>
        </w:rPr>
        <w:t xml:space="preserve">##  8 70-80%                                            80  76.4</w:t>
      </w:r>
      <w:r>
        <w:br/>
      </w:r>
      <w:r>
        <w:rPr>
          <w:rStyle w:val="VerbatimChar"/>
        </w:rPr>
        <w:t xml:space="preserve">##  9 80-90%                                            80  77.7</w:t>
      </w:r>
      <w:r>
        <w:br/>
      </w:r>
      <w:r>
        <w:rPr>
          <w:rStyle w:val="VerbatimChar"/>
        </w:rPr>
        <w:t xml:space="preserve">## 10 90-100%                                           80  78.0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student_highest_education_level_on_entry_to_the_module median  mean</w:t>
      </w:r>
      <w:r>
        <w:br/>
      </w:r>
      <w:r>
        <w:rPr>
          <w:rStyle w:val="VerbatimChar"/>
        </w:rPr>
        <w:t xml:space="preserve">##   &lt;fct&gt;                                                   &lt;dbl&gt; &lt;dbl&gt;</w:t>
      </w:r>
      <w:r>
        <w:br/>
      </w:r>
      <w:r>
        <w:rPr>
          <w:rStyle w:val="VerbatimChar"/>
        </w:rPr>
        <w:t xml:space="preserve">## 1 No recognized qualifications                               74  70.6</w:t>
      </w:r>
      <w:r>
        <w:br/>
      </w:r>
      <w:r>
        <w:rPr>
          <w:rStyle w:val="VerbatimChar"/>
        </w:rPr>
        <w:t xml:space="preserve">## 2 Lower Than A Level                                         78  74.1</w:t>
      </w:r>
      <w:r>
        <w:br/>
      </w:r>
      <w:r>
        <w:rPr>
          <w:rStyle w:val="VerbatimChar"/>
        </w:rPr>
        <w:t xml:space="preserve">## 3 A Level or Equivalent                                      80  76.2</w:t>
      </w:r>
      <w:r>
        <w:br/>
      </w:r>
      <w:r>
        <w:rPr>
          <w:rStyle w:val="VerbatimChar"/>
        </w:rPr>
        <w:t xml:space="preserve">## 4 HE Qualification                                           81  77.8</w:t>
      </w:r>
      <w:r>
        <w:br/>
      </w:r>
      <w:r>
        <w:rPr>
          <w:rStyle w:val="VerbatimChar"/>
        </w:rPr>
        <w:t xml:space="preserve">## 5 Post Graduate Qualification                                88  83.5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22 × 3</w:t>
      </w:r>
      <w:r>
        <w:br/>
      </w:r>
      <w:r>
        <w:rPr>
          <w:rStyle w:val="VerbatimChar"/>
        </w:rPr>
        <w:t xml:space="preserve">##    group_ids_together median  mean</w:t>
      </w:r>
      <w:r>
        <w:br/>
      </w:r>
      <w:r>
        <w:rPr>
          <w:rStyle w:val="VerbatimChar"/>
        </w:rPr>
        <w:t xml:space="preserve">##    &lt;chr&gt;               &lt;dbl&gt; &lt;dbl&gt;</w:t>
      </w:r>
      <w:r>
        <w:br/>
      </w:r>
      <w:r>
        <w:rPr>
          <w:rStyle w:val="VerbatimChar"/>
        </w:rPr>
        <w:t xml:space="preserve">##  1 AAA, 2013J              5  4.97</w:t>
      </w:r>
      <w:r>
        <w:br/>
      </w:r>
      <w:r>
        <w:rPr>
          <w:rStyle w:val="VerbatimChar"/>
        </w:rPr>
        <w:t xml:space="preserve">##  2 AAA, 2014J              5  4.90</w:t>
      </w:r>
      <w:r>
        <w:br/>
      </w:r>
      <w:r>
        <w:rPr>
          <w:rStyle w:val="VerbatimChar"/>
        </w:rPr>
        <w:t xml:space="preserve">##  3 BBB, 2013B              5  5.23</w:t>
      </w:r>
      <w:r>
        <w:br/>
      </w:r>
      <w:r>
        <w:rPr>
          <w:rStyle w:val="VerbatimChar"/>
        </w:rPr>
        <w:t xml:space="preserve">##  4 BBB, 2013J              5  5.18</w:t>
      </w:r>
      <w:r>
        <w:br/>
      </w:r>
      <w:r>
        <w:rPr>
          <w:rStyle w:val="VerbatimChar"/>
        </w:rPr>
        <w:t xml:space="preserve">##  5 BBB, 2014B              5  5.25</w:t>
      </w:r>
      <w:r>
        <w:br/>
      </w:r>
      <w:r>
        <w:rPr>
          <w:rStyle w:val="VerbatimChar"/>
        </w:rPr>
        <w:t xml:space="preserve">##  6 BBB, 2014J              5  4.84</w:t>
      </w:r>
      <w:r>
        <w:br/>
      </w:r>
      <w:r>
        <w:rPr>
          <w:rStyle w:val="VerbatimChar"/>
        </w:rPr>
        <w:t xml:space="preserve">##  7 CCC, 2014B              5  4.88</w:t>
      </w:r>
      <w:r>
        <w:br/>
      </w:r>
      <w:r>
        <w:rPr>
          <w:rStyle w:val="VerbatimChar"/>
        </w:rPr>
        <w:t xml:space="preserve">##  8 CCC, 2014J              5  5.10</w:t>
      </w:r>
      <w:r>
        <w:br/>
      </w:r>
      <w:r>
        <w:rPr>
          <w:rStyle w:val="VerbatimChar"/>
        </w:rPr>
        <w:t xml:space="preserve">##  9 DDD, 2013B              5  4.34</w:t>
      </w:r>
      <w:r>
        <w:br/>
      </w:r>
      <w:r>
        <w:rPr>
          <w:rStyle w:val="VerbatimChar"/>
        </w:rPr>
        <w:t xml:space="preserve">## 10 DDD, 2013J              5  4.78</w:t>
      </w:r>
      <w:r>
        <w:br/>
      </w:r>
      <w:r>
        <w:rPr>
          <w:rStyle w:val="VerbatimChar"/>
        </w:rPr>
        <w:t xml:space="preserve">## # ℹ 12 more rows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3435 rows containing non-finite outside the scale range</w:t>
      </w:r>
      <w:r>
        <w:br/>
      </w:r>
      <w:r>
        <w:rPr>
          <w:rStyle w:val="VerbatimChar"/>
        </w:rPr>
        <w:t xml:space="preserve">## (`stat_count()`).</w:t>
      </w:r>
      <w:r>
        <w:br/>
      </w:r>
      <w:r>
        <w:rPr>
          <w:rStyle w:val="VerbatimChar"/>
        </w:rPr>
        <w:t xml:space="preserve">## Removed 3435 rows containing non-finite outside the scale range</w:t>
      </w:r>
      <w:r>
        <w:br/>
      </w:r>
      <w:r>
        <w:rPr>
          <w:rStyle w:val="VerbatimChar"/>
        </w:rPr>
        <w:t xml:space="preserve">## (`stat_count()`).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0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14020</w:t>
      </w:r>
    </w:p>
    <w:p>
      <w:pPr>
        <w:pStyle w:val="SourceCode"/>
      </w:pPr>
      <w:r>
        <w:rPr>
          <w:rStyle w:val="VerbatimChar"/>
        </w:rPr>
        <w:t xml:space="preserve">##          n</w:t>
      </w:r>
      <w:r>
        <w:br/>
      </w:r>
      <w:r>
        <w:rPr>
          <w:rStyle w:val="VerbatimChar"/>
        </w:rPr>
        <w:t xml:space="preserve">## 1 59.99401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   index_of_multiple_deprivation_fo…¹ total_students_that_…² percentage_of_total</w:t>
      </w:r>
      <w:r>
        <w:br/>
      </w:r>
      <w:r>
        <w:rPr>
          <w:rStyle w:val="VerbatimChar"/>
        </w:rPr>
        <w:t xml:space="preserve">##    &lt;chr&gt;                                               &lt;int&gt;               &lt;dbl&gt;</w:t>
      </w:r>
      <w:r>
        <w:br/>
      </w:r>
      <w:r>
        <w:rPr>
          <w:rStyle w:val="VerbatimChar"/>
        </w:rPr>
        <w:t xml:space="preserve">##  1 0-10%                                                 537                21.0</w:t>
      </w:r>
      <w:r>
        <w:br/>
      </w:r>
      <w:r>
        <w:rPr>
          <w:rStyle w:val="VerbatimChar"/>
        </w:rPr>
        <w:t xml:space="preserve">##  2 10-20%                                                559                18.2</w:t>
      </w:r>
      <w:r>
        <w:br/>
      </w:r>
      <w:r>
        <w:rPr>
          <w:rStyle w:val="VerbatimChar"/>
        </w:rPr>
        <w:t xml:space="preserve">##  3 20-30%                                                543                21.1</w:t>
      </w:r>
      <w:r>
        <w:br/>
      </w:r>
      <w:r>
        <w:rPr>
          <w:rStyle w:val="VerbatimChar"/>
        </w:rPr>
        <w:t xml:space="preserve">##  4 30-40%                                                461                17.5</w:t>
      </w:r>
      <w:r>
        <w:br/>
      </w:r>
      <w:r>
        <w:rPr>
          <w:rStyle w:val="VerbatimChar"/>
        </w:rPr>
        <w:t xml:space="preserve">##  5 40-50%                                                445                18.3</w:t>
      </w:r>
      <w:r>
        <w:br/>
      </w:r>
      <w:r>
        <w:rPr>
          <w:rStyle w:val="VerbatimChar"/>
        </w:rPr>
        <w:t xml:space="preserve">##  6 50-60%                                                406                16.8</w:t>
      </w:r>
      <w:r>
        <w:br/>
      </w:r>
      <w:r>
        <w:rPr>
          <w:rStyle w:val="VerbatimChar"/>
        </w:rPr>
        <w:t xml:space="preserve">##  7 60-70%                                                409                18.3</w:t>
      </w:r>
      <w:r>
        <w:br/>
      </w:r>
      <w:r>
        <w:rPr>
          <w:rStyle w:val="VerbatimChar"/>
        </w:rPr>
        <w:t xml:space="preserve">##  8 70-80%                                                359                16.1</w:t>
      </w:r>
      <w:r>
        <w:br/>
      </w:r>
      <w:r>
        <w:rPr>
          <w:rStyle w:val="VerbatimChar"/>
        </w:rPr>
        <w:t xml:space="preserve">##  9 80-90%                                                340                15.7</w:t>
      </w:r>
      <w:r>
        <w:br/>
      </w:r>
      <w:r>
        <w:rPr>
          <w:rStyle w:val="VerbatimChar"/>
        </w:rPr>
        <w:t xml:space="preserve">## 10 90-100%                                               309                15.4</w:t>
      </w:r>
      <w:r>
        <w:br/>
      </w:r>
      <w:r>
        <w:rPr>
          <w:rStyle w:val="VerbatimChar"/>
        </w:rPr>
        <w:t xml:space="preserve">## # ℹ abbreviated names: ¹​index_of_multiple_deprivation_for_a_uk_region,</w:t>
      </w:r>
      <w:r>
        <w:br/>
      </w:r>
      <w:r>
        <w:rPr>
          <w:rStyle w:val="VerbatimChar"/>
        </w:rPr>
        <w:t xml:space="preserve">## #   ²​total_students_that_withdrew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1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1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1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oulad_dataset_code_part_2_code_exports_for_report_files/figure-docx/export_01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engineering assignment</dc:title>
  <dc:creator>Kory</dc:creator>
  <cp:keywords/>
  <dcterms:created xsi:type="dcterms:W3CDTF">2024-05-10T01:45:33Z</dcterms:created>
  <dcterms:modified xsi:type="dcterms:W3CDTF">2024-05-10T01:45:33Z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2024-03-24</vt:lpwstr>
  </property>
  <property fmtid="{D5CDD505-2E9C-101B-9397-08002B2CF9AE}" pid="3" name="output">
    <vt:lpwstr>word_document</vt:lpwstr>
  </property>
  <property fmtid="{D5CDD505-2E9C-101B-9397-08002B2CF9AE}" pid="4" name="subtitle">
    <vt:lpwstr>OULAD dataset code exports for the report</vt:lpwstr>
  </property>
</Properties>
</file>