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CD67B" w14:textId="77777777" w:rsidR="008630DB" w:rsidRDefault="008630DB" w:rsidP="008630DB">
      <w:pPr>
        <w:spacing w:before="5954" w:after="200" w:line="240" w:lineRule="auto"/>
        <w:contextualSpacing w:val="0"/>
      </w:pPr>
    </w:p>
    <w:p w14:paraId="360DA743" w14:textId="4CD74084" w:rsidR="004A1292" w:rsidRPr="00972562" w:rsidRDefault="007A7FEE" w:rsidP="008630DB">
      <w:pPr>
        <w:pStyle w:val="Heading1"/>
        <w:spacing w:before="200"/>
        <w:rPr>
          <w:sz w:val="56"/>
          <w:szCs w:val="56"/>
        </w:rPr>
      </w:pPr>
      <w:r w:rsidRPr="00972562">
        <w:rPr>
          <w:sz w:val="56"/>
          <w:szCs w:val="56"/>
        </w:rPr>
        <w:t>Data engineering</w:t>
      </w:r>
      <w:r w:rsidR="00267F70" w:rsidRPr="00972562">
        <w:rPr>
          <w:sz w:val="56"/>
          <w:szCs w:val="56"/>
        </w:rPr>
        <w:t xml:space="preserve"> project</w:t>
      </w:r>
    </w:p>
    <w:p w14:paraId="12A97DDF" w14:textId="0268CE21" w:rsidR="009834BF" w:rsidRPr="009E2930" w:rsidRDefault="00361092" w:rsidP="00777BAF">
      <w:pPr>
        <w:pStyle w:val="H1Subtitle"/>
      </w:pPr>
      <w:r w:rsidRPr="009E2930">
        <w:t>Report on</w:t>
      </w:r>
      <w:r w:rsidR="005B3C3C" w:rsidRPr="009E2930">
        <w:t xml:space="preserve"> the</w:t>
      </w:r>
      <w:r w:rsidRPr="009E2930">
        <w:t xml:space="preserve"> </w:t>
      </w:r>
      <w:r w:rsidR="009834BF" w:rsidRPr="009E2930">
        <w:t xml:space="preserve">MongoDB </w:t>
      </w:r>
      <w:r w:rsidR="007500F2" w:rsidRPr="009E2930">
        <w:t>+</w:t>
      </w:r>
      <w:r w:rsidR="009834BF" w:rsidRPr="009E2930">
        <w:t xml:space="preserve"> OULAD dataset </w:t>
      </w:r>
    </w:p>
    <w:p w14:paraId="7A5EAC05" w14:textId="5427FD35" w:rsidR="009E2930" w:rsidRPr="009E2930" w:rsidRDefault="009E2930" w:rsidP="00777BAF">
      <w:pPr>
        <w:pStyle w:val="h1author"/>
      </w:pPr>
      <w:r w:rsidRPr="00C00F61">
        <w:rPr>
          <w:b/>
          <w:bCs w:val="0"/>
        </w:rPr>
        <w:t>Put together by</w:t>
      </w:r>
      <w:r w:rsidRPr="009E2930">
        <w:t xml:space="preserve"> </w:t>
      </w:r>
      <w:r w:rsidRPr="00F45E87">
        <w:rPr>
          <w:b/>
          <w:bCs w:val="0"/>
        </w:rPr>
        <w:t>Kory Frankee</w:t>
      </w:r>
      <w:r w:rsidRPr="009E2930">
        <w:t xml:space="preserve"> (fran0618)</w:t>
      </w:r>
    </w:p>
    <w:p w14:paraId="40EC4851" w14:textId="209529B6" w:rsidR="00D46223" w:rsidRPr="00D46223" w:rsidRDefault="00D46223" w:rsidP="000A6457">
      <w:pPr>
        <w:jc w:val="center"/>
      </w:pPr>
      <w:r>
        <w:rPr>
          <w:b/>
          <w:bCs/>
        </w:rPr>
        <w:t xml:space="preserve">Class: </w:t>
      </w:r>
      <w:r>
        <w:t>COMP 2031</w:t>
      </w:r>
    </w:p>
    <w:p w14:paraId="3515FC5C" w14:textId="1E9D7B1A" w:rsidR="000A6457" w:rsidRDefault="000A6457" w:rsidP="000A6457">
      <w:pPr>
        <w:jc w:val="center"/>
      </w:pPr>
      <w:r>
        <w:rPr>
          <w:b/>
          <w:bCs/>
        </w:rPr>
        <w:t xml:space="preserve">Word count: </w:t>
      </w:r>
      <w:r w:rsidR="00DB41C3">
        <w:rPr>
          <w:b/>
          <w:bCs/>
        </w:rPr>
        <w:t xml:space="preserve">~ </w:t>
      </w:r>
      <w:r w:rsidR="00E564CD">
        <w:t>1,300</w:t>
      </w:r>
      <w:r w:rsidR="00BC1CB6">
        <w:rPr>
          <w:b/>
          <w:bCs/>
        </w:rPr>
        <w:t xml:space="preserve"> </w:t>
      </w:r>
      <w:r>
        <w:t xml:space="preserve">of </w:t>
      </w:r>
      <w:r w:rsidR="00610DE3">
        <w:t>3,000 words</w:t>
      </w:r>
      <w:r w:rsidR="00316083">
        <w:t xml:space="preserve"> </w:t>
      </w:r>
    </w:p>
    <w:p w14:paraId="34F918D6" w14:textId="2E5B1F7F" w:rsidR="00387090" w:rsidRDefault="00387090" w:rsidP="00D86233">
      <w:pPr>
        <w:spacing w:after="100"/>
        <w:contextualSpacing w:val="0"/>
        <w:jc w:val="center"/>
      </w:pPr>
      <w:r>
        <w:rPr>
          <w:b/>
          <w:bCs/>
        </w:rPr>
        <w:t xml:space="preserve">Page count: </w:t>
      </w:r>
      <w:r w:rsidR="00E564CD" w:rsidRPr="00E564CD">
        <w:t>5</w:t>
      </w:r>
      <w:r w:rsidR="00E564CD">
        <w:t xml:space="preserve"> </w:t>
      </w:r>
      <w:r>
        <w:t>of 10</w:t>
      </w:r>
    </w:p>
    <w:p w14:paraId="60A72DDA" w14:textId="36EC4F42" w:rsidR="005F53B0" w:rsidRDefault="005F53B0" w:rsidP="000A645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2A96461" wp14:editId="187912F6">
                <wp:extent cx="2360930" cy="1404620"/>
                <wp:effectExtent l="0" t="0" r="20320" b="254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A243E" w14:textId="785321E0" w:rsidR="005F53B0" w:rsidRDefault="005F53B0" w:rsidP="005F53B0">
                            <w:pPr>
                              <w:jc w:val="center"/>
                            </w:pPr>
                            <w:r>
                              <w:t>(Excludes references, figures, title page, and appendices)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2A964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EoU&#10;ECbcAAAABQEAAA8AAAAAAAAAAAAAAAAAawQAAGRycy9kb3ducmV2LnhtbFBLBQYAAAAABAAEAPMA&#10;AAB0BQAAAAA=&#10;">
                <v:textbox style="mso-fit-shape-to-text:t">
                  <w:txbxContent>
                    <w:p w14:paraId="2B1A243E" w14:textId="785321E0" w:rsidR="005F53B0" w:rsidRDefault="005F53B0" w:rsidP="005F53B0">
                      <w:pPr>
                        <w:jc w:val="center"/>
                      </w:pPr>
                      <w:r>
                        <w:t>(Excludes references, figures, title page, and appendices)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C11B42" w14:textId="7B401CEA" w:rsidR="00A2744F" w:rsidRDefault="00A2744F" w:rsidP="000A6457">
      <w:pPr>
        <w:jc w:val="center"/>
      </w:pPr>
    </w:p>
    <w:p w14:paraId="749253BB" w14:textId="30BAAA14" w:rsidR="00A2744F" w:rsidRDefault="00A2744F" w:rsidP="00053EF2"/>
    <w:p w14:paraId="0727B628" w14:textId="48F6EC02" w:rsidR="00A2744F" w:rsidRDefault="00A2744F" w:rsidP="00053EF2"/>
    <w:p w14:paraId="732E331C" w14:textId="33C9D502" w:rsidR="00A2744F" w:rsidRDefault="00A2744F" w:rsidP="00053EF2"/>
    <w:p w14:paraId="11CDF66D" w14:textId="77777777" w:rsidR="00A2744F" w:rsidRDefault="00A2744F" w:rsidP="00053EF2"/>
    <w:p w14:paraId="58CA241D" w14:textId="77777777" w:rsidR="00A2744F" w:rsidRDefault="00A2744F" w:rsidP="00053EF2"/>
    <w:p w14:paraId="4FDC6258" w14:textId="77777777" w:rsidR="00A2744F" w:rsidRDefault="00A2744F" w:rsidP="00053EF2"/>
    <w:p w14:paraId="58BB9DF6" w14:textId="77777777" w:rsidR="00A2744F" w:rsidRDefault="00A2744F" w:rsidP="00053EF2"/>
    <w:p w14:paraId="32FAAF96" w14:textId="77777777" w:rsidR="00A2744F" w:rsidRDefault="00A2744F" w:rsidP="00053EF2"/>
    <w:p w14:paraId="2706DC0E" w14:textId="30A7DDF4" w:rsidR="007C30F2" w:rsidRDefault="007C30F2" w:rsidP="00053EF2">
      <w:r>
        <w:br w:type="page"/>
      </w:r>
    </w:p>
    <w:p w14:paraId="3CD9D8B0" w14:textId="77777777" w:rsidR="00073605" w:rsidRDefault="00C66FE8" w:rsidP="00C66FE8">
      <w:pPr>
        <w:pStyle w:val="Heading2"/>
        <w:sectPr w:rsidR="00073605" w:rsidSect="00644F0F">
          <w:headerReference w:type="default" r:id="rId8"/>
          <w:pgSz w:w="11906" w:h="16838" w:code="9"/>
          <w:pgMar w:top="257" w:right="567" w:bottom="567" w:left="567" w:header="426" w:footer="567" w:gutter="0"/>
          <w:pgNumType w:start="0"/>
          <w:cols w:space="708"/>
          <w:titlePg/>
          <w:docGrid w:linePitch="360"/>
        </w:sectPr>
      </w:pPr>
      <w:r>
        <w:lastRenderedPageBreak/>
        <w:t>What I worked with</w:t>
      </w:r>
    </w:p>
    <w:p w14:paraId="0A7C6B0B" w14:textId="422E2087" w:rsidR="00336E9A" w:rsidRPr="004F6F1C" w:rsidRDefault="00336E9A" w:rsidP="004F6F1C">
      <w:pPr>
        <w:pStyle w:val="BodyText"/>
        <w:rPr>
          <w:b/>
          <w:bCs/>
        </w:rPr>
      </w:pPr>
      <w:r>
        <w:rPr>
          <w:b/>
          <w:bCs/>
        </w:rPr>
        <w:t xml:space="preserve">R version </w:t>
      </w:r>
      <w:r w:rsidR="004F6F1C">
        <w:t>4.3.3</w:t>
      </w:r>
    </w:p>
    <w:p w14:paraId="0996797F" w14:textId="7E046906" w:rsidR="004F6F1C" w:rsidRPr="004F6F1C" w:rsidRDefault="004F6F1C" w:rsidP="00C66FE8">
      <w:pPr>
        <w:pStyle w:val="BodyText"/>
      </w:pPr>
      <w:r>
        <w:rPr>
          <w:b/>
          <w:bCs/>
        </w:rPr>
        <w:t xml:space="preserve">R Studio version </w:t>
      </w:r>
      <w:r>
        <w:t>2023.12.1</w:t>
      </w:r>
    </w:p>
    <w:p w14:paraId="1E7A81DD" w14:textId="17574846" w:rsidR="00C66FE8" w:rsidRDefault="00C66FE8" w:rsidP="00C66FE8">
      <w:pPr>
        <w:pStyle w:val="BodyText"/>
        <w:rPr>
          <w:b/>
          <w:bCs/>
        </w:rPr>
      </w:pPr>
      <w:r>
        <w:rPr>
          <w:b/>
          <w:bCs/>
        </w:rPr>
        <w:t xml:space="preserve">Packages </w:t>
      </w:r>
      <w:r w:rsidR="00453038">
        <w:rPr>
          <w:b/>
          <w:bCs/>
        </w:rPr>
        <w:t xml:space="preserve">I </w:t>
      </w:r>
      <w:r>
        <w:rPr>
          <w:b/>
          <w:bCs/>
        </w:rPr>
        <w:t>use</w:t>
      </w:r>
      <w:r w:rsidR="007D0923">
        <w:rPr>
          <w:b/>
          <w:bCs/>
        </w:rPr>
        <w:t>d</w:t>
      </w:r>
      <w:r w:rsidR="00453038">
        <w:rPr>
          <w:b/>
          <w:bCs/>
        </w:rPr>
        <w:t xml:space="preserve"> in one’s code</w:t>
      </w:r>
      <w:r w:rsidR="00237A3E">
        <w:rPr>
          <w:b/>
          <w:bCs/>
        </w:rPr>
        <w:t xml:space="preserve"> and for what</w:t>
      </w:r>
      <w:r>
        <w:rPr>
          <w:b/>
          <w:bCs/>
        </w:rPr>
        <w:t>:</w:t>
      </w:r>
    </w:p>
    <w:p w14:paraId="40293315" w14:textId="77777777" w:rsidR="00CD6F89" w:rsidRDefault="00CD6F89" w:rsidP="00CD6F89">
      <w:pPr>
        <w:pStyle w:val="ListParagraph"/>
      </w:pPr>
      <w:r w:rsidRPr="00CD6F89">
        <w:rPr>
          <w:rStyle w:val="CodeChar"/>
        </w:rPr>
        <w:t>m</w:t>
      </w:r>
      <w:r w:rsidR="00C66FE8" w:rsidRPr="00CD6F89">
        <w:rPr>
          <w:rStyle w:val="CodeChar"/>
        </w:rPr>
        <w:t>ongolite</w:t>
      </w:r>
      <w:r w:rsidR="00C66FE8">
        <w:t xml:space="preserve"> </w:t>
      </w:r>
      <w:r w:rsidR="00492D20">
        <w:t>{for connecting to a Mongo DB}</w:t>
      </w:r>
    </w:p>
    <w:p w14:paraId="6B34E77A" w14:textId="7B45CF28" w:rsidR="00C66FE8" w:rsidRPr="00CD6F89" w:rsidRDefault="00CD6F89" w:rsidP="00CD6F89">
      <w:pPr>
        <w:pStyle w:val="ListParagraph"/>
        <w:rPr>
          <w:rFonts w:ascii="Consolas" w:hAnsi="Consolas"/>
        </w:rPr>
      </w:pPr>
      <w:proofErr w:type="spellStart"/>
      <w:r w:rsidRPr="00CD6F89">
        <w:rPr>
          <w:rFonts w:ascii="Consolas" w:hAnsi="Consolas"/>
        </w:rPr>
        <w:t>t</w:t>
      </w:r>
      <w:r w:rsidR="00C66FE8" w:rsidRPr="00CD6F89">
        <w:rPr>
          <w:rFonts w:ascii="Consolas" w:hAnsi="Consolas"/>
        </w:rPr>
        <w:t>idyverse</w:t>
      </w:r>
      <w:proofErr w:type="spellEnd"/>
      <w:r w:rsidR="00C66FE8" w:rsidRPr="00CD6F89">
        <w:rPr>
          <w:rFonts w:ascii="Consolas" w:hAnsi="Consolas"/>
        </w:rPr>
        <w:t xml:space="preserve"> </w:t>
      </w:r>
    </w:p>
    <w:p w14:paraId="7CA034C3" w14:textId="6EFFFD45" w:rsidR="00135E99" w:rsidRDefault="00CD6F89" w:rsidP="00135E99">
      <w:pPr>
        <w:pStyle w:val="ListParagraph"/>
        <w:numPr>
          <w:ilvl w:val="1"/>
          <w:numId w:val="3"/>
        </w:numPr>
      </w:pPr>
      <w:r w:rsidRPr="00CD6F89">
        <w:rPr>
          <w:rFonts w:ascii="Consolas" w:hAnsi="Consolas"/>
        </w:rPr>
        <w:t>ggplot2</w:t>
      </w:r>
      <w:r w:rsidR="00135E99">
        <w:t xml:space="preserve"> {for plotting</w:t>
      </w:r>
      <w:r w:rsidR="009F6BAF">
        <w:t>}</w:t>
      </w:r>
    </w:p>
    <w:p w14:paraId="3B2F757C" w14:textId="00F77877" w:rsidR="009F6BAF" w:rsidRDefault="00E31D5E" w:rsidP="00135E99">
      <w:pPr>
        <w:pStyle w:val="ListParagraph"/>
        <w:numPr>
          <w:ilvl w:val="1"/>
          <w:numId w:val="3"/>
        </w:numPr>
      </w:pPr>
      <w:proofErr w:type="spellStart"/>
      <w:r w:rsidRPr="00C16944">
        <w:rPr>
          <w:rFonts w:ascii="Consolas" w:hAnsi="Consolas"/>
        </w:rPr>
        <w:t>tibble</w:t>
      </w:r>
      <w:proofErr w:type="spellEnd"/>
      <w:r>
        <w:t xml:space="preserve"> {for </w:t>
      </w:r>
      <w:r w:rsidR="004E2E23">
        <w:t>storing data</w:t>
      </w:r>
      <w:r>
        <w:t>}</w:t>
      </w:r>
    </w:p>
    <w:p w14:paraId="0B6DE89A" w14:textId="5B6600CC" w:rsidR="00E31D5E" w:rsidRDefault="008E10BC" w:rsidP="00135E99">
      <w:pPr>
        <w:pStyle w:val="ListParagraph"/>
        <w:numPr>
          <w:ilvl w:val="1"/>
          <w:numId w:val="3"/>
        </w:numPr>
      </w:pPr>
      <w:proofErr w:type="spellStart"/>
      <w:r w:rsidRPr="00C16944">
        <w:rPr>
          <w:rFonts w:ascii="Consolas" w:hAnsi="Consolas"/>
        </w:rPr>
        <w:t>dplyr</w:t>
      </w:r>
      <w:proofErr w:type="spellEnd"/>
      <w:r>
        <w:t xml:space="preserve"> {for data manipulation}</w:t>
      </w:r>
    </w:p>
    <w:p w14:paraId="005E3F4D" w14:textId="60EDEC15" w:rsidR="00513D4F" w:rsidRDefault="00513D4F" w:rsidP="00135E99">
      <w:pPr>
        <w:pStyle w:val="ListParagraph"/>
        <w:numPr>
          <w:ilvl w:val="1"/>
          <w:numId w:val="3"/>
        </w:numPr>
      </w:pPr>
      <w:proofErr w:type="spellStart"/>
      <w:r w:rsidRPr="00C16944">
        <w:rPr>
          <w:rFonts w:ascii="Consolas" w:hAnsi="Consolas"/>
        </w:rPr>
        <w:t>tidyr</w:t>
      </w:r>
      <w:proofErr w:type="spellEnd"/>
      <w:r>
        <w:t xml:space="preserve"> {for </w:t>
      </w:r>
      <w:proofErr w:type="spellStart"/>
      <w:r w:rsidR="00A4537C">
        <w:t>rectangling</w:t>
      </w:r>
      <w:proofErr w:type="spellEnd"/>
      <w:r>
        <w:t>}</w:t>
      </w:r>
    </w:p>
    <w:p w14:paraId="0204F588" w14:textId="7B6D0F46" w:rsidR="00456934" w:rsidRDefault="00456934" w:rsidP="00135E99">
      <w:pPr>
        <w:pStyle w:val="ListParagraph"/>
        <w:numPr>
          <w:ilvl w:val="1"/>
          <w:numId w:val="3"/>
        </w:numPr>
      </w:pPr>
      <w:proofErr w:type="spellStart"/>
      <w:r w:rsidRPr="00C16944">
        <w:rPr>
          <w:rFonts w:ascii="Consolas" w:hAnsi="Consolas"/>
        </w:rPr>
        <w:t>readr</w:t>
      </w:r>
      <w:proofErr w:type="spellEnd"/>
      <w:r>
        <w:t xml:space="preserve"> {for reading .csv files}</w:t>
      </w:r>
    </w:p>
    <w:p w14:paraId="5982BA3C" w14:textId="23E5C432" w:rsidR="00D300D1" w:rsidRDefault="00D300D1" w:rsidP="00135E99">
      <w:pPr>
        <w:pStyle w:val="ListParagraph"/>
        <w:numPr>
          <w:ilvl w:val="1"/>
          <w:numId w:val="3"/>
        </w:numPr>
      </w:pPr>
      <w:proofErr w:type="spellStart"/>
      <w:r w:rsidRPr="00C16944">
        <w:rPr>
          <w:rFonts w:ascii="Consolas" w:hAnsi="Consolas"/>
        </w:rPr>
        <w:t>stringr</w:t>
      </w:r>
      <w:proofErr w:type="spellEnd"/>
      <w:r>
        <w:t xml:space="preserve"> {for working with strings}</w:t>
      </w:r>
    </w:p>
    <w:p w14:paraId="012715D2" w14:textId="3796BDD9" w:rsidR="002131C8" w:rsidRDefault="002131C8" w:rsidP="00135E99">
      <w:pPr>
        <w:pStyle w:val="ListParagraph"/>
        <w:numPr>
          <w:ilvl w:val="1"/>
          <w:numId w:val="3"/>
        </w:numPr>
      </w:pPr>
      <w:proofErr w:type="spellStart"/>
      <w:r w:rsidRPr="00C16944">
        <w:rPr>
          <w:rFonts w:ascii="Consolas" w:hAnsi="Consolas"/>
        </w:rPr>
        <w:t>forcats</w:t>
      </w:r>
      <w:proofErr w:type="spellEnd"/>
      <w:r>
        <w:t xml:space="preserve"> {for factoring data}</w:t>
      </w:r>
    </w:p>
    <w:p w14:paraId="67A124C2" w14:textId="77777777" w:rsidR="00C66FE8" w:rsidRDefault="00C66FE8" w:rsidP="00073605">
      <w:pPr>
        <w:pStyle w:val="ListParagraph"/>
      </w:pPr>
      <w:r w:rsidRPr="00CD6F89">
        <w:rPr>
          <w:rFonts w:ascii="Consolas" w:hAnsi="Consolas"/>
        </w:rPr>
        <w:t>R6</w:t>
      </w:r>
      <w:r>
        <w:t xml:space="preserve"> {for classes}</w:t>
      </w:r>
    </w:p>
    <w:p w14:paraId="2C0C26FB" w14:textId="4F60EA56" w:rsidR="00C66FE8" w:rsidRDefault="00CD6F89" w:rsidP="00073605">
      <w:pPr>
        <w:pStyle w:val="ListParagraph"/>
      </w:pPr>
      <w:proofErr w:type="spellStart"/>
      <w:r w:rsidRPr="00CD6F89">
        <w:rPr>
          <w:rFonts w:ascii="Consolas" w:hAnsi="Consolas"/>
        </w:rPr>
        <w:t>sql</w:t>
      </w:r>
      <w:r w:rsidR="00C66FE8" w:rsidRPr="00CD6F89">
        <w:rPr>
          <w:rFonts w:ascii="Consolas" w:hAnsi="Consolas"/>
        </w:rPr>
        <w:t>df</w:t>
      </w:r>
      <w:proofErr w:type="spellEnd"/>
      <w:r w:rsidR="00BD74B6">
        <w:t xml:space="preserve"> {for SQL}</w:t>
      </w:r>
      <w:r w:rsidR="00713E65" w:rsidRPr="00B0759C">
        <w:rPr>
          <w:color w:val="808080" w:themeColor="background1" w:themeShade="80"/>
        </w:rPr>
        <w:t xml:space="preserve">. Note that </w:t>
      </w:r>
      <w:proofErr w:type="spellStart"/>
      <w:r w:rsidR="00CB3319" w:rsidRPr="00B0759C">
        <w:rPr>
          <w:color w:val="808080" w:themeColor="background1" w:themeShade="80"/>
        </w:rPr>
        <w:t>dplyr</w:t>
      </w:r>
      <w:proofErr w:type="spellEnd"/>
      <w:r w:rsidR="00CB3319" w:rsidRPr="00B0759C">
        <w:rPr>
          <w:color w:val="808080" w:themeColor="background1" w:themeShade="80"/>
        </w:rPr>
        <w:t xml:space="preserve"> </w:t>
      </w:r>
      <w:r w:rsidR="00772347" w:rsidRPr="00B0759C">
        <w:rPr>
          <w:i/>
          <w:iCs/>
          <w:color w:val="808080" w:themeColor="background1" w:themeShade="80"/>
        </w:rPr>
        <w:t>“aims to translate the most common R functions to their SQL equivalents”</w:t>
      </w:r>
      <w:r w:rsidR="00772347" w:rsidRPr="00B0759C">
        <w:rPr>
          <w:color w:val="808080" w:themeColor="background1" w:themeShade="80"/>
        </w:rPr>
        <w:t xml:space="preserve"> and</w:t>
      </w:r>
      <w:r w:rsidR="00B73B85" w:rsidRPr="00B0759C">
        <w:rPr>
          <w:color w:val="808080" w:themeColor="background1" w:themeShade="80"/>
        </w:rPr>
        <w:t xml:space="preserve"> with it, you</w:t>
      </w:r>
      <w:r w:rsidR="00772347" w:rsidRPr="00B0759C">
        <w:rPr>
          <w:color w:val="808080" w:themeColor="background1" w:themeShade="80"/>
        </w:rPr>
        <w:t xml:space="preserve"> can even see the </w:t>
      </w:r>
      <w:r w:rsidR="00AF16DF" w:rsidRPr="00B0759C">
        <w:rPr>
          <w:color w:val="808080" w:themeColor="background1" w:themeShade="80"/>
        </w:rPr>
        <w:t xml:space="preserve">SQL </w:t>
      </w:r>
      <w:r w:rsidR="00772347" w:rsidRPr="00B0759C">
        <w:rPr>
          <w:color w:val="808080" w:themeColor="background1" w:themeShade="80"/>
        </w:rPr>
        <w:t xml:space="preserve">query behind code written in </w:t>
      </w:r>
      <w:proofErr w:type="spellStart"/>
      <w:r w:rsidR="00772347" w:rsidRPr="00B0759C">
        <w:rPr>
          <w:color w:val="808080" w:themeColor="background1" w:themeShade="80"/>
        </w:rPr>
        <w:t>dbplyr</w:t>
      </w:r>
      <w:proofErr w:type="spellEnd"/>
      <w:r w:rsidR="003D48C1" w:rsidRPr="00B0759C">
        <w:rPr>
          <w:rStyle w:val="EndnoteReference"/>
          <w:color w:val="808080" w:themeColor="background1" w:themeShade="80"/>
        </w:rPr>
        <w:endnoteReference w:id="1"/>
      </w:r>
      <w:r w:rsidR="00E2784B" w:rsidRPr="00B0759C">
        <w:rPr>
          <w:color w:val="808080" w:themeColor="background1" w:themeShade="80"/>
        </w:rPr>
        <w:t xml:space="preserve">. I, however, </w:t>
      </w:r>
      <w:r w:rsidR="005569DC" w:rsidRPr="00B0759C">
        <w:rPr>
          <w:color w:val="808080" w:themeColor="background1" w:themeShade="80"/>
        </w:rPr>
        <w:t xml:space="preserve">opted to write SQL in </w:t>
      </w:r>
      <w:r w:rsidR="00B64202" w:rsidRPr="00B0759C">
        <w:rPr>
          <w:color w:val="808080" w:themeColor="background1" w:themeShade="80"/>
        </w:rPr>
        <w:t xml:space="preserve">some cases even though I could have written it in </w:t>
      </w:r>
      <w:proofErr w:type="spellStart"/>
      <w:r w:rsidR="00B64202" w:rsidRPr="00B0759C">
        <w:rPr>
          <w:color w:val="808080" w:themeColor="background1" w:themeShade="80"/>
        </w:rPr>
        <w:t>dbplyr</w:t>
      </w:r>
      <w:proofErr w:type="spellEnd"/>
      <w:r w:rsidR="005569DC" w:rsidRPr="00B0759C">
        <w:rPr>
          <w:color w:val="808080" w:themeColor="background1" w:themeShade="80"/>
        </w:rPr>
        <w:t xml:space="preserve"> </w:t>
      </w:r>
    </w:p>
    <w:p w14:paraId="6940325D" w14:textId="0096B353" w:rsidR="00C66FE8" w:rsidRPr="00494589" w:rsidRDefault="00CD6F89" w:rsidP="00073605">
      <w:pPr>
        <w:pStyle w:val="ListParagraph"/>
      </w:pPr>
      <w:proofErr w:type="spellStart"/>
      <w:r>
        <w:rPr>
          <w:rFonts w:ascii="Consolas" w:hAnsi="Consolas"/>
        </w:rPr>
        <w:t>c</w:t>
      </w:r>
      <w:r w:rsidR="00C66FE8" w:rsidRPr="00CD6F89">
        <w:rPr>
          <w:rFonts w:ascii="Consolas" w:hAnsi="Consolas"/>
        </w:rPr>
        <w:t>olour</w:t>
      </w:r>
      <w:r>
        <w:rPr>
          <w:rFonts w:ascii="Consolas" w:hAnsi="Consolas"/>
        </w:rPr>
        <w:t>va</w:t>
      </w:r>
      <w:r w:rsidR="00C66FE8" w:rsidRPr="00CD6F89">
        <w:rPr>
          <w:rFonts w:ascii="Consolas" w:hAnsi="Consolas"/>
        </w:rPr>
        <w:t>lues</w:t>
      </w:r>
      <w:proofErr w:type="spellEnd"/>
      <w:r w:rsidR="00C66FE8">
        <w:t xml:space="preserve"> {for conver</w:t>
      </w:r>
      <w:r w:rsidR="00073605">
        <w:t>ting</w:t>
      </w:r>
      <w:r w:rsidR="00A452EC">
        <w:t xml:space="preserve"> from</w:t>
      </w:r>
      <w:r w:rsidR="002344C7">
        <w:t xml:space="preserve"> an</w:t>
      </w:r>
      <w:r w:rsidR="00073605">
        <w:t xml:space="preserve"> RGB</w:t>
      </w:r>
      <w:r w:rsidR="003B56C6">
        <w:t xml:space="preserve"> </w:t>
      </w:r>
      <w:r w:rsidR="002344C7">
        <w:t xml:space="preserve">value </w:t>
      </w:r>
      <w:r w:rsidR="00073605">
        <w:t>to</w:t>
      </w:r>
      <w:r w:rsidR="002344C7">
        <w:t xml:space="preserve"> a</w:t>
      </w:r>
      <w:r w:rsidR="00073605">
        <w:t xml:space="preserve"> HEX</w:t>
      </w:r>
      <w:r w:rsidR="002344C7">
        <w:t xml:space="preserve"> value</w:t>
      </w:r>
      <w:r w:rsidR="00C66FE8">
        <w:t>}</w:t>
      </w:r>
    </w:p>
    <w:p w14:paraId="2F4C1081" w14:textId="77777777" w:rsidR="00C66FE8" w:rsidRDefault="00C66FE8" w:rsidP="00C66FE8"/>
    <w:p w14:paraId="0C5AADE2" w14:textId="77777777" w:rsidR="00073605" w:rsidRDefault="00073605" w:rsidP="00C66FE8">
      <w:pPr>
        <w:sectPr w:rsidR="00073605" w:rsidSect="00644F0F">
          <w:type w:val="continuous"/>
          <w:pgSz w:w="11906" w:h="16838" w:code="9"/>
          <w:pgMar w:top="567" w:right="567" w:bottom="567" w:left="567" w:header="567" w:footer="567" w:gutter="0"/>
          <w:pgNumType w:start="0"/>
          <w:cols w:num="2" w:space="708"/>
          <w:titlePg/>
          <w:docGrid w:linePitch="360"/>
        </w:sectPr>
      </w:pPr>
    </w:p>
    <w:p w14:paraId="735DFD4A" w14:textId="77777777" w:rsidR="00C66FE8" w:rsidRDefault="00C66FE8" w:rsidP="00C66FE8"/>
    <w:p w14:paraId="7BAD3191" w14:textId="1421E514" w:rsidR="007C30F2" w:rsidRDefault="00E656AE" w:rsidP="007C30F2">
      <w:pPr>
        <w:pStyle w:val="Heading2"/>
      </w:pPr>
      <w:r>
        <w:t>W</w:t>
      </w:r>
      <w:r w:rsidR="006D169F">
        <w:t>hat I’ve done</w:t>
      </w:r>
    </w:p>
    <w:p w14:paraId="2EEF2CCC" w14:textId="77777777" w:rsidR="00C3471A" w:rsidRDefault="00C3471A" w:rsidP="003360F5">
      <w:pPr>
        <w:sectPr w:rsidR="00C3471A" w:rsidSect="00644F0F">
          <w:type w:val="continuous"/>
          <w:pgSz w:w="11906" w:h="16838" w:code="9"/>
          <w:pgMar w:top="567" w:right="567" w:bottom="567" w:left="567" w:header="567" w:footer="567" w:gutter="0"/>
          <w:pgNumType w:start="0"/>
          <w:cols w:space="708"/>
          <w:titlePg/>
          <w:docGrid w:linePitch="360"/>
        </w:sectPr>
      </w:pPr>
    </w:p>
    <w:p w14:paraId="698F2FDD" w14:textId="692B5DB0" w:rsidR="00A2744F" w:rsidRDefault="00A2744F" w:rsidP="00A2744F">
      <w:pPr>
        <w:pStyle w:val="Heading4"/>
        <w:jc w:val="left"/>
      </w:pPr>
      <w:r w:rsidRPr="00081204">
        <w:rPr>
          <w:color w:val="000000" w:themeColor="text1"/>
          <w:u w:val="none"/>
        </w:rPr>
        <w:t xml:space="preserve">I. </w:t>
      </w:r>
      <w:r w:rsidR="0003268F">
        <w:t>Loading the libraries in</w:t>
      </w:r>
    </w:p>
    <w:p w14:paraId="2DCFA97B" w14:textId="4D783128" w:rsidR="0013297E" w:rsidRPr="00494589" w:rsidRDefault="00D51905" w:rsidP="00C66FE8">
      <w:pPr>
        <w:pStyle w:val="BodyText"/>
      </w:pPr>
      <w:r>
        <w:t xml:space="preserve">Wrote code to check </w:t>
      </w:r>
      <w:r w:rsidR="00494589">
        <w:t xml:space="preserve">if the </w:t>
      </w:r>
      <w:r w:rsidR="00C73C83">
        <w:t>packages</w:t>
      </w:r>
      <w:r w:rsidR="00494589">
        <w:t xml:space="preserve"> I want </w:t>
      </w:r>
      <w:r>
        <w:t xml:space="preserve">to use </w:t>
      </w:r>
      <w:r w:rsidR="00494589">
        <w:t xml:space="preserve">are installed and if not, </w:t>
      </w:r>
      <w:r w:rsidR="008D36BF">
        <w:t xml:space="preserve">I </w:t>
      </w:r>
      <w:r w:rsidR="00FB2709">
        <w:t>install</w:t>
      </w:r>
      <w:r w:rsidR="00494589">
        <w:t xml:space="preserve"> them.</w:t>
      </w:r>
      <w:r w:rsidR="00360E70">
        <w:t xml:space="preserve"> I then load</w:t>
      </w:r>
      <w:r w:rsidR="00B0759C">
        <w:t>ed them</w:t>
      </w:r>
      <w:r w:rsidR="003A36CB">
        <w:t xml:space="preserve"> </w:t>
      </w:r>
    </w:p>
    <w:p w14:paraId="3DD9AFF7" w14:textId="77777777" w:rsidR="004C7D9C" w:rsidRPr="00A2744F" w:rsidRDefault="004C7D9C" w:rsidP="00494589">
      <w:pPr>
        <w:pStyle w:val="BodyText"/>
      </w:pPr>
    </w:p>
    <w:p w14:paraId="72372CA7" w14:textId="133E24FC" w:rsidR="00C3471A" w:rsidRDefault="004C7D9C" w:rsidP="00F82264">
      <w:pPr>
        <w:pStyle w:val="Heading4"/>
        <w:jc w:val="left"/>
      </w:pPr>
      <w:r>
        <w:rPr>
          <w:color w:val="000000" w:themeColor="text1"/>
          <w:u w:val="none"/>
        </w:rPr>
        <w:t>I</w:t>
      </w:r>
      <w:r w:rsidR="00F82264" w:rsidRPr="00081204">
        <w:rPr>
          <w:color w:val="000000" w:themeColor="text1"/>
          <w:u w:val="none"/>
        </w:rPr>
        <w:t xml:space="preserve">I. </w:t>
      </w:r>
      <w:r w:rsidR="00297F65">
        <w:t>Loading the data in</w:t>
      </w:r>
    </w:p>
    <w:p w14:paraId="29A077BF" w14:textId="5006F4C2" w:rsidR="00C3471A" w:rsidRDefault="00E21D36" w:rsidP="00C3471A">
      <w:r>
        <w:t xml:space="preserve">To help put the data into R, </w:t>
      </w:r>
      <w:r w:rsidR="00C3471A">
        <w:t xml:space="preserve">I developed a </w:t>
      </w:r>
      <w:r w:rsidR="00C3471A" w:rsidRPr="00510AA0">
        <w:rPr>
          <w:i/>
          <w:iCs/>
        </w:rPr>
        <w:t>“data loader”</w:t>
      </w:r>
      <w:r w:rsidR="00C3471A">
        <w:t xml:space="preserve"> class. </w:t>
      </w:r>
      <w:r w:rsidR="00C3471A" w:rsidRPr="003360F5">
        <w:rPr>
          <w:b/>
          <w:bCs/>
        </w:rPr>
        <w:t xml:space="preserve">Within </w:t>
      </w:r>
      <w:r w:rsidR="00C3471A">
        <w:rPr>
          <w:b/>
          <w:bCs/>
        </w:rPr>
        <w:t>it</w:t>
      </w:r>
      <w:r w:rsidR="00C3471A" w:rsidRPr="003360F5">
        <w:rPr>
          <w:b/>
          <w:bCs/>
        </w:rPr>
        <w:t>, I wrote functions for:</w:t>
      </w:r>
      <w:r w:rsidR="00C3471A">
        <w:t xml:space="preserve"> </w:t>
      </w:r>
    </w:p>
    <w:p w14:paraId="634D9B4D" w14:textId="77777777" w:rsidR="001A7D6E" w:rsidRDefault="00570C21" w:rsidP="001A7D6E">
      <w:pPr>
        <w:pStyle w:val="ListParagraph"/>
      </w:pPr>
      <w:r>
        <w:t xml:space="preserve">Putting </w:t>
      </w:r>
      <w:r w:rsidR="00C3471A">
        <w:t xml:space="preserve">data </w:t>
      </w:r>
      <w:r w:rsidR="00587560">
        <w:t xml:space="preserve">retrieved </w:t>
      </w:r>
      <w:r w:rsidR="00C3471A">
        <w:t>from the account of a MongoDB user &gt; from a cluster &gt; from a MongoDB collection</w:t>
      </w:r>
      <w:r>
        <w:t xml:space="preserve"> into a </w:t>
      </w:r>
      <w:proofErr w:type="spellStart"/>
      <w:r>
        <w:t>tibble</w:t>
      </w:r>
      <w:proofErr w:type="spellEnd"/>
    </w:p>
    <w:p w14:paraId="7A56E463" w14:textId="77777777" w:rsidR="001A7D6E" w:rsidRDefault="00570C21" w:rsidP="001A7D6E">
      <w:pPr>
        <w:pStyle w:val="ListParagraph"/>
      </w:pPr>
      <w:r w:rsidRPr="001A7D6E">
        <w:t xml:space="preserve">Putting </w:t>
      </w:r>
      <w:r w:rsidR="00C3471A" w:rsidRPr="001A7D6E">
        <w:t>data from a .csv file</w:t>
      </w:r>
      <w:r w:rsidRPr="001A7D6E">
        <w:t xml:space="preserve"> into a </w:t>
      </w:r>
      <w:proofErr w:type="spellStart"/>
      <w:r w:rsidRPr="001A7D6E">
        <w:t>tibble</w:t>
      </w:r>
      <w:proofErr w:type="spellEnd"/>
    </w:p>
    <w:p w14:paraId="7CA7B06D" w14:textId="77777777" w:rsidR="00E21D36" w:rsidRDefault="00E21D36" w:rsidP="00E21D36"/>
    <w:p w14:paraId="15678234" w14:textId="089B5F67" w:rsidR="001A7D6E" w:rsidRDefault="001A7D6E" w:rsidP="001A7D6E">
      <w:pPr>
        <w:pStyle w:val="Heading4"/>
        <w:jc w:val="left"/>
      </w:pPr>
      <w:r>
        <w:rPr>
          <w:color w:val="000000" w:themeColor="text1"/>
          <w:u w:val="none"/>
        </w:rPr>
        <w:t>II</w:t>
      </w:r>
      <w:r w:rsidRPr="00081204">
        <w:rPr>
          <w:color w:val="000000" w:themeColor="text1"/>
          <w:u w:val="none"/>
        </w:rPr>
        <w:t xml:space="preserve">I. </w:t>
      </w:r>
      <w:r>
        <w:t>Data observations</w:t>
      </w:r>
    </w:p>
    <w:p w14:paraId="5DA2DF5E" w14:textId="67A2ADD5" w:rsidR="00DC3B5B" w:rsidRDefault="00DC3B5B" w:rsidP="00CE53FE">
      <w:r>
        <w:t xml:space="preserve">To help understand the data, I wrote a </w:t>
      </w:r>
      <w:r w:rsidRPr="00510AA0">
        <w:rPr>
          <w:i/>
          <w:iCs/>
        </w:rPr>
        <w:t>“data checker”</w:t>
      </w:r>
      <w:r>
        <w:t xml:space="preserve"> class. Within it, I wrote functions for:</w:t>
      </w:r>
    </w:p>
    <w:p w14:paraId="2E50F641" w14:textId="55630430" w:rsidR="00DC3B5B" w:rsidRDefault="00DC3B5B" w:rsidP="00DC3B5B">
      <w:pPr>
        <w:pStyle w:val="ListParagraph"/>
      </w:pPr>
      <w:r>
        <w:t>Checking for duplicate primary key IDs</w:t>
      </w:r>
    </w:p>
    <w:p w14:paraId="29635C6F" w14:textId="3F429E71" w:rsidR="006310AE" w:rsidRDefault="006310AE" w:rsidP="00DC3B5B">
      <w:pPr>
        <w:pStyle w:val="ListParagraph"/>
      </w:pPr>
      <w:r>
        <w:t xml:space="preserve">Checking that </w:t>
      </w:r>
      <w:r w:rsidR="007B1322">
        <w:t>the</w:t>
      </w:r>
      <w:r w:rsidR="00926BFA">
        <w:t xml:space="preserve"> combination of </w:t>
      </w:r>
      <w:r w:rsidR="003B64D2">
        <w:t xml:space="preserve">multiple </w:t>
      </w:r>
      <w:r w:rsidR="00A51C9C">
        <w:t>foreign</w:t>
      </w:r>
      <w:r w:rsidR="00926BFA">
        <w:t xml:space="preserve"> key IDs</w:t>
      </w:r>
      <w:r w:rsidR="00654797">
        <w:t xml:space="preserve"> was unique in each row</w:t>
      </w:r>
      <w:r w:rsidR="00D85BCC">
        <w:t xml:space="preserve"> </w:t>
      </w:r>
    </w:p>
    <w:p w14:paraId="76FFF36D" w14:textId="1F343BEE" w:rsidR="00D5154F" w:rsidRPr="00D5154F" w:rsidRDefault="00D5154F" w:rsidP="00DC3B5B">
      <w:pPr>
        <w:pStyle w:val="ListParagraph"/>
        <w:rPr>
          <w:color w:val="FF0000"/>
        </w:rPr>
      </w:pPr>
      <w:r w:rsidRPr="00D5154F">
        <w:rPr>
          <w:color w:val="FF0000"/>
        </w:rPr>
        <w:t>Checking the data types of the columns</w:t>
      </w:r>
    </w:p>
    <w:p w14:paraId="598150FC" w14:textId="3B33184A" w:rsidR="00B01F3C" w:rsidRDefault="00B01F3C" w:rsidP="00B01F3C">
      <w:pPr>
        <w:pStyle w:val="ListParagraph"/>
      </w:pPr>
      <w:r>
        <w:t xml:space="preserve">Telling me basic facts </w:t>
      </w:r>
      <w:r w:rsidR="00D2574A">
        <w:t xml:space="preserve">about the dataset </w:t>
      </w:r>
      <w:r w:rsidR="0007210C">
        <w:t xml:space="preserve">like the </w:t>
      </w:r>
      <w:r w:rsidRPr="00B01F3C">
        <w:t xml:space="preserve">number of </w:t>
      </w:r>
      <w:r w:rsidR="00EA6A71">
        <w:t>rows</w:t>
      </w:r>
      <w:r w:rsidR="00F95B43">
        <w:t xml:space="preserve">, </w:t>
      </w:r>
      <w:r w:rsidR="00EA6A71">
        <w:t xml:space="preserve">columns, </w:t>
      </w:r>
      <w:r w:rsidR="00F95B43">
        <w:t xml:space="preserve">and </w:t>
      </w:r>
      <w:r w:rsidR="00B01A08">
        <w:t xml:space="preserve">duplicate, </w:t>
      </w:r>
      <w:r w:rsidRPr="00B01F3C">
        <w:t>missing</w:t>
      </w:r>
      <w:r w:rsidR="00B01A08">
        <w:t xml:space="preserve">, and unique </w:t>
      </w:r>
      <w:r w:rsidRPr="00B01F3C">
        <w:t>values</w:t>
      </w:r>
      <w:r w:rsidR="00D22A92">
        <w:t xml:space="preserve"> </w:t>
      </w:r>
    </w:p>
    <w:p w14:paraId="1BE4D873" w14:textId="77777777" w:rsidR="00DC3B5B" w:rsidRDefault="00DC3B5B" w:rsidP="00CE53FE"/>
    <w:p w14:paraId="3A067256" w14:textId="48F91E27" w:rsidR="00CE53FE" w:rsidRDefault="00CE53FE" w:rsidP="00CE53FE">
      <w:r>
        <w:t xml:space="preserve">After loading in the data from the MongoDB dataset, I discovered that </w:t>
      </w:r>
      <w:r w:rsidRPr="006310AE">
        <w:rPr>
          <w:color w:val="000000" w:themeColor="text1"/>
        </w:rPr>
        <w:t>the scores were nested</w:t>
      </w:r>
      <w:r w:rsidR="00B4484B">
        <w:rPr>
          <w:color w:val="000000" w:themeColor="text1"/>
        </w:rPr>
        <w:t>, which is a problem I’ll have to address</w:t>
      </w:r>
    </w:p>
    <w:p w14:paraId="245D1C12" w14:textId="77777777" w:rsidR="00CE53FE" w:rsidRDefault="00CE53FE" w:rsidP="00CE53FE">
      <w:r w:rsidRPr="00885F9B">
        <w:rPr>
          <w:noProof/>
        </w:rPr>
        <w:drawing>
          <wp:inline distT="0" distB="0" distL="0" distR="0" wp14:anchorId="230A9550" wp14:editId="1FE89A1C">
            <wp:extent cx="1645920" cy="649611"/>
            <wp:effectExtent l="0" t="0" r="0" b="0"/>
            <wp:docPr id="193976574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65746" name="Picture 1" descr="A screenshot of a graph&#10;&#10;Description automatically generated"/>
                    <pic:cNvPicPr/>
                  </pic:nvPicPr>
                  <pic:blipFill rotWithShape="1">
                    <a:blip r:embed="rId9"/>
                    <a:srcRect b="73313"/>
                    <a:stretch/>
                  </pic:blipFill>
                  <pic:spPr bwMode="auto">
                    <a:xfrm>
                      <a:off x="0" y="0"/>
                      <a:ext cx="1679598" cy="66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E4011" w14:textId="77777777" w:rsidR="00D1580C" w:rsidRDefault="00190744" w:rsidP="00CE53FE">
      <w:r>
        <w:t xml:space="preserve">Of the 400,000 rows, </w:t>
      </w:r>
      <w:r w:rsidR="00DD1A08">
        <w:t>there were</w:t>
      </w:r>
      <w:r w:rsidR="00CE53FE">
        <w:t xml:space="preserve"> 10,000 students</w:t>
      </w:r>
      <w:r w:rsidR="007D6C02">
        <w:t xml:space="preserve"> and 501 classes</w:t>
      </w:r>
      <w:r w:rsidR="00CE53FE">
        <w:t xml:space="preserve"> with a unique ID</w:t>
      </w:r>
      <w:r w:rsidR="00420CE3">
        <w:t xml:space="preserve">, </w:t>
      </w:r>
      <w:r w:rsidR="00CE53FE">
        <w:t>3 assignment types</w:t>
      </w:r>
      <w:r w:rsidR="00E34F32">
        <w:t xml:space="preserve"> (‘exam’, ‘homework’ and ‘quiz’), and 400,000 unique scores in the range of 0 to 100. </w:t>
      </w:r>
    </w:p>
    <w:p w14:paraId="1C76CE58" w14:textId="77777777" w:rsidR="00B0759C" w:rsidRDefault="00B0759C" w:rsidP="00CE53FE"/>
    <w:p w14:paraId="4EAA97CE" w14:textId="77777777" w:rsidR="00B0759C" w:rsidRDefault="00B0759C" w:rsidP="00CE53FE">
      <w:pPr>
        <w:sectPr w:rsidR="00B0759C" w:rsidSect="00644F0F">
          <w:type w:val="continuous"/>
          <w:pgSz w:w="11906" w:h="16838" w:code="9"/>
          <w:pgMar w:top="567" w:right="567" w:bottom="567" w:left="567" w:header="567" w:footer="0" w:gutter="0"/>
          <w:cols w:num="2" w:space="708"/>
          <w:titlePg/>
          <w:docGrid w:linePitch="360"/>
        </w:sectPr>
      </w:pPr>
    </w:p>
    <w:p w14:paraId="3C2F65D2" w14:textId="02F511B8" w:rsidR="008F047D" w:rsidRPr="008F047D" w:rsidRDefault="001D2B24" w:rsidP="00CE53FE">
      <w:pPr>
        <w:rPr>
          <w:b/>
          <w:bCs/>
        </w:rPr>
      </w:pPr>
      <w:r>
        <w:lastRenderedPageBreak/>
        <w:t>(C</w:t>
      </w:r>
      <w:r w:rsidR="00ED5C92">
        <w:t>onclusion</w:t>
      </w:r>
      <w:r>
        <w:t xml:space="preserve">) </w:t>
      </w:r>
      <w:r w:rsidR="00E34F32">
        <w:t xml:space="preserve">The </w:t>
      </w:r>
      <w:r w:rsidR="007A1993">
        <w:t>Mongo</w:t>
      </w:r>
      <w:r w:rsidR="005767D4">
        <w:t xml:space="preserve"> </w:t>
      </w:r>
      <w:r w:rsidR="007A1993">
        <w:t>DB</w:t>
      </w:r>
      <w:r w:rsidR="00ED5C92">
        <w:t xml:space="preserve"> </w:t>
      </w:r>
      <w:r w:rsidR="00E34F32">
        <w:t xml:space="preserve">scores </w:t>
      </w:r>
      <w:r w:rsidR="00152506">
        <w:t>show that the mock data is unrealistic</w:t>
      </w:r>
      <w:r>
        <w:t>. (</w:t>
      </w:r>
      <w:r w:rsidR="00ED5C92">
        <w:t>P</w:t>
      </w:r>
      <w:r>
        <w:t xml:space="preserve">1) </w:t>
      </w:r>
      <w:r w:rsidR="001F2525">
        <w:t>Markers don’t tend</w:t>
      </w:r>
      <w:r w:rsidR="00E34F32">
        <w:t xml:space="preserve"> </w:t>
      </w:r>
      <w:r w:rsidR="00226141">
        <w:t>to</w:t>
      </w:r>
      <w:r w:rsidR="00E34F32">
        <w:t xml:space="preserve"> </w:t>
      </w:r>
      <w:r w:rsidR="006D77EE">
        <w:t>provide scores with</w:t>
      </w:r>
      <w:r w:rsidR="006C24B4">
        <w:t xml:space="preserve"> </w:t>
      </w:r>
      <w:r w:rsidR="00E34F32">
        <w:t>upwards of 7 decimal places</w:t>
      </w:r>
      <w:r>
        <w:t>. (</w:t>
      </w:r>
      <w:r w:rsidR="00ED5C92">
        <w:t>P</w:t>
      </w:r>
      <w:r>
        <w:t xml:space="preserve">2) </w:t>
      </w:r>
      <w:r w:rsidR="001F2525">
        <w:t xml:space="preserve">Marks don’t tend to be all different to one another when the </w:t>
      </w:r>
      <w:r w:rsidR="001153A9">
        <w:t xml:space="preserve">number of assignments marked </w:t>
      </w:r>
      <w:r w:rsidR="001F2525">
        <w:t>is high</w:t>
      </w:r>
      <w:r w:rsidR="001153A9">
        <w:t xml:space="preserve">, which </w:t>
      </w:r>
      <w:r w:rsidR="00240B5E">
        <w:t>they are</w:t>
      </w:r>
      <w:r w:rsidR="00582EBD">
        <w:t xml:space="preserve">. </w:t>
      </w:r>
      <w:r>
        <w:t>(</w:t>
      </w:r>
      <w:r w:rsidR="006934ED">
        <w:t>P</w:t>
      </w:r>
      <w:r>
        <w:t xml:space="preserve">3) </w:t>
      </w:r>
      <w:r w:rsidR="001153A9">
        <w:t xml:space="preserve">Marks tend to have a minimum of 0 as some students receive a 0 for not handing in their work. Here, the </w:t>
      </w:r>
      <w:r w:rsidR="00DF5F48">
        <w:t xml:space="preserve">minimum score is </w:t>
      </w:r>
      <w:r w:rsidR="00CD2805">
        <w:t xml:space="preserve">~ </w:t>
      </w:r>
      <w:r w:rsidR="00DF5F48">
        <w:t>0.0002</w:t>
      </w:r>
      <w:r w:rsidR="001153A9">
        <w:t xml:space="preserve">. (P4) Marks tend to have a maximum of 100 as some students receive full marks for their work. Here, the maximum is </w:t>
      </w:r>
      <w:r w:rsidR="008E4488">
        <w:t>~ 99.99</w:t>
      </w:r>
      <w:r w:rsidR="007638D1">
        <w:t xml:space="preserve">. </w:t>
      </w:r>
      <w:r w:rsidR="000F6A30">
        <w:t xml:space="preserve">(P5) </w:t>
      </w:r>
      <w:r w:rsidR="001E7603">
        <w:t xml:space="preserve">Scores tend to have a </w:t>
      </w:r>
      <w:r w:rsidR="00C66657" w:rsidRPr="00C66657">
        <w:t xml:space="preserve">normal </w:t>
      </w:r>
      <w:r w:rsidR="001E7603">
        <w:t>distribution</w:t>
      </w:r>
      <w:r w:rsidR="000F6A30">
        <w:t xml:space="preserve">. </w:t>
      </w:r>
      <w:r w:rsidR="007638D1">
        <w:t xml:space="preserve">I’ve provided a visualization of the distribution of scores for </w:t>
      </w:r>
      <w:r w:rsidR="006146A1">
        <w:t>all</w:t>
      </w:r>
      <w:r w:rsidR="007638D1">
        <w:t xml:space="preserve"> the assignments to show </w:t>
      </w:r>
      <w:r w:rsidR="006146A1">
        <w:t xml:space="preserve">how </w:t>
      </w:r>
      <w:r w:rsidR="000F6A30">
        <w:t>uniform</w:t>
      </w:r>
      <w:r w:rsidR="006146A1">
        <w:t xml:space="preserve"> it is</w:t>
      </w:r>
      <w:r w:rsidR="00EA0CCF">
        <w:t xml:space="preserve"> </w:t>
      </w:r>
      <w:r w:rsidR="008F047D">
        <w:rPr>
          <w:b/>
          <w:bCs/>
        </w:rPr>
        <w:t>(Appendix 0)</w:t>
      </w:r>
    </w:p>
    <w:p w14:paraId="1A9965AD" w14:textId="68663A09" w:rsidR="000F6A30" w:rsidRDefault="000F6A30" w:rsidP="00CE53FE"/>
    <w:p w14:paraId="49C70B4B" w14:textId="5846B116" w:rsidR="004A6BA2" w:rsidRPr="006E4FC6" w:rsidRDefault="00B93434" w:rsidP="00CE53FE">
      <w:r>
        <w:t xml:space="preserve">With that in mind, </w:t>
      </w:r>
      <w:r w:rsidRPr="00322294">
        <w:rPr>
          <w:b/>
          <w:bCs/>
        </w:rPr>
        <w:t>I</w:t>
      </w:r>
      <w:r w:rsidR="004A6BA2" w:rsidRPr="00322294">
        <w:rPr>
          <w:b/>
          <w:bCs/>
        </w:rPr>
        <w:t xml:space="preserve"> can still work with </w:t>
      </w:r>
      <w:r w:rsidR="00B52729" w:rsidRPr="00322294">
        <w:rPr>
          <w:b/>
          <w:bCs/>
        </w:rPr>
        <w:t>this data</w:t>
      </w:r>
    </w:p>
    <w:p w14:paraId="5099FECA" w14:textId="77777777" w:rsidR="008E4488" w:rsidRDefault="008E4488" w:rsidP="00CE53FE"/>
    <w:p w14:paraId="45E94EF5" w14:textId="1E3F5F71" w:rsidR="00C20CD8" w:rsidRDefault="007409C1" w:rsidP="00CE53FE">
      <w:pPr>
        <w:rPr>
          <w:color w:val="7030A0"/>
        </w:rPr>
      </w:pPr>
      <w:r>
        <w:t xml:space="preserve">After looking at the data from the OULAD dataset, I </w:t>
      </w:r>
      <w:r w:rsidR="00671BA9">
        <w:t>had</w:t>
      </w:r>
      <w:r>
        <w:t xml:space="preserve"> </w:t>
      </w:r>
      <w:r w:rsidR="005D189A">
        <w:t>many</w:t>
      </w:r>
      <w:r>
        <w:t xml:space="preserve"> </w:t>
      </w:r>
      <w:r w:rsidR="00671BA9">
        <w:t>problems</w:t>
      </w:r>
      <w:r>
        <w:t xml:space="preserve"> with it. </w:t>
      </w:r>
    </w:p>
    <w:p w14:paraId="415CDD82" w14:textId="78DBD5FB" w:rsidR="00C20CD8" w:rsidRDefault="00CA653F" w:rsidP="00C20CD8">
      <w:pPr>
        <w:pStyle w:val="NumberedList"/>
      </w:pPr>
      <w:r w:rsidRPr="00CA653F">
        <w:t>Missing</w:t>
      </w:r>
      <w:r w:rsidR="00877CAC">
        <w:t xml:space="preserve"> student</w:t>
      </w:r>
      <w:r w:rsidRPr="00CA653F">
        <w:t xml:space="preserve"> scores</w:t>
      </w:r>
      <w:r w:rsidR="005C395B">
        <w:t xml:space="preserve"> for </w:t>
      </w:r>
      <w:r w:rsidR="005C395B" w:rsidRPr="005C395B">
        <w:rPr>
          <w:i/>
          <w:iCs/>
        </w:rPr>
        <w:t>{student_assessment.csv}</w:t>
      </w:r>
      <w:r w:rsidR="006A108E" w:rsidRPr="005C395B">
        <w:rPr>
          <w:i/>
          <w:iCs/>
        </w:rPr>
        <w:t xml:space="preserve"> </w:t>
      </w:r>
    </w:p>
    <w:p w14:paraId="70194979" w14:textId="564A8CC8" w:rsidR="00877CAC" w:rsidRDefault="00877CAC" w:rsidP="005C395B">
      <w:pPr>
        <w:spacing w:line="240" w:lineRule="auto"/>
        <w:contextualSpacing w:val="0"/>
      </w:pPr>
      <w:r>
        <w:rPr>
          <w:noProof/>
        </w:rPr>
        <w:drawing>
          <wp:inline distT="0" distB="0" distL="0" distR="0" wp14:anchorId="2F0BBB32" wp14:editId="40C795D1">
            <wp:extent cx="1708587" cy="145473"/>
            <wp:effectExtent l="0" t="0" r="6350" b="6985"/>
            <wp:docPr id="1948965311" name="Picture 6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65311" name="Picture 6" descr="A screenshot of a search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68"/>
                    <a:stretch/>
                  </pic:blipFill>
                  <pic:spPr bwMode="auto">
                    <a:xfrm>
                      <a:off x="0" y="0"/>
                      <a:ext cx="1718903" cy="14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7AE20" wp14:editId="3A92E2B1">
            <wp:extent cx="1707515" cy="1073101"/>
            <wp:effectExtent l="0" t="0" r="6985" b="0"/>
            <wp:docPr id="1723484939" name="Picture 6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65311" name="Picture 6" descr="A screenshot of a search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29" b="11643"/>
                    <a:stretch/>
                  </pic:blipFill>
                  <pic:spPr bwMode="auto">
                    <a:xfrm>
                      <a:off x="0" y="0"/>
                      <a:ext cx="1718903" cy="108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E644B" w14:textId="77777777" w:rsidR="00877CAC" w:rsidRDefault="00877CAC" w:rsidP="00877CAC">
      <w:pPr>
        <w:pStyle w:val="NumberedList"/>
        <w:numPr>
          <w:ilvl w:val="0"/>
          <w:numId w:val="0"/>
        </w:numPr>
      </w:pPr>
    </w:p>
    <w:p w14:paraId="3626FF3A" w14:textId="1E88B83D" w:rsidR="00C20CD8" w:rsidRPr="00100817" w:rsidRDefault="000C5A8B" w:rsidP="00C20CD8">
      <w:pPr>
        <w:pStyle w:val="NumberedList"/>
      </w:pPr>
      <w:r>
        <w:t>Use of q</w:t>
      </w:r>
      <w:r w:rsidR="00DD767F">
        <w:t xml:space="preserve">uantitative </w:t>
      </w:r>
      <w:r w:rsidR="009762DF">
        <w:t>(‘0’/’1’ values)</w:t>
      </w:r>
      <w:r w:rsidR="00DD767F">
        <w:t xml:space="preserve"> </w:t>
      </w:r>
      <w:r w:rsidR="00B653F0">
        <w:t>for if result is transferred from a previous presentation</w:t>
      </w:r>
      <w:r w:rsidR="009762DF">
        <w:t>.</w:t>
      </w:r>
      <w:r w:rsidR="003B14DC">
        <w:t xml:space="preserve"> I think n</w:t>
      </w:r>
      <w:r w:rsidR="00F22A1E">
        <w:t xml:space="preserve">ominal </w:t>
      </w:r>
      <w:r w:rsidR="00F3423E">
        <w:t xml:space="preserve">(‘no/’yes’ values) </w:t>
      </w:r>
      <w:r w:rsidR="004B3570">
        <w:t>would be</w:t>
      </w:r>
      <w:r w:rsidR="00AB70E7">
        <w:t xml:space="preserve"> </w:t>
      </w:r>
      <w:r w:rsidR="00D632A5">
        <w:t>clearer and acceptable</w:t>
      </w:r>
      <w:r w:rsidR="0096224A">
        <w:t xml:space="preserve"> as no</w:t>
      </w:r>
      <w:r w:rsidR="00AB70E7">
        <w:t xml:space="preserve"> calculations are done </w:t>
      </w:r>
      <w:r w:rsidR="006C2314">
        <w:t>on this</w:t>
      </w:r>
      <w:r w:rsidR="00E25030">
        <w:t xml:space="preserve"> </w:t>
      </w:r>
      <w:r w:rsidR="00100817" w:rsidRPr="00100817">
        <w:rPr>
          <w:i/>
          <w:iCs/>
        </w:rPr>
        <w:t>{student_assessment.csv}</w:t>
      </w:r>
    </w:p>
    <w:p w14:paraId="6C559CA4" w14:textId="022723FD" w:rsidR="0018735C" w:rsidRDefault="0018735C" w:rsidP="0018735C">
      <w:pPr>
        <w:rPr>
          <w:noProof/>
        </w:rPr>
      </w:pPr>
      <w:r>
        <w:rPr>
          <w:noProof/>
        </w:rPr>
        <w:drawing>
          <wp:inline distT="0" distB="0" distL="0" distR="0" wp14:anchorId="5B0BBCC4" wp14:editId="523B6663">
            <wp:extent cx="2541118" cy="187036"/>
            <wp:effectExtent l="0" t="0" r="0" b="3810"/>
            <wp:docPr id="1309492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92625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929"/>
                    <a:stretch/>
                  </pic:blipFill>
                  <pic:spPr bwMode="auto">
                    <a:xfrm>
                      <a:off x="0" y="0"/>
                      <a:ext cx="2632029" cy="19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3F5C9" w14:textId="445F2218" w:rsidR="0018735C" w:rsidRDefault="0018735C" w:rsidP="0018735C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0ABD674" wp14:editId="514329BC">
            <wp:extent cx="2540635" cy="494334"/>
            <wp:effectExtent l="0" t="0" r="0" b="1270"/>
            <wp:docPr id="3866335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335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03" b="35735"/>
                    <a:stretch/>
                  </pic:blipFill>
                  <pic:spPr bwMode="auto">
                    <a:xfrm>
                      <a:off x="0" y="0"/>
                      <a:ext cx="2602563" cy="50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22ABC" w14:textId="2EF251B0" w:rsidR="00C20CD8" w:rsidRDefault="00B33582" w:rsidP="00C20CD8">
      <w:pPr>
        <w:pStyle w:val="NumberedList"/>
      </w:pPr>
      <w:r>
        <w:t>C</w:t>
      </w:r>
      <w:r w:rsidR="003815AD">
        <w:t>olumn names</w:t>
      </w:r>
      <w:r w:rsidR="00BC59AC">
        <w:t xml:space="preserve"> that </w:t>
      </w:r>
      <w:r>
        <w:t xml:space="preserve">aren’t clear. They </w:t>
      </w:r>
      <w:r w:rsidR="00BC59AC">
        <w:t>require</w:t>
      </w:r>
      <w:r w:rsidR="002A17CC">
        <w:t xml:space="preserve"> the reader to look up their meaning on the OULAD website</w:t>
      </w:r>
      <w:r w:rsidR="00642A8C">
        <w:rPr>
          <w:rStyle w:val="EndnoteReference"/>
        </w:rPr>
        <w:endnoteReference w:id="2"/>
      </w:r>
      <w:r w:rsidR="00BC59AC">
        <w:t xml:space="preserve"> {all .csv files}</w:t>
      </w:r>
    </w:p>
    <w:p w14:paraId="04961CB5" w14:textId="2C036893" w:rsidR="00C20CD8" w:rsidRDefault="00C20CD8" w:rsidP="00C20CD8">
      <w:pPr>
        <w:pStyle w:val="NumberedList"/>
      </w:pPr>
      <w:r>
        <w:t>Wrongly entered age values (</w:t>
      </w:r>
      <w:r w:rsidR="007D153C">
        <w:t xml:space="preserve">e.g. </w:t>
      </w:r>
      <w:r>
        <w:t>‘55&lt;=’</w:t>
      </w:r>
      <w:r w:rsidR="007D153C">
        <w:t xml:space="preserve"> should be ‘&gt;55’</w:t>
      </w:r>
      <w:r>
        <w:t>)</w:t>
      </w:r>
      <w:r w:rsidR="009E7A7B">
        <w:t xml:space="preserve"> </w:t>
      </w:r>
      <w:r w:rsidR="009E7A7B" w:rsidRPr="00E45150">
        <w:rPr>
          <w:i/>
          <w:iCs/>
        </w:rPr>
        <w:t>{student_info.csv}</w:t>
      </w:r>
    </w:p>
    <w:p w14:paraId="49DB1670" w14:textId="2C641D7A" w:rsidR="008E23E1" w:rsidRDefault="008E23E1" w:rsidP="008E23E1">
      <w:pPr>
        <w:pStyle w:val="NumberedList"/>
        <w:numPr>
          <w:ilvl w:val="0"/>
          <w:numId w:val="0"/>
        </w:num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CB8DF1" wp14:editId="2631B82A">
            <wp:extent cx="2257929" cy="159327"/>
            <wp:effectExtent l="0" t="0" r="0" b="0"/>
            <wp:docPr id="636815853" name="Picture 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15853" name="Picture 1" descr="A screenshot of a search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490"/>
                    <a:stretch/>
                  </pic:blipFill>
                  <pic:spPr bwMode="auto">
                    <a:xfrm>
                      <a:off x="0" y="0"/>
                      <a:ext cx="2260994" cy="1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249A2" w14:textId="79CFAA42" w:rsidR="00681286" w:rsidRDefault="00681286" w:rsidP="008E23E1">
      <w:pPr>
        <w:pStyle w:val="NumberedList"/>
        <w:numPr>
          <w:ilvl w:val="0"/>
          <w:numId w:val="0"/>
        </w:num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EC3A116" wp14:editId="0882CD2F">
            <wp:extent cx="2257929" cy="702772"/>
            <wp:effectExtent l="0" t="0" r="0" b="2540"/>
            <wp:docPr id="1652383600" name="Picture 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15853" name="Picture 1" descr="A screenshot of a search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98"/>
                    <a:stretch/>
                  </pic:blipFill>
                  <pic:spPr bwMode="auto">
                    <a:xfrm>
                      <a:off x="0" y="0"/>
                      <a:ext cx="2260994" cy="70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A126A" w14:textId="15680E42" w:rsidR="0053038E" w:rsidRDefault="0053038E" w:rsidP="0053038E">
      <w:pPr>
        <w:pStyle w:val="NumberedList"/>
        <w:numPr>
          <w:ilvl w:val="0"/>
          <w:numId w:val="0"/>
        </w:numPr>
        <w:ind w:left="454" w:hanging="454"/>
      </w:pPr>
    </w:p>
    <w:p w14:paraId="3C9630F9" w14:textId="2B6E3810" w:rsidR="007409C1" w:rsidRDefault="00C20CD8" w:rsidP="00C20CD8">
      <w:pPr>
        <w:pStyle w:val="NumberedList"/>
      </w:pPr>
      <w:r>
        <w:t>Missing IMD band values</w:t>
      </w:r>
      <w:r w:rsidR="008E23E1">
        <w:t xml:space="preserve"> and a wrongly entered IMD band value </w:t>
      </w:r>
      <w:r w:rsidR="008E23E1">
        <w:t>’10-20’ with no ‘%’ sign at the end of it)</w:t>
      </w:r>
      <w:r w:rsidR="00E57AFC">
        <w:t xml:space="preserve"> </w:t>
      </w:r>
      <w:r w:rsidR="00E57AFC" w:rsidRPr="00E45150">
        <w:rPr>
          <w:i/>
          <w:iCs/>
        </w:rPr>
        <w:t>{student_info.csv}</w:t>
      </w:r>
    </w:p>
    <w:p w14:paraId="037C69C1" w14:textId="63812B94" w:rsidR="008E23E1" w:rsidRDefault="008E23E1" w:rsidP="008E23E1">
      <w:pPr>
        <w:pStyle w:val="NumberedList"/>
        <w:numPr>
          <w:ilvl w:val="0"/>
          <w:numId w:val="0"/>
        </w:num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D71BC1B" wp14:editId="31DA06D8">
            <wp:extent cx="1802765" cy="131618"/>
            <wp:effectExtent l="0" t="0" r="6985" b="1905"/>
            <wp:docPr id="1082232120" name="Picture 2" descr="A screenshot of 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32120" name="Picture 2" descr="A screenshot of 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45"/>
                    <a:stretch/>
                  </pic:blipFill>
                  <pic:spPr bwMode="auto">
                    <a:xfrm>
                      <a:off x="0" y="0"/>
                      <a:ext cx="1806095" cy="13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18449" w14:textId="0EB8BFFC" w:rsidR="0053038E" w:rsidRPr="00531D2D" w:rsidRDefault="00681286" w:rsidP="00531D2D">
      <w:pPr>
        <w:pStyle w:val="NumberedList"/>
        <w:numPr>
          <w:ilvl w:val="0"/>
          <w:numId w:val="0"/>
        </w:num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0F5AF96" wp14:editId="25596024">
            <wp:extent cx="1802690" cy="1454727"/>
            <wp:effectExtent l="0" t="0" r="7620" b="0"/>
            <wp:docPr id="575470325" name="Picture 2" descr="A screenshot of 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32120" name="Picture 2" descr="A screenshot of 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26" b="9981"/>
                    <a:stretch/>
                  </pic:blipFill>
                  <pic:spPr bwMode="auto">
                    <a:xfrm>
                      <a:off x="0" y="0"/>
                      <a:ext cx="1806095" cy="14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4252F" w14:textId="1A50E439" w:rsidR="00273604" w:rsidRDefault="00124D3A" w:rsidP="00273604">
      <w:pPr>
        <w:pStyle w:val="NumberedList"/>
      </w:pPr>
      <w:r>
        <w:t>Missing when student unregistered values</w:t>
      </w:r>
      <w:r w:rsidR="00E37F57">
        <w:t xml:space="preserve"> </w:t>
      </w:r>
      <w:r w:rsidR="00E37F57" w:rsidRPr="00E37F57">
        <w:rPr>
          <w:i/>
          <w:iCs/>
        </w:rPr>
        <w:t>{student_registration.csv}</w:t>
      </w:r>
    </w:p>
    <w:p w14:paraId="15AF8475" w14:textId="0979451D" w:rsidR="00273604" w:rsidRDefault="00273604" w:rsidP="00273604">
      <w:pPr>
        <w:pStyle w:val="NumberedList"/>
        <w:numPr>
          <w:ilvl w:val="0"/>
          <w:numId w:val="0"/>
        </w:numPr>
        <w:spacing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C5D1D64" wp14:editId="045FEA73">
            <wp:extent cx="1802765" cy="98530"/>
            <wp:effectExtent l="0" t="0" r="6985" b="0"/>
            <wp:docPr id="724920118" name="Picture 1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20118" name="Picture 11" descr="A screenshot of a search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996"/>
                    <a:stretch/>
                  </pic:blipFill>
                  <pic:spPr bwMode="auto">
                    <a:xfrm>
                      <a:off x="0" y="0"/>
                      <a:ext cx="2082489" cy="11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A685F" w14:textId="5021940E" w:rsidR="00CB5AF5" w:rsidRPr="00273604" w:rsidRDefault="00273604" w:rsidP="00273604">
      <w:pPr>
        <w:pStyle w:val="NumberedList"/>
        <w:numPr>
          <w:ilvl w:val="0"/>
          <w:numId w:val="0"/>
        </w:num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1B5C176" wp14:editId="5DACFAE2">
            <wp:extent cx="1911927" cy="1253988"/>
            <wp:effectExtent l="0" t="0" r="0" b="3810"/>
            <wp:docPr id="826113277" name="Picture 1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20118" name="Picture 11" descr="A screenshot of a search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72" b="11977"/>
                    <a:stretch/>
                  </pic:blipFill>
                  <pic:spPr bwMode="auto">
                    <a:xfrm>
                      <a:off x="0" y="0"/>
                      <a:ext cx="1929931" cy="126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C5380" w14:textId="33F716BD" w:rsidR="00CB5AF5" w:rsidRDefault="00CB5AF5" w:rsidP="00663B7B">
      <w:pPr>
        <w:pStyle w:val="NumberedList"/>
      </w:pPr>
      <w:r>
        <w:t>Missing when student registered values</w:t>
      </w:r>
      <w:r w:rsidR="00E37F57">
        <w:t xml:space="preserve"> </w:t>
      </w:r>
      <w:r w:rsidR="00E37F57" w:rsidRPr="00E37F57">
        <w:rPr>
          <w:i/>
          <w:iCs/>
        </w:rPr>
        <w:t>{student_registration.csv}</w:t>
      </w:r>
    </w:p>
    <w:p w14:paraId="67C7351B" w14:textId="687EC241" w:rsidR="0053038E" w:rsidRDefault="008307DB" w:rsidP="008307DB">
      <w:pPr>
        <w:pStyle w:val="NumberedList"/>
        <w:numPr>
          <w:ilvl w:val="0"/>
          <w:numId w:val="0"/>
        </w:numPr>
        <w:spacing w:line="240" w:lineRule="auto"/>
        <w:ind w:left="454" w:hanging="454"/>
      </w:pPr>
      <w:r>
        <w:rPr>
          <w:noProof/>
        </w:rPr>
        <w:drawing>
          <wp:inline distT="0" distB="0" distL="0" distR="0" wp14:anchorId="61EF2DEC" wp14:editId="24F964F6">
            <wp:extent cx="2001520" cy="145473"/>
            <wp:effectExtent l="0" t="0" r="0" b="6985"/>
            <wp:docPr id="106492839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2839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925"/>
                    <a:stretch/>
                  </pic:blipFill>
                  <pic:spPr bwMode="auto">
                    <a:xfrm>
                      <a:off x="0" y="0"/>
                      <a:ext cx="2008784" cy="14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0C8BF" w14:textId="2AE1C868" w:rsidR="008307DB" w:rsidRDefault="008307DB" w:rsidP="0053038E">
      <w:pPr>
        <w:pStyle w:val="NumberedList"/>
        <w:numPr>
          <w:ilvl w:val="0"/>
          <w:numId w:val="0"/>
        </w:numPr>
        <w:ind w:left="454" w:hanging="454"/>
      </w:pPr>
      <w:r>
        <w:rPr>
          <w:noProof/>
        </w:rPr>
        <w:drawing>
          <wp:inline distT="0" distB="0" distL="0" distR="0" wp14:anchorId="32D21958" wp14:editId="46F71C47">
            <wp:extent cx="2000801" cy="1260764"/>
            <wp:effectExtent l="0" t="0" r="0" b="0"/>
            <wp:docPr id="89233989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2839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52" b="10917"/>
                    <a:stretch/>
                  </pic:blipFill>
                  <pic:spPr bwMode="auto">
                    <a:xfrm>
                      <a:off x="0" y="0"/>
                      <a:ext cx="2008784" cy="126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6397F" w14:textId="68EF10BC" w:rsidR="006310AE" w:rsidRPr="00C20CD8" w:rsidRDefault="006310AE" w:rsidP="002C3477">
      <w:pPr>
        <w:pStyle w:val="ListParagraph"/>
      </w:pPr>
      <w:r>
        <w:lastRenderedPageBreak/>
        <w:t>Missing exam due dates</w:t>
      </w:r>
      <w:r w:rsidR="00A652E0">
        <w:t xml:space="preserve"> (all missing values should be the replaced with the value for the last week of the </w:t>
      </w:r>
      <w:r w:rsidR="00E1255A">
        <w:t>course {</w:t>
      </w:r>
      <w:r w:rsidR="005A32E6" w:rsidRPr="00A652E0">
        <w:rPr>
          <w:i/>
          <w:iCs/>
        </w:rPr>
        <w:t>assessments.csv}</w:t>
      </w:r>
    </w:p>
    <w:p w14:paraId="2A718554" w14:textId="685FD7FA" w:rsidR="003815AD" w:rsidRDefault="00A77BE7" w:rsidP="00CE53FE">
      <w:r w:rsidRPr="00A77BE7">
        <w:drawing>
          <wp:inline distT="0" distB="0" distL="0" distR="0" wp14:anchorId="3FED8A9B" wp14:editId="68B287EE">
            <wp:extent cx="1323109" cy="1639505"/>
            <wp:effectExtent l="0" t="0" r="0" b="0"/>
            <wp:docPr id="104643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31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4967" cy="164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2D73" w14:textId="77777777" w:rsidR="00230D8B" w:rsidRPr="00230D8B" w:rsidRDefault="00230D8B" w:rsidP="00230D8B">
      <w:pPr>
        <w:pStyle w:val="NumberedList"/>
      </w:pPr>
      <w:r>
        <w:t xml:space="preserve">Missing values for when students use VLE materials </w:t>
      </w:r>
      <w:r w:rsidRPr="00531D2D">
        <w:rPr>
          <w:i/>
          <w:iCs/>
        </w:rPr>
        <w:t>{vle.csv}</w:t>
      </w:r>
    </w:p>
    <w:p w14:paraId="3C06E778" w14:textId="77777777" w:rsidR="00230D8B" w:rsidRDefault="00230D8B" w:rsidP="00230D8B">
      <w:pPr>
        <w:spacing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CA0170E" wp14:editId="44A14622">
            <wp:extent cx="1586230" cy="124691"/>
            <wp:effectExtent l="0" t="0" r="0" b="8890"/>
            <wp:docPr id="5175877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7746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610"/>
                    <a:stretch/>
                  </pic:blipFill>
                  <pic:spPr bwMode="auto">
                    <a:xfrm>
                      <a:off x="0" y="0"/>
                      <a:ext cx="1588170" cy="12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AC54D" w14:textId="77777777" w:rsidR="00230D8B" w:rsidRDefault="00230D8B" w:rsidP="00230D8B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A0C5C37" wp14:editId="473AB054">
            <wp:extent cx="1585856" cy="962891"/>
            <wp:effectExtent l="0" t="0" r="0" b="8890"/>
            <wp:docPr id="111860236" name="Picture 8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0236" name="Picture 8" descr="A screenshot of a search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27" b="13164"/>
                    <a:stretch/>
                  </pic:blipFill>
                  <pic:spPr bwMode="auto">
                    <a:xfrm>
                      <a:off x="0" y="0"/>
                      <a:ext cx="1588170" cy="96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EC124" w14:textId="69417E12" w:rsidR="00571FA0" w:rsidRPr="00230D8B" w:rsidRDefault="00571FA0" w:rsidP="008901D9">
      <w:pPr>
        <w:pStyle w:val="NumberedList"/>
      </w:pPr>
      <w:r>
        <w:t>Missing values</w:t>
      </w:r>
      <w:r w:rsidR="008177D2">
        <w:t xml:space="preserve"> for </w:t>
      </w:r>
      <w:r w:rsidR="00727097">
        <w:t>when</w:t>
      </w:r>
      <w:r w:rsidR="008177D2">
        <w:t xml:space="preserve"> </w:t>
      </w:r>
      <w:r w:rsidR="005A5304">
        <w:t xml:space="preserve">students stop using </w:t>
      </w:r>
      <w:r w:rsidR="008177D2">
        <w:t xml:space="preserve">VLE materials </w:t>
      </w:r>
      <w:r w:rsidR="00531D2D" w:rsidRPr="00531D2D">
        <w:rPr>
          <w:i/>
          <w:iCs/>
        </w:rPr>
        <w:t>{vle.csv}</w:t>
      </w:r>
    </w:p>
    <w:p w14:paraId="4B771FFF" w14:textId="1264C850" w:rsidR="00230D8B" w:rsidRDefault="00230D8B" w:rsidP="00230D8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B92D80B" wp14:editId="076AEEC2">
            <wp:extent cx="1618442" cy="124691"/>
            <wp:effectExtent l="0" t="0" r="1270" b="8890"/>
            <wp:docPr id="52555841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5841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793"/>
                    <a:stretch/>
                  </pic:blipFill>
                  <pic:spPr bwMode="auto">
                    <a:xfrm>
                      <a:off x="0" y="0"/>
                      <a:ext cx="1630945" cy="12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42E5D" w14:textId="37732903" w:rsidR="00230D8B" w:rsidRDefault="00230D8B" w:rsidP="00230D8B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7F92A6F" wp14:editId="41C6FCBE">
            <wp:extent cx="1617980" cy="1025237"/>
            <wp:effectExtent l="0" t="0" r="1270" b="3810"/>
            <wp:docPr id="26196018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5841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82" b="12820"/>
                    <a:stretch/>
                  </pic:blipFill>
                  <pic:spPr bwMode="auto">
                    <a:xfrm>
                      <a:off x="0" y="0"/>
                      <a:ext cx="1630945" cy="103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83556" w14:textId="153B4471" w:rsidR="00531D2D" w:rsidRPr="00F04F6D" w:rsidRDefault="00531D2D" w:rsidP="00531D2D">
      <w:pPr>
        <w:pStyle w:val="NumberedList"/>
        <w:numPr>
          <w:ilvl w:val="0"/>
          <w:numId w:val="0"/>
        </w:numPr>
        <w:rPr>
          <w:sz w:val="10"/>
          <w:szCs w:val="10"/>
        </w:rPr>
      </w:pPr>
    </w:p>
    <w:p w14:paraId="1B0CAB85" w14:textId="03DF6E00" w:rsidR="002D3988" w:rsidRDefault="005A62CA" w:rsidP="002D3988">
      <w:pPr>
        <w:pStyle w:val="NumberedList"/>
      </w:pPr>
      <w:r w:rsidRPr="0044186F">
        <w:t xml:space="preserve">The sum of all assessments </w:t>
      </w:r>
      <w:r w:rsidR="007F258E" w:rsidRPr="0044186F">
        <w:t xml:space="preserve">for a module + presentation combination </w:t>
      </w:r>
      <w:r w:rsidR="00AE3120" w:rsidRPr="00CF4EF2">
        <w:t>should</w:t>
      </w:r>
      <w:r w:rsidR="00AE3120">
        <w:t xml:space="preserve"> add up to</w:t>
      </w:r>
      <w:r w:rsidRPr="0044186F">
        <w:t xml:space="preserve"> 100%</w:t>
      </w:r>
      <w:r w:rsidR="00AE3120">
        <w:t xml:space="preserve"> and it doesn’t</w:t>
      </w:r>
      <w:r w:rsidR="00180ADB">
        <w:t>.</w:t>
      </w:r>
      <w:r w:rsidR="00953F8B">
        <w:t xml:space="preserve"> </w:t>
      </w:r>
      <w:r w:rsidR="002D3988" w:rsidRPr="002D3988">
        <w:rPr>
          <w:b/>
          <w:bCs/>
        </w:rPr>
        <w:t>There are two reasons it doesn’t add up to 100%:</w:t>
      </w:r>
    </w:p>
    <w:p w14:paraId="19617F14" w14:textId="77777777" w:rsidR="00427BF1" w:rsidRDefault="00462C08" w:rsidP="002D3988">
      <w:pPr>
        <w:pStyle w:val="NumberedList"/>
        <w:numPr>
          <w:ilvl w:val="1"/>
          <w:numId w:val="4"/>
        </w:numPr>
      </w:pPr>
      <w:r>
        <w:t xml:space="preserve">The </w:t>
      </w:r>
      <w:r w:rsidR="00E357CA" w:rsidRPr="002D3988">
        <w:t>assessments are</w:t>
      </w:r>
      <w:r w:rsidR="00180ADB" w:rsidRPr="002D3988">
        <w:t xml:space="preserve"> weighted </w:t>
      </w:r>
      <w:r w:rsidR="003E23C2">
        <w:t xml:space="preserve">too </w:t>
      </w:r>
      <w:r w:rsidR="00E357CA" w:rsidRPr="002D3988">
        <w:t>low</w:t>
      </w:r>
      <w:r>
        <w:t>.</w:t>
      </w:r>
    </w:p>
    <w:p w14:paraId="05EC45D3" w14:textId="1A11BEC8" w:rsidR="00427BF1" w:rsidRDefault="00463B2F" w:rsidP="00427BF1">
      <w:pPr>
        <w:pStyle w:val="NumberedList"/>
        <w:numPr>
          <w:ilvl w:val="0"/>
          <w:numId w:val="12"/>
        </w:numPr>
      </w:pPr>
      <w:r>
        <w:t>As it is, a</w:t>
      </w:r>
      <w:r w:rsidR="00427BF1" w:rsidRPr="002D3988">
        <w:t xml:space="preserve"> student could do well on </w:t>
      </w:r>
      <w:r w:rsidR="00427BF1">
        <w:t xml:space="preserve">every single </w:t>
      </w:r>
      <w:r w:rsidR="007A07C3" w:rsidRPr="002D3988">
        <w:t>assignment</w:t>
      </w:r>
      <w:r w:rsidR="00427BF1" w:rsidRPr="002D3988">
        <w:t xml:space="preserve"> for a module + presentation </w:t>
      </w:r>
      <w:r w:rsidR="00427BF1">
        <w:t xml:space="preserve">combination </w:t>
      </w:r>
      <w:r w:rsidR="00427BF1" w:rsidRPr="002D3988">
        <w:t>and fail</w:t>
      </w:r>
      <w:r w:rsidR="00427BF1">
        <w:t xml:space="preserve"> due to </w:t>
      </w:r>
      <w:r w:rsidR="00187B82">
        <w:t xml:space="preserve">all </w:t>
      </w:r>
      <w:r w:rsidR="00427BF1">
        <w:t xml:space="preserve">their assessments being </w:t>
      </w:r>
      <w:r w:rsidR="00C527ED">
        <w:t>weighted very lowly</w:t>
      </w:r>
      <w:r w:rsidR="00427BF1">
        <w:t xml:space="preserve">, which is </w:t>
      </w:r>
      <w:r w:rsidR="00426EA3">
        <w:t>very</w:t>
      </w:r>
      <w:r w:rsidR="000B09D3">
        <w:t xml:space="preserve"> counterintuitive</w:t>
      </w:r>
    </w:p>
    <w:p w14:paraId="3171D174" w14:textId="37338D28" w:rsidR="00824300" w:rsidRDefault="008852F1" w:rsidP="00824300">
      <w:pPr>
        <w:pStyle w:val="NumberedList"/>
        <w:numPr>
          <w:ilvl w:val="0"/>
          <w:numId w:val="0"/>
        </w:numPr>
      </w:pPr>
      <w:r>
        <w:t xml:space="preserve">E.g. </w:t>
      </w:r>
      <w:r w:rsidR="00824300">
        <w:t xml:space="preserve">For </w:t>
      </w:r>
      <w:r w:rsidR="00C52AB2">
        <w:t xml:space="preserve">the </w:t>
      </w:r>
      <w:r w:rsidR="00824300">
        <w:t xml:space="preserve">student </w:t>
      </w:r>
      <w:r w:rsidR="00C52AB2">
        <w:t>with an</w:t>
      </w:r>
      <w:r w:rsidR="00824300">
        <w:t xml:space="preserve"> ID of </w:t>
      </w:r>
      <w:r w:rsidR="00824300" w:rsidRPr="00824300">
        <w:rPr>
          <w:i/>
          <w:iCs/>
        </w:rPr>
        <w:t>‘</w:t>
      </w:r>
      <w:r w:rsidR="00824300" w:rsidRPr="00824300">
        <w:rPr>
          <w:i/>
          <w:iCs/>
        </w:rPr>
        <w:t>465730</w:t>
      </w:r>
      <w:r w:rsidR="00824300" w:rsidRPr="00824300">
        <w:rPr>
          <w:i/>
          <w:iCs/>
        </w:rPr>
        <w:t>’</w:t>
      </w:r>
      <w:r w:rsidR="00824300">
        <w:t xml:space="preserve"> doing module </w:t>
      </w:r>
      <w:r w:rsidR="00824300" w:rsidRPr="00824300">
        <w:rPr>
          <w:i/>
          <w:iCs/>
        </w:rPr>
        <w:t>‘BBB’</w:t>
      </w:r>
      <w:r w:rsidR="00824300">
        <w:t xml:space="preserve"> and presentation </w:t>
      </w:r>
      <w:r w:rsidR="00824300" w:rsidRPr="00824300">
        <w:rPr>
          <w:i/>
          <w:iCs/>
        </w:rPr>
        <w:t>‘2013J’</w:t>
      </w:r>
      <w:r w:rsidR="00C52AB2">
        <w:t>, I observed that this student had high scores for</w:t>
      </w:r>
      <w:r w:rsidR="008B4DC5">
        <w:t xml:space="preserve"> all</w:t>
      </w:r>
      <w:r w:rsidR="00C52AB2">
        <w:t xml:space="preserve"> their </w:t>
      </w:r>
      <w:r w:rsidR="00C52AB2">
        <w:t xml:space="preserve">assessments but failed because the assessment weightings add up to </w:t>
      </w:r>
      <w:r w:rsidR="0044186F">
        <w:t xml:space="preserve">~ </w:t>
      </w:r>
      <w:r w:rsidR="0044186F" w:rsidRPr="0044186F">
        <w:t>47.91</w:t>
      </w:r>
      <w:r w:rsidR="00F57587">
        <w:t>%</w:t>
      </w:r>
      <w:r w:rsidR="00F67C5B">
        <w:t>, not 100</w:t>
      </w:r>
      <w:r w:rsidR="00F57587">
        <w:t>%</w:t>
      </w:r>
    </w:p>
    <w:p w14:paraId="0E3094CD" w14:textId="4A48AFFC" w:rsidR="0044186F" w:rsidRDefault="00AE3120" w:rsidP="00824300">
      <w:pPr>
        <w:pStyle w:val="NumberedList"/>
        <w:numPr>
          <w:ilvl w:val="0"/>
          <w:numId w:val="0"/>
        </w:numPr>
      </w:pPr>
      <w:r w:rsidRPr="00AE3120">
        <w:drawing>
          <wp:inline distT="0" distB="0" distL="0" distR="0" wp14:anchorId="61942239" wp14:editId="48C2AD2D">
            <wp:extent cx="3195320" cy="657860"/>
            <wp:effectExtent l="0" t="0" r="5080" b="8890"/>
            <wp:docPr id="34026302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63024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FF1D" w14:textId="77777777" w:rsidR="0044186F" w:rsidRDefault="0044186F" w:rsidP="00824300">
      <w:pPr>
        <w:pStyle w:val="NumberedList"/>
        <w:numPr>
          <w:ilvl w:val="0"/>
          <w:numId w:val="0"/>
        </w:numPr>
      </w:pPr>
    </w:p>
    <w:p w14:paraId="77CC6EB2" w14:textId="79F6EE10" w:rsidR="00913A5F" w:rsidRDefault="00913A5F" w:rsidP="00913A5F">
      <w:pPr>
        <w:pStyle w:val="NumberedList"/>
        <w:numPr>
          <w:ilvl w:val="1"/>
          <w:numId w:val="4"/>
        </w:numPr>
      </w:pPr>
      <w:r>
        <w:t>Both the exams and all other assessments cannot be both be weighted at 100% in the case of a student doing an exam and other assessments for a module + presentation combination</w:t>
      </w:r>
    </w:p>
    <w:p w14:paraId="4E91CD95" w14:textId="5B5467A6" w:rsidR="00571FA0" w:rsidRPr="00E17E81" w:rsidRDefault="00913A5F" w:rsidP="00913A5F">
      <w:pPr>
        <w:pStyle w:val="NumberedList"/>
        <w:numPr>
          <w:ilvl w:val="0"/>
          <w:numId w:val="12"/>
        </w:numPr>
      </w:pPr>
      <w:r>
        <w:t xml:space="preserve">As it is, a </w:t>
      </w:r>
      <w:r w:rsidR="002D3988">
        <w:t xml:space="preserve">student can </w:t>
      </w:r>
      <w:r w:rsidR="00913E7A">
        <w:t>obtain a</w:t>
      </w:r>
      <w:r w:rsidR="008B6984">
        <w:t xml:space="preserve"> weighted score </w:t>
      </w:r>
      <w:r w:rsidR="008B6984">
        <w:rPr>
          <w:rStyle w:val="hgkelc"/>
          <w:lang w:val="en"/>
        </w:rPr>
        <w:t>≥ 101 and ≤ 200</w:t>
      </w:r>
      <w:r w:rsidR="00491D58">
        <w:rPr>
          <w:rStyle w:val="hgkelc"/>
          <w:lang w:val="en"/>
        </w:rPr>
        <w:t xml:space="preserve">. </w:t>
      </w:r>
      <w:r w:rsidR="008B6984">
        <w:rPr>
          <w:rStyle w:val="hgkelc"/>
          <w:lang w:val="en"/>
        </w:rPr>
        <w:t xml:space="preserve">No </w:t>
      </w:r>
      <w:r w:rsidR="009D5200">
        <w:rPr>
          <w:rStyle w:val="hgkelc"/>
          <w:lang w:val="en"/>
        </w:rPr>
        <w:t xml:space="preserve">university </w:t>
      </w:r>
      <w:r w:rsidR="008B6984">
        <w:rPr>
          <w:rStyle w:val="hgkelc"/>
          <w:lang w:val="en"/>
        </w:rPr>
        <w:t xml:space="preserve">grading system </w:t>
      </w:r>
      <w:r w:rsidR="00491D58">
        <w:rPr>
          <w:rStyle w:val="hgkelc"/>
          <w:lang w:val="en"/>
        </w:rPr>
        <w:t>is designed</w:t>
      </w:r>
      <w:r w:rsidR="008B6984">
        <w:rPr>
          <w:rStyle w:val="hgkelc"/>
          <w:lang w:val="en"/>
        </w:rPr>
        <w:t xml:space="preserve"> </w:t>
      </w:r>
      <w:r w:rsidR="00491D58">
        <w:rPr>
          <w:rStyle w:val="hgkelc"/>
          <w:lang w:val="en"/>
        </w:rPr>
        <w:t xml:space="preserve">for </w:t>
      </w:r>
      <w:r w:rsidR="008B6984">
        <w:rPr>
          <w:rStyle w:val="hgkelc"/>
          <w:lang w:val="en"/>
        </w:rPr>
        <w:t xml:space="preserve">grades </w:t>
      </w:r>
      <w:r w:rsidR="00491D58">
        <w:rPr>
          <w:rStyle w:val="hgkelc"/>
          <w:lang w:val="en"/>
        </w:rPr>
        <w:t>being out of 200% as opposed to 100%.</w:t>
      </w:r>
    </w:p>
    <w:p w14:paraId="44A6B7D5" w14:textId="77777777" w:rsidR="00824300" w:rsidRPr="00913E7A" w:rsidRDefault="00824300" w:rsidP="00824300">
      <w:pPr>
        <w:pStyle w:val="NumberedList"/>
        <w:numPr>
          <w:ilvl w:val="0"/>
          <w:numId w:val="0"/>
        </w:numPr>
        <w:rPr>
          <w:sz w:val="22"/>
          <w:szCs w:val="22"/>
        </w:rPr>
      </w:pPr>
    </w:p>
    <w:p w14:paraId="6B715717" w14:textId="77777777" w:rsidR="00F04F6D" w:rsidRDefault="00F04F6D" w:rsidP="00F04F6D">
      <w:pPr>
        <w:pStyle w:val="Heading4"/>
        <w:jc w:val="left"/>
      </w:pPr>
      <w:r w:rsidRPr="00081204">
        <w:rPr>
          <w:color w:val="000000" w:themeColor="text1"/>
          <w:u w:val="none"/>
        </w:rPr>
        <w:t>I</w:t>
      </w:r>
      <w:r>
        <w:rPr>
          <w:color w:val="000000" w:themeColor="text1"/>
          <w:u w:val="none"/>
        </w:rPr>
        <w:t>V</w:t>
      </w:r>
      <w:r w:rsidRPr="00081204">
        <w:rPr>
          <w:color w:val="000000" w:themeColor="text1"/>
          <w:u w:val="none"/>
        </w:rPr>
        <w:t xml:space="preserve">. </w:t>
      </w:r>
      <w:r>
        <w:t>Data cleanup</w:t>
      </w:r>
    </w:p>
    <w:p w14:paraId="7626F607" w14:textId="0A32C7DD" w:rsidR="00F04F6D" w:rsidRDefault="00F04F6D" w:rsidP="00F04F6D">
      <w:pPr>
        <w:rPr>
          <w:b/>
          <w:bCs/>
        </w:rPr>
      </w:pPr>
      <w:r>
        <w:t xml:space="preserve">I wanted to address </w:t>
      </w:r>
      <w:r w:rsidR="00503572">
        <w:t xml:space="preserve">the one problem I had with the MongoDB dataset and the 11 problems I had with the OULAD dataset. To help with this, </w:t>
      </w:r>
      <w:r>
        <w:t xml:space="preserve">I developed a </w:t>
      </w:r>
      <w:r w:rsidRPr="006F053F">
        <w:rPr>
          <w:i/>
          <w:iCs/>
        </w:rPr>
        <w:t>“data cleanup”</w:t>
      </w:r>
      <w:r>
        <w:t xml:space="preserve"> class. </w:t>
      </w:r>
      <w:r w:rsidRPr="007D1BB8">
        <w:rPr>
          <w:b/>
          <w:bCs/>
        </w:rPr>
        <w:t xml:space="preserve">Within </w:t>
      </w:r>
      <w:r>
        <w:rPr>
          <w:b/>
          <w:bCs/>
        </w:rPr>
        <w:t>it</w:t>
      </w:r>
      <w:r w:rsidRPr="007D1BB8">
        <w:rPr>
          <w:b/>
          <w:bCs/>
        </w:rPr>
        <w:t>, I wrote functions for:</w:t>
      </w:r>
    </w:p>
    <w:p w14:paraId="4FB9614E" w14:textId="77777777" w:rsidR="00F04F6D" w:rsidRPr="006310AE" w:rsidRDefault="00F04F6D" w:rsidP="00F04F6D">
      <w:pPr>
        <w:pStyle w:val="ListParagraph"/>
        <w:rPr>
          <w:b/>
          <w:bCs/>
          <w:color w:val="000000" w:themeColor="text1"/>
        </w:rPr>
      </w:pPr>
      <w:r w:rsidRPr="006310AE">
        <w:rPr>
          <w:color w:val="000000" w:themeColor="text1"/>
        </w:rPr>
        <w:t>Unnesting a column</w:t>
      </w:r>
    </w:p>
    <w:p w14:paraId="15D6C36E" w14:textId="77777777" w:rsidR="00F04F6D" w:rsidRPr="006310AE" w:rsidRDefault="00F04F6D" w:rsidP="00F04F6D">
      <w:pPr>
        <w:pStyle w:val="ListParagraph"/>
        <w:rPr>
          <w:b/>
          <w:bCs/>
          <w:color w:val="000000" w:themeColor="text1"/>
        </w:rPr>
      </w:pPr>
      <w:r w:rsidRPr="006310AE">
        <w:rPr>
          <w:color w:val="000000" w:themeColor="text1"/>
        </w:rPr>
        <w:t>Finding and replacing values</w:t>
      </w:r>
    </w:p>
    <w:p w14:paraId="6B14217C" w14:textId="77777777" w:rsidR="00F04F6D" w:rsidRPr="00E12638" w:rsidRDefault="00F04F6D" w:rsidP="00F04F6D">
      <w:pPr>
        <w:pStyle w:val="ListParagraph"/>
        <w:rPr>
          <w:b/>
          <w:bCs/>
        </w:rPr>
      </w:pPr>
      <w:r w:rsidRPr="00E12638">
        <w:t xml:space="preserve">Removing </w:t>
      </w:r>
      <w:r>
        <w:t xml:space="preserve">junk </w:t>
      </w:r>
      <w:r w:rsidRPr="00E12638">
        <w:t>columns</w:t>
      </w:r>
    </w:p>
    <w:p w14:paraId="7E5579AB" w14:textId="77777777" w:rsidR="00F04F6D" w:rsidRPr="003302FB" w:rsidRDefault="00F04F6D" w:rsidP="00F04F6D">
      <w:pPr>
        <w:pStyle w:val="ListParagraph"/>
        <w:rPr>
          <w:b/>
          <w:bCs/>
        </w:rPr>
      </w:pPr>
      <w:r>
        <w:t>Putting values in a column into a vector of length 1 with comma-separated terms and quotation marks between each term. I can use such vectors in conjunction with a SQL IN</w:t>
      </w:r>
    </w:p>
    <w:p w14:paraId="30299D6B" w14:textId="77777777" w:rsidR="00F04F6D" w:rsidRPr="005B359C" w:rsidRDefault="00F04F6D" w:rsidP="00F04F6D">
      <w:pPr>
        <w:pStyle w:val="ListParagraph"/>
        <w:rPr>
          <w:b/>
          <w:bCs/>
          <w:color w:val="FF0000"/>
        </w:rPr>
      </w:pPr>
      <w:r w:rsidRPr="005B359C">
        <w:rPr>
          <w:color w:val="FF0000"/>
        </w:rPr>
        <w:t>Reordering columns</w:t>
      </w:r>
      <w:r>
        <w:rPr>
          <w:color w:val="FF0000"/>
        </w:rPr>
        <w:t xml:space="preserve"> (arrange())</w:t>
      </w:r>
    </w:p>
    <w:p w14:paraId="4788D4EF" w14:textId="77777777" w:rsidR="00F04F6D" w:rsidRPr="00E12638" w:rsidRDefault="00F04F6D" w:rsidP="00F04F6D">
      <w:pPr>
        <w:pStyle w:val="ListParagraph"/>
        <w:rPr>
          <w:b/>
          <w:bCs/>
        </w:rPr>
      </w:pPr>
      <w:r>
        <w:t>Setting the names of columns</w:t>
      </w:r>
      <w:r>
        <w:rPr>
          <w:b/>
          <w:bCs/>
        </w:rPr>
        <w:t xml:space="preserve"> </w:t>
      </w:r>
    </w:p>
    <w:p w14:paraId="4514BD43" w14:textId="77777777" w:rsidR="00E27344" w:rsidRDefault="00E27344" w:rsidP="00F03317">
      <w:pPr>
        <w:pStyle w:val="NumberedList"/>
        <w:numPr>
          <w:ilvl w:val="0"/>
          <w:numId w:val="0"/>
        </w:numPr>
        <w:ind w:left="454" w:hanging="454"/>
        <w:sectPr w:rsidR="00E27344" w:rsidSect="00644F0F">
          <w:pgSz w:w="11906" w:h="16838" w:code="9"/>
          <w:pgMar w:top="567" w:right="567" w:bottom="567" w:left="567" w:header="567" w:footer="567" w:gutter="0"/>
          <w:cols w:num="2" w:space="708"/>
          <w:titlePg/>
          <w:docGrid w:linePitch="360"/>
        </w:sectPr>
      </w:pPr>
    </w:p>
    <w:p w14:paraId="47AD9D70" w14:textId="77777777" w:rsidR="00E27344" w:rsidRDefault="00E27344" w:rsidP="00E27344">
      <w:r>
        <w:lastRenderedPageBreak/>
        <w:t>I also wrote a function to work out the most common IMD value for each of the regions with missing values.  I then filled in the missing IMD values for a particular region with the most common IMD value for that region.</w:t>
      </w:r>
    </w:p>
    <w:p w14:paraId="59BDAB6D" w14:textId="77777777" w:rsidR="00631E16" w:rsidRDefault="00631E16" w:rsidP="00CE53FE"/>
    <w:p w14:paraId="4E7C3BA8" w14:textId="625514A3" w:rsidR="006310AE" w:rsidRDefault="00EF4446" w:rsidP="00CE53FE">
      <w:r>
        <w:t xml:space="preserve">How I made it so </w:t>
      </w:r>
      <w:r w:rsidR="00C5499F">
        <w:t>assessment weightings</w:t>
      </w:r>
      <w:r>
        <w:t xml:space="preserve"> for a module + presentation </w:t>
      </w:r>
      <w:r w:rsidR="002C24DE">
        <w:t>combo</w:t>
      </w:r>
      <w:r>
        <w:t xml:space="preserve"> added up to 100%</w:t>
      </w:r>
    </w:p>
    <w:p w14:paraId="6E206D9D" w14:textId="1769FE86" w:rsidR="00EF4446" w:rsidRDefault="009F53E9" w:rsidP="00B854C9">
      <w:pPr>
        <w:pStyle w:val="ListParagraph"/>
      </w:pPr>
      <w:r>
        <w:t>Case 1) Some</w:t>
      </w:r>
      <w:r w:rsidR="00C5499F">
        <w:t xml:space="preserve"> of the assessment weightings </w:t>
      </w:r>
      <w:r>
        <w:t xml:space="preserve">for the module + presentation combo </w:t>
      </w:r>
      <m:oMath>
        <m:r>
          <w:rPr>
            <w:rFonts w:ascii="Cambria Math" w:hAnsi="Cambria Math"/>
          </w:rPr>
          <m:t>!= 0</m:t>
        </m:r>
      </m:oMath>
    </w:p>
    <w:p w14:paraId="514DFA96" w14:textId="77777777" w:rsidR="007F4B08" w:rsidRDefault="007F4B08" w:rsidP="007F4B08"/>
    <w:p w14:paraId="0B102E56" w14:textId="30BE8808" w:rsidR="007F4B08" w:rsidRPr="00C5499F" w:rsidRDefault="007F4B08" w:rsidP="007F4B0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scale value</m:t>
          </m:r>
          <m:r>
            <w:rPr>
              <w:rFonts w:ascii="Cambria Math" w:hAnsi="Cambria Math"/>
            </w:rPr>
            <m:t xml:space="preserve"> = 100/SUM(weighted values</m:t>
          </m:r>
          <m:r>
            <w:rPr>
              <w:rFonts w:ascii="Cambria Math" w:hAnsi="Cambria Math"/>
            </w:rPr>
            <m:t>)</m:t>
          </m:r>
        </m:oMath>
      </m:oMathPara>
    </w:p>
    <w:p w14:paraId="40A0A854" w14:textId="77777777" w:rsidR="00C5499F" w:rsidRPr="00C5499F" w:rsidRDefault="00C5499F" w:rsidP="007F4B08"/>
    <w:p w14:paraId="06CE5BB5" w14:textId="0AFDC9DF" w:rsidR="007F4B08" w:rsidRPr="00C5499F" w:rsidRDefault="007F4B08" w:rsidP="007F4B08"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new </m:t>
          </m:r>
          <m:r>
            <m:rPr>
              <m:nor/>
            </m:rPr>
            <w:rPr>
              <w:rFonts w:ascii="Cambria Math" w:hAnsi="Cambria Math"/>
            </w:rPr>
            <m:t>assessment weighting</m:t>
          </m:r>
          <m:r>
            <m:rPr>
              <m:nor/>
            </m:rP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 xml:space="preserve">scale value </m:t>
          </m:r>
          <m: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 xml:space="preserve">current assessment </m:t>
          </m:r>
          <m:r>
            <w:rPr>
              <w:rFonts w:ascii="Cambria Math" w:hAnsi="Cambria Math"/>
            </w:rPr>
            <m:t>weighting</m:t>
          </m:r>
        </m:oMath>
      </m:oMathPara>
    </w:p>
    <w:p w14:paraId="4DE10E8F" w14:textId="77777777" w:rsidR="007F4B08" w:rsidRDefault="007F4B08" w:rsidP="007F4B08"/>
    <w:p w14:paraId="2C90E135" w14:textId="3C924D19" w:rsidR="00C3471A" w:rsidRDefault="007C4346" w:rsidP="00422825">
      <w:pPr>
        <w:pStyle w:val="ListParagraph"/>
      </w:pPr>
      <w:r>
        <w:t xml:space="preserve">Case 2) All of the assessment weightings for the module + presentation combo </w:t>
      </w:r>
      <m:oMath>
        <m:r>
          <w:rPr>
            <w:rFonts w:ascii="Cambria Math" w:hAnsi="Cambria Math"/>
          </w:rPr>
          <m:t>= 0</m:t>
        </m:r>
      </m:oMath>
      <w:r>
        <w:t xml:space="preserve"> </w:t>
      </w:r>
    </w:p>
    <w:p w14:paraId="53A08792" w14:textId="4DCC5F8E" w:rsidR="007C4346" w:rsidRPr="00AA2429" w:rsidRDefault="00CC7911" w:rsidP="00422825">
      <m:oMathPara>
        <m:oMathParaPr>
          <m:jc m:val="left"/>
        </m:oMathParaPr>
        <m:oMath>
          <m:r>
            <w:rPr>
              <w:rFonts w:ascii="Cambria Math" w:hAnsi="Cambria Math"/>
            </w:rPr>
            <m:t>new weighting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Num. of such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assessments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0287CCA6" w14:textId="77777777" w:rsidR="007C4346" w:rsidRDefault="007C4346" w:rsidP="00422825"/>
    <w:p w14:paraId="6F2A7A88" w14:textId="2F694D35" w:rsidR="004A3A2B" w:rsidRPr="004A3A2B" w:rsidRDefault="00400B85" w:rsidP="00422825">
      <w:pPr>
        <w:rPr>
          <w:b/>
          <w:bCs/>
        </w:rPr>
      </w:pPr>
      <w:r>
        <w:t>As a result of this change,</w:t>
      </w:r>
      <w:r w:rsidR="004A3A2B">
        <w:t xml:space="preserve"> students </w:t>
      </w:r>
      <w:r w:rsidR="005278F6">
        <w:t>that do well for all their assessments</w:t>
      </w:r>
      <w:r w:rsidR="004A3A2B">
        <w:t xml:space="preserve"> </w:t>
      </w:r>
      <w:r>
        <w:t>won’t fail</w:t>
      </w:r>
      <w:r w:rsidR="00107D25">
        <w:t xml:space="preserve"> unless they withdrew and obtained a WNF</w:t>
      </w:r>
      <w:r w:rsidR="004A3A2B">
        <w:t xml:space="preserve"> </w:t>
      </w:r>
      <w:r w:rsidR="004A3A2B">
        <w:rPr>
          <w:b/>
          <w:bCs/>
        </w:rPr>
        <w:t>(Appendix 13)</w:t>
      </w:r>
    </w:p>
    <w:p w14:paraId="15BFD1DE" w14:textId="77777777" w:rsidR="004A3A2B" w:rsidRDefault="004A3A2B" w:rsidP="00422825"/>
    <w:p w14:paraId="5A2117E3" w14:textId="0F9941C2" w:rsidR="00C3471A" w:rsidRDefault="00343B2B" w:rsidP="00F82264">
      <w:pPr>
        <w:pStyle w:val="Heading4"/>
      </w:pPr>
      <w:r>
        <w:rPr>
          <w:color w:val="000000" w:themeColor="text1"/>
          <w:u w:val="none"/>
        </w:rPr>
        <w:t>V</w:t>
      </w:r>
      <w:r w:rsidR="00F82264" w:rsidRPr="00081204">
        <w:rPr>
          <w:color w:val="000000" w:themeColor="text1"/>
          <w:u w:val="none"/>
        </w:rPr>
        <w:t xml:space="preserve">. </w:t>
      </w:r>
      <w:r w:rsidR="00C3471A">
        <w:t>Data additions</w:t>
      </w:r>
    </w:p>
    <w:p w14:paraId="222AF4CB" w14:textId="5350EFA1" w:rsidR="00A60074" w:rsidRDefault="007A79D0" w:rsidP="00C3471A">
      <w:r>
        <w:rPr>
          <w:i/>
          <w:iCs/>
        </w:rPr>
        <w:t>Everything</w:t>
      </w:r>
      <w:r w:rsidR="00A60074" w:rsidRPr="004E47F1">
        <w:rPr>
          <w:i/>
          <w:iCs/>
        </w:rPr>
        <w:t xml:space="preserve"> I do </w:t>
      </w:r>
      <w:r w:rsidR="009B5306" w:rsidRPr="004E47F1">
        <w:rPr>
          <w:i/>
          <w:iCs/>
        </w:rPr>
        <w:t>in this section</w:t>
      </w:r>
      <w:r w:rsidR="0086068C" w:rsidRPr="004E47F1">
        <w:rPr>
          <w:i/>
          <w:iCs/>
        </w:rPr>
        <w:t xml:space="preserve"> </w:t>
      </w:r>
      <w:r w:rsidR="001909EE">
        <w:rPr>
          <w:i/>
          <w:iCs/>
        </w:rPr>
        <w:t>is</w:t>
      </w:r>
      <w:r w:rsidR="0086068C" w:rsidRPr="004E47F1">
        <w:rPr>
          <w:i/>
          <w:iCs/>
        </w:rPr>
        <w:t xml:space="preserve"> </w:t>
      </w:r>
      <w:r w:rsidR="00E412CE">
        <w:rPr>
          <w:i/>
          <w:iCs/>
        </w:rPr>
        <w:t>based on what</w:t>
      </w:r>
      <w:r w:rsidR="00A60074" w:rsidRPr="004E47F1">
        <w:rPr>
          <w:i/>
          <w:iCs/>
        </w:rPr>
        <w:t xml:space="preserve"> Australian universities </w:t>
      </w:r>
      <w:r w:rsidR="00976776">
        <w:rPr>
          <w:i/>
          <w:iCs/>
        </w:rPr>
        <w:t>do</w:t>
      </w:r>
      <w:r w:rsidR="00A60074">
        <w:rPr>
          <w:rStyle w:val="EndnoteReference"/>
        </w:rPr>
        <w:endnoteReference w:id="3"/>
      </w:r>
      <w:r w:rsidR="00A60074">
        <w:t xml:space="preserve"> </w:t>
      </w:r>
      <w:r w:rsidR="00A60074">
        <w:rPr>
          <w:rStyle w:val="EndnoteReference"/>
        </w:rPr>
        <w:endnoteReference w:id="4"/>
      </w:r>
      <w:r w:rsidR="00A60074">
        <w:t xml:space="preserve"> </w:t>
      </w:r>
      <w:r w:rsidR="00A60074">
        <w:rPr>
          <w:rStyle w:val="EndnoteReference"/>
        </w:rPr>
        <w:endnoteReference w:id="5"/>
      </w:r>
      <w:r w:rsidR="00A60074">
        <w:t xml:space="preserve"> </w:t>
      </w:r>
      <w:r w:rsidR="00A60074">
        <w:rPr>
          <w:rStyle w:val="EndnoteReference"/>
        </w:rPr>
        <w:endnoteReference w:id="6"/>
      </w:r>
      <w:r w:rsidR="00A60074">
        <w:t xml:space="preserve"> </w:t>
      </w:r>
      <w:r w:rsidR="00A60074">
        <w:rPr>
          <w:rStyle w:val="EndnoteReference"/>
        </w:rPr>
        <w:endnoteReference w:id="7"/>
      </w:r>
    </w:p>
    <w:p w14:paraId="775AF640" w14:textId="77777777" w:rsidR="00A60074" w:rsidRDefault="00A60074" w:rsidP="00C3471A"/>
    <w:p w14:paraId="58959590" w14:textId="39A47170" w:rsidR="00E038B0" w:rsidRDefault="00C3471A" w:rsidP="00C3471A">
      <w:r w:rsidRPr="00A465DF">
        <w:t xml:space="preserve">I added a </w:t>
      </w:r>
      <w:r>
        <w:t>grades</w:t>
      </w:r>
      <w:r w:rsidRPr="00A465DF">
        <w:t xml:space="preserve"> column to </w:t>
      </w:r>
      <w:r>
        <w:t xml:space="preserve">the MongoDB dataset, which I filled in with tertiary grades (‘F’, ‘P’, ‘Cr’, ‘D’, and ‘HD’) based on what score students received for their assessments </w:t>
      </w:r>
    </w:p>
    <w:p w14:paraId="5138D9B5" w14:textId="77777777" w:rsidR="00186536" w:rsidRDefault="00186536" w:rsidP="00C3471A"/>
    <w:p w14:paraId="39FCC11C" w14:textId="40F5E3D1" w:rsidR="00E038B0" w:rsidRDefault="008C5C78" w:rsidP="000A642E">
      <w:pPr>
        <w:jc w:val="left"/>
        <w:rPr>
          <w:b/>
          <w:bCs/>
        </w:rPr>
      </w:pPr>
      <w:r>
        <w:t>For the</w:t>
      </w:r>
      <w:r w:rsidR="00E038B0">
        <w:t xml:space="preserve"> OULAD dataset, I </w:t>
      </w:r>
      <w:r w:rsidR="00E05008">
        <w:t>address</w:t>
      </w:r>
      <w:r w:rsidR="008F326C">
        <w:t>ed</w:t>
      </w:r>
      <w:r w:rsidR="00E05008">
        <w:t xml:space="preserve"> t</w:t>
      </w:r>
      <w:r w:rsidR="00C01BB7">
        <w:t xml:space="preserve">he </w:t>
      </w:r>
      <w:r w:rsidR="00493A1F">
        <w:t>issue</w:t>
      </w:r>
      <w:r w:rsidR="00C01BB7">
        <w:t xml:space="preserve"> with </w:t>
      </w:r>
      <w:r w:rsidR="00177CB3">
        <w:t>the assessment weightings</w:t>
      </w:r>
      <w:r w:rsidR="00C01BB7">
        <w:t xml:space="preserve"> </w:t>
      </w:r>
      <w:r w:rsidR="001C5CC4">
        <w:t>for the</w:t>
      </w:r>
      <w:r w:rsidR="004A5ACE">
        <w:t xml:space="preserve"> </w:t>
      </w:r>
      <w:r w:rsidR="004A5ACE" w:rsidRPr="00DC4F3F">
        <w:rPr>
          <w:b/>
          <w:bCs/>
        </w:rPr>
        <w:t>problematic</w:t>
      </w:r>
      <w:r w:rsidR="001C5CC4" w:rsidRPr="00DC4F3F">
        <w:rPr>
          <w:b/>
          <w:bCs/>
        </w:rPr>
        <w:t xml:space="preserve"> </w:t>
      </w:r>
      <w:r w:rsidR="003333AB" w:rsidRPr="00DC4F3F">
        <w:rPr>
          <w:b/>
          <w:bCs/>
        </w:rPr>
        <w:t>2nd</w:t>
      </w:r>
      <w:r w:rsidR="001C5CC4" w:rsidRPr="00DC4F3F">
        <w:rPr>
          <w:b/>
          <w:bCs/>
        </w:rPr>
        <w:t xml:space="preserve"> case</w:t>
      </w:r>
    </w:p>
    <w:p w14:paraId="25EEA02F" w14:textId="29C180B4" w:rsidR="00D2595B" w:rsidRPr="00D2595B" w:rsidRDefault="00DA4132" w:rsidP="000A642E">
      <w:pPr>
        <w:jc w:val="left"/>
        <w:rPr>
          <w:b/>
          <w:bCs/>
        </w:rPr>
      </w:pPr>
      <w:r>
        <w:rPr>
          <w:b/>
          <w:bCs/>
        </w:rPr>
        <w:br w:type="column"/>
      </w:r>
      <w:r w:rsidR="00BD3084">
        <w:rPr>
          <w:b/>
          <w:bCs/>
        </w:rPr>
        <w:t>Cases 1</w:t>
      </w:r>
      <w:r w:rsidR="00B15183">
        <w:rPr>
          <w:b/>
          <w:bCs/>
        </w:rPr>
        <w:t>)</w:t>
      </w:r>
      <w:r w:rsidR="00BD3084">
        <w:rPr>
          <w:b/>
          <w:bCs/>
        </w:rPr>
        <w:t xml:space="preserve"> and 2</w:t>
      </w:r>
      <w:r w:rsidR="00B15183">
        <w:rPr>
          <w:b/>
          <w:bCs/>
        </w:rPr>
        <w:t>)</w:t>
      </w:r>
      <w:r w:rsidR="00BD3084">
        <w:rPr>
          <w:b/>
          <w:bCs/>
        </w:rPr>
        <w:t>:</w:t>
      </w:r>
    </w:p>
    <w:p w14:paraId="52485426" w14:textId="77777777" w:rsidR="00351F25" w:rsidRDefault="000A642E" w:rsidP="00810CC6">
      <w:pPr>
        <w:pStyle w:val="NumberedList"/>
        <w:numPr>
          <w:ilvl w:val="0"/>
          <w:numId w:val="10"/>
        </w:numPr>
      </w:pPr>
      <w:r>
        <w:t xml:space="preserve">Module has assessments </w:t>
      </w:r>
      <w:r w:rsidR="00935C42">
        <w:t>but</w:t>
      </w:r>
      <w:r>
        <w:t xml:space="preserve"> no exams</w:t>
      </w:r>
      <w:r w:rsidR="00600FC4">
        <w:t xml:space="preserve">. </w:t>
      </w:r>
    </w:p>
    <w:p w14:paraId="1A2D08FB" w14:textId="3318854A" w:rsidR="000A642E" w:rsidRDefault="00600FC4" w:rsidP="00351F25">
      <w:pPr>
        <w:pStyle w:val="NumberedList"/>
        <w:numPr>
          <w:ilvl w:val="0"/>
          <w:numId w:val="11"/>
        </w:numPr>
      </w:pPr>
      <w:r>
        <w:t>For this case, assessment</w:t>
      </w:r>
      <w:r w:rsidR="005703F8">
        <w:t xml:space="preserve"> weights should add up to </w:t>
      </w:r>
      <w:r>
        <w:t>100%</w:t>
      </w:r>
    </w:p>
    <w:p w14:paraId="0EF0C85E" w14:textId="77777777" w:rsidR="00351F25" w:rsidRDefault="000A642E" w:rsidP="00810CC6">
      <w:pPr>
        <w:pStyle w:val="NumberedList"/>
      </w:pPr>
      <w:r>
        <w:t>Module has assessments</w:t>
      </w:r>
      <w:r w:rsidR="00A274DA">
        <w:t xml:space="preserve">, including </w:t>
      </w:r>
      <w:r>
        <w:t>exams</w:t>
      </w:r>
      <w:r w:rsidR="00600FC4">
        <w:t>.</w:t>
      </w:r>
    </w:p>
    <w:p w14:paraId="6D162276" w14:textId="0A79ABA7" w:rsidR="005B5D39" w:rsidRDefault="00600FC4" w:rsidP="00351F25">
      <w:pPr>
        <w:pStyle w:val="NumberedList"/>
        <w:numPr>
          <w:ilvl w:val="0"/>
          <w:numId w:val="11"/>
        </w:numPr>
      </w:pPr>
      <w:r>
        <w:t xml:space="preserve">For this case, I added </w:t>
      </w:r>
      <w:r w:rsidR="00883DEC">
        <w:t>a</w:t>
      </w:r>
      <w:r w:rsidR="002C3FF5">
        <w:t xml:space="preserve"> second </w:t>
      </w:r>
      <w:r w:rsidR="00883DEC">
        <w:t xml:space="preserve">assessment weight column </w:t>
      </w:r>
      <w:r w:rsidR="00665056">
        <w:t xml:space="preserve">that scales all the assessment values to a new weighting. I set exams to be </w:t>
      </w:r>
      <w:r w:rsidR="00E94D7C">
        <w:t>worth</w:t>
      </w:r>
      <w:r w:rsidR="00883DEC">
        <w:t xml:space="preserve"> 40% </w:t>
      </w:r>
      <w:r w:rsidR="005B5D39">
        <w:t xml:space="preserve">(can change this value depending on the grading decisions of the university) </w:t>
      </w:r>
      <w:r w:rsidR="00883DEC">
        <w:t xml:space="preserve">and </w:t>
      </w:r>
      <w:r w:rsidR="00E94D7C">
        <w:t xml:space="preserve">other </w:t>
      </w:r>
      <w:r w:rsidR="00883DEC">
        <w:t xml:space="preserve">assessments </w:t>
      </w:r>
      <w:r w:rsidR="002B0624">
        <w:t xml:space="preserve">to be </w:t>
      </w:r>
      <w:r w:rsidR="00E94D7C">
        <w:t>worth</w:t>
      </w:r>
      <w:r w:rsidR="00883DEC">
        <w:t xml:space="preserve"> </w:t>
      </w:r>
      <w:r w:rsidR="005B5D39">
        <w:t xml:space="preserve">100% - exam % </w:t>
      </w:r>
      <w:r w:rsidR="006C4E50">
        <w:t xml:space="preserve">so </w:t>
      </w:r>
      <w:r w:rsidR="00596542">
        <w:t>that they both</w:t>
      </w:r>
      <w:r w:rsidR="006C4E50">
        <w:t xml:space="preserve"> add</w:t>
      </w:r>
      <w:r w:rsidR="007067BD">
        <w:t xml:space="preserve"> up</w:t>
      </w:r>
      <w:r w:rsidR="006C4E50">
        <w:t xml:space="preserve"> to 100%</w:t>
      </w:r>
    </w:p>
    <w:p w14:paraId="50FDFBB6" w14:textId="77777777" w:rsidR="002C2DD4" w:rsidRDefault="002C2DD4" w:rsidP="00C3471A"/>
    <w:p w14:paraId="660E4D66" w14:textId="664AD5F3" w:rsidR="00AD1DA9" w:rsidRDefault="002C2DD4" w:rsidP="00C3471A">
      <w:r>
        <w:t xml:space="preserve">For both cases, I needed to </w:t>
      </w:r>
      <w:r w:rsidR="00E415CE">
        <w:t xml:space="preserve">add columns for the weighted score for each </w:t>
      </w:r>
      <w:r w:rsidR="00E00B87">
        <w:t>module</w:t>
      </w:r>
      <w:r w:rsidR="0018755A">
        <w:t xml:space="preserve">, which will be equivalent to a </w:t>
      </w:r>
      <w:r w:rsidR="00E415CE">
        <w:t>grade (e.g. &gt; 85% is a ‘HD’/’7’)</w:t>
      </w:r>
    </w:p>
    <w:p w14:paraId="05EB9E40" w14:textId="77777777" w:rsidR="0076276F" w:rsidRDefault="0076276F" w:rsidP="00C3471A"/>
    <w:p w14:paraId="066B7910" w14:textId="77777777" w:rsidR="002C2DD4" w:rsidRDefault="00000000" w:rsidP="002C2DD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Score ×Assessment weight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=Weighted score</m:t>
          </m:r>
        </m:oMath>
      </m:oMathPara>
    </w:p>
    <w:p w14:paraId="12CB6755" w14:textId="77777777" w:rsidR="002C2DD4" w:rsidRDefault="002C2DD4" w:rsidP="00C3471A">
      <w:pPr>
        <w:rPr>
          <w:b/>
          <w:bCs/>
        </w:rPr>
      </w:pPr>
    </w:p>
    <w:p w14:paraId="40FBE840" w14:textId="2466E45E" w:rsidR="00E00B87" w:rsidRDefault="00E00B87" w:rsidP="00C3471A">
      <w:r>
        <w:t xml:space="preserve">The weighted score (and grade) I decide to give a student is based on if their module had exams or not </w:t>
      </w:r>
      <w:r w:rsidR="007871E4">
        <w:t>and if the student withdrew or not</w:t>
      </w:r>
    </w:p>
    <w:p w14:paraId="227BA1B9" w14:textId="77777777" w:rsidR="00E00B87" w:rsidRDefault="00E00B87" w:rsidP="00E00B87">
      <w:r w:rsidRPr="00463AA1">
        <w:rPr>
          <w:b/>
          <w:bCs/>
          <w:noProof/>
        </w:rPr>
        <w:t>(Appendix 05)</w:t>
      </w:r>
      <w:r>
        <w:t xml:space="preserve"> </w:t>
      </w:r>
    </w:p>
    <w:p w14:paraId="5C84D641" w14:textId="77777777" w:rsidR="00E00B87" w:rsidRDefault="00E00B87" w:rsidP="00C3471A"/>
    <w:p w14:paraId="365D2C84" w14:textId="1B09A828" w:rsidR="00A43B08" w:rsidRDefault="00AD1DA9" w:rsidP="00C3471A">
      <w:r w:rsidRPr="00AD1DA9">
        <w:t xml:space="preserve">From here, I </w:t>
      </w:r>
      <w:r w:rsidR="002E00B8">
        <w:t>decided</w:t>
      </w:r>
      <w:r w:rsidRPr="00AD1DA9">
        <w:t xml:space="preserve"> to</w:t>
      </w:r>
      <w:r w:rsidR="00ED4799">
        <w:t xml:space="preserve"> </w:t>
      </w:r>
      <w:r w:rsidR="002E00B8">
        <w:t>calculate student</w:t>
      </w:r>
      <w:r w:rsidR="003C290F">
        <w:t>s’</w:t>
      </w:r>
      <w:r w:rsidR="002E00B8">
        <w:t xml:space="preserve"> cumulative GPA</w:t>
      </w:r>
      <w:r w:rsidR="002C2DD4">
        <w:t xml:space="preserve"> </w:t>
      </w:r>
    </w:p>
    <w:p w14:paraId="6827232F" w14:textId="77777777" w:rsidR="00A43B08" w:rsidRPr="00022753" w:rsidRDefault="00A43B08" w:rsidP="00A43B08">
      <w:pPr>
        <w:rPr>
          <w:sz w:val="10"/>
          <w:szCs w:val="10"/>
        </w:rPr>
      </w:pPr>
    </w:p>
    <w:p w14:paraId="407DB2B1" w14:textId="77777777" w:rsidR="00A43B08" w:rsidRPr="00353EBC" w:rsidRDefault="00A43B08" w:rsidP="00A43B0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Grade in course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excluding WNF grades</m:t>
              </m:r>
            </m:e>
          </m:d>
        </m:oMath>
      </m:oMathPara>
    </w:p>
    <w:p w14:paraId="313D0A5E" w14:textId="77777777" w:rsidR="00A43B08" w:rsidRPr="00454BFB" w:rsidRDefault="00A43B08" w:rsidP="00A43B0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x Credits earned in course = Grade Points</m:t>
          </m:r>
        </m:oMath>
      </m:oMathPara>
    </w:p>
    <w:p w14:paraId="0DC3785E" w14:textId="77777777" w:rsidR="00A43B08" w:rsidRPr="00022753" w:rsidRDefault="00A43B08" w:rsidP="00A43B08">
      <w:pPr>
        <w:rPr>
          <w:sz w:val="10"/>
          <w:szCs w:val="10"/>
        </w:rPr>
      </w:pPr>
    </w:p>
    <w:p w14:paraId="1EED54D0" w14:textId="77777777" w:rsidR="00A43B08" w:rsidRDefault="00A43B08" w:rsidP="00A43B08">
      <m:oMathPara>
        <m:oMath>
          <m:r>
            <w:rPr>
              <w:rFonts w:ascii="Cambria Math" w:hAnsi="Cambria Math"/>
            </w:rPr>
            <m:t>Total grade points / Total credits = Cumulative grade point average</m:t>
          </m:r>
        </m:oMath>
      </m:oMathPara>
    </w:p>
    <w:p w14:paraId="18E8B96E" w14:textId="77777777" w:rsidR="00A43B08" w:rsidRPr="00A43B08" w:rsidRDefault="00A43B08" w:rsidP="00C3471A">
      <w:pPr>
        <w:rPr>
          <w:sz w:val="10"/>
          <w:szCs w:val="10"/>
        </w:rPr>
      </w:pPr>
    </w:p>
    <w:p w14:paraId="6D528663" w14:textId="77777777" w:rsidR="00E00B87" w:rsidRDefault="00E00B87" w:rsidP="00353EBC">
      <w:pPr>
        <w:sectPr w:rsidR="00E00B87" w:rsidSect="00644F0F">
          <w:pgSz w:w="11906" w:h="16838" w:code="9"/>
          <w:pgMar w:top="567" w:right="567" w:bottom="567" w:left="567" w:header="567" w:footer="567" w:gutter="0"/>
          <w:cols w:num="2" w:space="708"/>
          <w:titlePg/>
          <w:docGrid w:linePitch="360"/>
        </w:sectPr>
      </w:pPr>
    </w:p>
    <w:p w14:paraId="43BF635C" w14:textId="057C6368" w:rsidR="00410B0E" w:rsidRDefault="00AC2A4D" w:rsidP="00BD17EF">
      <w:pPr>
        <w:pStyle w:val="Heading4"/>
        <w:jc w:val="left"/>
      </w:pPr>
      <w:r>
        <w:rPr>
          <w:color w:val="000000" w:themeColor="text1"/>
          <w:u w:val="none"/>
        </w:rPr>
        <w:lastRenderedPageBreak/>
        <w:t>V</w:t>
      </w:r>
      <w:r w:rsidR="004C7D9C">
        <w:rPr>
          <w:color w:val="000000" w:themeColor="text1"/>
          <w:u w:val="none"/>
        </w:rPr>
        <w:t>I</w:t>
      </w:r>
      <w:r w:rsidRPr="00081204">
        <w:rPr>
          <w:color w:val="000000" w:themeColor="text1"/>
          <w:u w:val="none"/>
        </w:rPr>
        <w:t xml:space="preserve">. </w:t>
      </w:r>
      <w:r>
        <w:t xml:space="preserve">Data </w:t>
      </w:r>
      <w:r w:rsidR="00F959DB">
        <w:t>subsets</w:t>
      </w:r>
      <w:r w:rsidR="00410B0E">
        <w:t xml:space="preserve"> and supersets</w:t>
      </w:r>
    </w:p>
    <w:p w14:paraId="21011CD0" w14:textId="49D6A004" w:rsidR="00D5154F" w:rsidRPr="003302FB" w:rsidRDefault="00D5154F" w:rsidP="00410B0E">
      <w:pPr>
        <w:rPr>
          <w:color w:val="FF0000"/>
        </w:rPr>
      </w:pPr>
      <w:r w:rsidRPr="003302FB">
        <w:rPr>
          <w:color w:val="FF0000"/>
        </w:rPr>
        <w:t xml:space="preserve">To help obtain a subset of the data, I wrote a “data </w:t>
      </w:r>
      <w:proofErr w:type="spellStart"/>
      <w:r w:rsidRPr="003302FB">
        <w:rPr>
          <w:color w:val="FF0000"/>
        </w:rPr>
        <w:t>subsetter</w:t>
      </w:r>
      <w:proofErr w:type="spellEnd"/>
      <w:r w:rsidRPr="003302FB">
        <w:rPr>
          <w:color w:val="FF0000"/>
        </w:rPr>
        <w:t>” class with functions for:</w:t>
      </w:r>
    </w:p>
    <w:p w14:paraId="3B4BDA72" w14:textId="1BB1D684" w:rsidR="00D5154F" w:rsidRDefault="00373496" w:rsidP="00D5154F">
      <w:pPr>
        <w:pStyle w:val="ListParagraph"/>
        <w:rPr>
          <w:color w:val="FF0000"/>
        </w:rPr>
      </w:pPr>
      <w:r>
        <w:rPr>
          <w:color w:val="FF0000"/>
        </w:rPr>
        <w:t>Getting a few rows of interest</w:t>
      </w:r>
      <w:r w:rsidR="00922EDD">
        <w:rPr>
          <w:color w:val="FF0000"/>
        </w:rPr>
        <w:t xml:space="preserve"> (filter())</w:t>
      </w:r>
    </w:p>
    <w:p w14:paraId="22AADFAE" w14:textId="61907D09" w:rsidR="00922EDD" w:rsidRPr="003302FB" w:rsidRDefault="00373496" w:rsidP="00D5154F">
      <w:pPr>
        <w:pStyle w:val="ListParagraph"/>
        <w:rPr>
          <w:color w:val="FF0000"/>
        </w:rPr>
      </w:pPr>
      <w:r>
        <w:rPr>
          <w:color w:val="FF0000"/>
        </w:rPr>
        <w:t>Getting a few columns of interest</w:t>
      </w:r>
      <w:r w:rsidR="00922EDD">
        <w:rPr>
          <w:color w:val="FF0000"/>
        </w:rPr>
        <w:t xml:space="preserve"> (select())</w:t>
      </w:r>
    </w:p>
    <w:p w14:paraId="7E13B9F2" w14:textId="77777777" w:rsidR="00AE21EC" w:rsidRDefault="00AE21EC" w:rsidP="00410B0E"/>
    <w:p w14:paraId="1F8BDDAE" w14:textId="42BB208B" w:rsidR="00410B0E" w:rsidRDefault="00410B0E" w:rsidP="00410B0E">
      <w:r>
        <w:t xml:space="preserve">To help </w:t>
      </w:r>
      <w:r w:rsidR="00807D94">
        <w:t>join</w:t>
      </w:r>
      <w:r>
        <w:t xml:space="preserve"> data together, I wrote a “data </w:t>
      </w:r>
      <w:proofErr w:type="spellStart"/>
      <w:r>
        <w:t>supersetter</w:t>
      </w:r>
      <w:proofErr w:type="spellEnd"/>
      <w:r>
        <w:t>” class with functions for:</w:t>
      </w:r>
    </w:p>
    <w:p w14:paraId="1D2C50AD" w14:textId="1FB842CD" w:rsidR="00AC2A4D" w:rsidRDefault="00410B0E" w:rsidP="00410B0E">
      <w:pPr>
        <w:pStyle w:val="ListParagraph"/>
      </w:pPr>
      <w:r>
        <w:t>Merging tables</w:t>
      </w:r>
    </w:p>
    <w:p w14:paraId="00D4A068" w14:textId="77777777" w:rsidR="0001618C" w:rsidRDefault="0001618C" w:rsidP="0001618C"/>
    <w:p w14:paraId="1EE930AC" w14:textId="186F1A18" w:rsidR="0001618C" w:rsidRDefault="0001618C" w:rsidP="0001618C">
      <w:pPr>
        <w:rPr>
          <w:noProof/>
        </w:rPr>
      </w:pPr>
      <w:r>
        <w:t>I join</w:t>
      </w:r>
      <w:r w:rsidR="00923A30">
        <w:t>ed</w:t>
      </w:r>
      <w:r>
        <w:t xml:space="preserve"> the </w:t>
      </w:r>
      <w:r w:rsidR="006E1FB6">
        <w:t>OULAD tables</w:t>
      </w:r>
      <w:r>
        <w:t xml:space="preserve"> </w:t>
      </w:r>
      <w:r w:rsidR="00167EF3">
        <w:t xml:space="preserve">that I was able to </w:t>
      </w:r>
      <w:r w:rsidR="00064ED7">
        <w:t>join</w:t>
      </w:r>
      <w:r w:rsidR="00167EF3">
        <w:t xml:space="preserve"> (without R Studio freezing) </w:t>
      </w:r>
      <w:r>
        <w:t>into on</w:t>
      </w:r>
      <w:r w:rsidR="001A6CDD">
        <w:t>e</w:t>
      </w:r>
      <w:r>
        <w:t xml:space="preserve"> </w:t>
      </w:r>
      <w:r w:rsidR="00B045E8">
        <w:t xml:space="preserve">big </w:t>
      </w:r>
      <w:r w:rsidR="006E1FB6">
        <w:t xml:space="preserve">table </w:t>
      </w:r>
      <w:r w:rsidR="000A778A">
        <w:t>since I found that easier to work with</w:t>
      </w:r>
    </w:p>
    <w:p w14:paraId="6F35466D" w14:textId="4151F920" w:rsidR="00700DFE" w:rsidRPr="00AE21EC" w:rsidRDefault="001B359C" w:rsidP="0001618C">
      <w:pPr>
        <w:rPr>
          <w:noProof/>
        </w:rPr>
      </w:pPr>
      <w:r>
        <w:rPr>
          <w:b/>
          <w:bCs/>
          <w:noProof/>
        </w:rPr>
        <w:t>(Appendix 04)</w:t>
      </w:r>
    </w:p>
    <w:p w14:paraId="5DAFED19" w14:textId="11FA7496" w:rsidR="000A4F53" w:rsidRDefault="000A4F53">
      <w:pPr>
        <w:spacing w:after="160" w:line="259" w:lineRule="auto"/>
        <w:contextualSpacing w:val="0"/>
        <w:jc w:val="left"/>
      </w:pPr>
    </w:p>
    <w:p w14:paraId="24A8EB46" w14:textId="37304EEE" w:rsidR="00AE21EC" w:rsidRDefault="00AE21EC" w:rsidP="004B3411">
      <w:r>
        <w:t xml:space="preserve">Using a combination of </w:t>
      </w:r>
      <w:proofErr w:type="spellStart"/>
      <w:r>
        <w:t>subsetting</w:t>
      </w:r>
      <w:proofErr w:type="spellEnd"/>
      <w:r>
        <w:t xml:space="preserve"> and </w:t>
      </w:r>
      <w:proofErr w:type="spellStart"/>
      <w:r>
        <w:t>supersetting</w:t>
      </w:r>
      <w:proofErr w:type="spellEnd"/>
      <w:r>
        <w:t xml:space="preserve"> was helpful when, for example, </w:t>
      </w:r>
      <w:r w:rsidR="00F07E3A">
        <w:t>I was</w:t>
      </w:r>
      <w:r>
        <w:t xml:space="preserve"> working with the </w:t>
      </w:r>
      <w:r w:rsidRPr="00AE21EC">
        <w:rPr>
          <w:i/>
          <w:iCs/>
        </w:rPr>
        <w:t>“</w:t>
      </w:r>
      <w:r w:rsidRPr="00AE21EC">
        <w:rPr>
          <w:i/>
          <w:iCs/>
        </w:rPr>
        <w:t>student_vle.csv</w:t>
      </w:r>
      <w:r w:rsidRPr="00AE21EC">
        <w:rPr>
          <w:i/>
          <w:iCs/>
        </w:rPr>
        <w:t>”</w:t>
      </w:r>
      <w:r>
        <w:t xml:space="preserve"> file. It was so large that </w:t>
      </w:r>
      <w:r w:rsidR="00D02F1A">
        <w:t xml:space="preserve">R Studio and one’s laptop couldn’t even view the table for it. </w:t>
      </w:r>
      <w:r>
        <w:t>I had to split it up into 6 parts, perform the operation</w:t>
      </w:r>
      <w:r w:rsidR="00DD6A7B">
        <w:t>s</w:t>
      </w:r>
      <w:r>
        <w:t xml:space="preserve"> I needed on it, and then </w:t>
      </w:r>
      <w:r w:rsidR="001D4066">
        <w:t>put the pieces of it back together again</w:t>
      </w:r>
    </w:p>
    <w:p w14:paraId="396AEB78" w14:textId="77777777" w:rsidR="00AE21EC" w:rsidRDefault="00AE21EC">
      <w:pPr>
        <w:spacing w:after="160" w:line="259" w:lineRule="auto"/>
        <w:contextualSpacing w:val="0"/>
        <w:jc w:val="left"/>
      </w:pPr>
    </w:p>
    <w:p w14:paraId="0D73516C" w14:textId="0FFE3B8A" w:rsidR="00BD17EF" w:rsidRDefault="000576C4" w:rsidP="000576C4">
      <w:pPr>
        <w:pStyle w:val="Heading4"/>
        <w:jc w:val="left"/>
      </w:pPr>
      <w:r>
        <w:rPr>
          <w:color w:val="000000" w:themeColor="text1"/>
          <w:u w:val="none"/>
        </w:rPr>
        <w:t>V</w:t>
      </w:r>
      <w:r w:rsidR="004A5ACE">
        <w:rPr>
          <w:color w:val="000000" w:themeColor="text1"/>
          <w:u w:val="none"/>
        </w:rPr>
        <w:t>I</w:t>
      </w:r>
      <w:r w:rsidR="004C7D9C">
        <w:rPr>
          <w:color w:val="000000" w:themeColor="text1"/>
          <w:u w:val="none"/>
        </w:rPr>
        <w:t>I</w:t>
      </w:r>
      <w:r w:rsidRPr="00081204">
        <w:rPr>
          <w:color w:val="000000" w:themeColor="text1"/>
          <w:u w:val="none"/>
        </w:rPr>
        <w:t xml:space="preserve">. </w:t>
      </w:r>
      <w:r>
        <w:t>Dataset querying</w:t>
      </w:r>
    </w:p>
    <w:p w14:paraId="71FDDD13" w14:textId="46AE4CD2" w:rsidR="00BD17EF" w:rsidRDefault="004A5ACE" w:rsidP="00BD17EF">
      <w:r>
        <w:t>Sometimes I needed the data</w:t>
      </w:r>
      <w:r w:rsidR="003F1487">
        <w:t>set</w:t>
      </w:r>
      <w:r>
        <w:t xml:space="preserve"> to be in a particular form</w:t>
      </w:r>
      <w:r w:rsidR="00BB660B">
        <w:t xml:space="preserve"> </w:t>
      </w:r>
      <w:r w:rsidR="00CE5B2B">
        <w:t>and to help with this</w:t>
      </w:r>
      <w:r>
        <w:t xml:space="preserve">, </w:t>
      </w:r>
      <w:r w:rsidR="00BD17EF">
        <w:t xml:space="preserve">I wrote a </w:t>
      </w:r>
      <w:r w:rsidR="00BD17EF" w:rsidRPr="004A5ACE">
        <w:rPr>
          <w:i/>
          <w:iCs/>
        </w:rPr>
        <w:t>“dat</w:t>
      </w:r>
      <w:r w:rsidRPr="004A5ACE">
        <w:rPr>
          <w:i/>
          <w:iCs/>
        </w:rPr>
        <w:t>aset querier</w:t>
      </w:r>
      <w:r w:rsidR="00BD17EF" w:rsidRPr="004A5ACE">
        <w:rPr>
          <w:i/>
          <w:iCs/>
        </w:rPr>
        <w:t>”</w:t>
      </w:r>
      <w:r w:rsidR="00BD17EF">
        <w:t xml:space="preserve"> class with functions for:</w:t>
      </w:r>
    </w:p>
    <w:p w14:paraId="33171179" w14:textId="77777777" w:rsidR="00BD17EF" w:rsidRDefault="00BD17EF" w:rsidP="00BD17EF">
      <w:pPr>
        <w:pStyle w:val="ListParagraph"/>
      </w:pPr>
      <w:r>
        <w:t>Querying the data using SQL</w:t>
      </w:r>
    </w:p>
    <w:p w14:paraId="606FEEEB" w14:textId="77777777" w:rsidR="00CE5B2B" w:rsidRDefault="00CE5B2B" w:rsidP="00CE5B2B"/>
    <w:p w14:paraId="1EABEA27" w14:textId="273EDDCC" w:rsidR="00C3471A" w:rsidRDefault="00F82264" w:rsidP="00F82264">
      <w:pPr>
        <w:pStyle w:val="Heading4"/>
      </w:pPr>
      <w:r w:rsidRPr="00081204">
        <w:rPr>
          <w:color w:val="000000" w:themeColor="text1"/>
          <w:u w:val="none"/>
        </w:rPr>
        <w:t>V</w:t>
      </w:r>
      <w:r w:rsidR="00AC2A4D">
        <w:rPr>
          <w:color w:val="000000" w:themeColor="text1"/>
          <w:u w:val="none"/>
        </w:rPr>
        <w:t>I</w:t>
      </w:r>
      <w:r w:rsidR="004A5ACE">
        <w:rPr>
          <w:color w:val="000000" w:themeColor="text1"/>
          <w:u w:val="none"/>
        </w:rPr>
        <w:t>I</w:t>
      </w:r>
      <w:r w:rsidR="004C7D9C">
        <w:rPr>
          <w:color w:val="000000" w:themeColor="text1"/>
          <w:u w:val="none"/>
        </w:rPr>
        <w:t>I</w:t>
      </w:r>
      <w:r w:rsidRPr="00081204">
        <w:rPr>
          <w:color w:val="000000" w:themeColor="text1"/>
          <w:u w:val="none"/>
        </w:rPr>
        <w:t xml:space="preserve">. </w:t>
      </w:r>
      <w:r w:rsidR="00C3471A">
        <w:t>Data analysis</w:t>
      </w:r>
    </w:p>
    <w:p w14:paraId="5AC842C8" w14:textId="1DB4320C" w:rsidR="00E12638" w:rsidRDefault="004E3DF1" w:rsidP="003360F5">
      <w:r>
        <w:t>To help analyse the data, I wrote a “data analysis” class with functions for:</w:t>
      </w:r>
    </w:p>
    <w:p w14:paraId="43D4AD6A" w14:textId="2C08C46C" w:rsidR="004E3DF1" w:rsidRDefault="004E3DF1" w:rsidP="004E3DF1">
      <w:pPr>
        <w:pStyle w:val="ListParagraph"/>
      </w:pPr>
      <w:r>
        <w:t xml:space="preserve">Working out statistical information (mean, </w:t>
      </w:r>
      <w:r w:rsidR="001A50B1">
        <w:t xml:space="preserve">mean </w:t>
      </w:r>
      <w:r w:rsidR="001A50B1" w:rsidRPr="004753F8">
        <w:t xml:space="preserve">of </w:t>
      </w:r>
      <w:r w:rsidR="00870171">
        <w:t xml:space="preserve">each </w:t>
      </w:r>
      <w:r w:rsidR="001A50B1" w:rsidRPr="004753F8">
        <w:t>group</w:t>
      </w:r>
      <w:r w:rsidR="001A50B1">
        <w:t xml:space="preserve">, </w:t>
      </w:r>
      <w:r>
        <w:t xml:space="preserve">median, maximum, minimum, </w:t>
      </w:r>
      <w:r w:rsidR="001A50B1">
        <w:t xml:space="preserve">quartile value, quartile value </w:t>
      </w:r>
      <w:r w:rsidR="001A50B1" w:rsidRPr="004753F8">
        <w:t xml:space="preserve">for </w:t>
      </w:r>
      <w:r w:rsidR="00870171">
        <w:t xml:space="preserve">each </w:t>
      </w:r>
      <w:r w:rsidR="001A50B1" w:rsidRPr="004753F8">
        <w:t>group</w:t>
      </w:r>
      <w:r w:rsidR="001A50B1">
        <w:t xml:space="preserve">, </w:t>
      </w:r>
      <w:r>
        <w:t xml:space="preserve">standard deviation, z-score, </w:t>
      </w:r>
      <w:r w:rsidR="00FF09B3">
        <w:t xml:space="preserve">&amp; </w:t>
      </w:r>
      <w:r>
        <w:t>range of values</w:t>
      </w:r>
      <w:r w:rsidR="00FF09B3">
        <w:t>)</w:t>
      </w:r>
      <w:r w:rsidR="00D30484">
        <w:t xml:space="preserve">. </w:t>
      </w:r>
      <w:r w:rsidR="00870171">
        <w:rPr>
          <w:b/>
          <w:bCs/>
        </w:rPr>
        <w:t>Here’s an example</w:t>
      </w:r>
      <w:r w:rsidR="00D30484" w:rsidRPr="00443077">
        <w:rPr>
          <w:b/>
          <w:bCs/>
        </w:rPr>
        <w:t xml:space="preserve"> </w:t>
      </w:r>
      <w:r w:rsidR="00335F8D">
        <w:rPr>
          <w:b/>
          <w:bCs/>
        </w:rPr>
        <w:t xml:space="preserve">of what I’m calling the </w:t>
      </w:r>
      <w:r w:rsidR="00D30484" w:rsidRPr="00443077">
        <w:rPr>
          <w:b/>
          <w:bCs/>
        </w:rPr>
        <w:t xml:space="preserve">“mean of </w:t>
      </w:r>
      <w:r w:rsidR="00870171">
        <w:rPr>
          <w:b/>
          <w:bCs/>
        </w:rPr>
        <w:t xml:space="preserve">each </w:t>
      </w:r>
      <w:r w:rsidR="00D30484" w:rsidRPr="00443077">
        <w:rPr>
          <w:b/>
          <w:bCs/>
        </w:rPr>
        <w:t>group”</w:t>
      </w:r>
      <w:r w:rsidR="00870171">
        <w:rPr>
          <w:b/>
          <w:bCs/>
        </w:rPr>
        <w:t xml:space="preserve"> where </w:t>
      </w:r>
      <w:r w:rsidR="00335F8D">
        <w:rPr>
          <w:b/>
          <w:bCs/>
        </w:rPr>
        <w:t>each</w:t>
      </w:r>
      <w:r w:rsidR="00870171">
        <w:rPr>
          <w:b/>
          <w:bCs/>
        </w:rPr>
        <w:t xml:space="preserve"> group is </w:t>
      </w:r>
      <w:r w:rsidR="001E553C">
        <w:rPr>
          <w:b/>
          <w:bCs/>
        </w:rPr>
        <w:t>a different class</w:t>
      </w:r>
      <w:r w:rsidR="00CC02F2">
        <w:rPr>
          <w:b/>
          <w:bCs/>
        </w:rPr>
        <w:t>:</w:t>
      </w:r>
    </w:p>
    <w:p w14:paraId="6E1EF3B0" w14:textId="47F728B9" w:rsidR="00D30484" w:rsidRDefault="00D30484" w:rsidP="00D30484">
      <w:r w:rsidRPr="00D30484">
        <w:rPr>
          <w:noProof/>
        </w:rPr>
        <w:drawing>
          <wp:inline distT="0" distB="0" distL="0" distR="0" wp14:anchorId="6FE21ECA" wp14:editId="5934CFB1">
            <wp:extent cx="2644140" cy="1684020"/>
            <wp:effectExtent l="0" t="0" r="3810" b="0"/>
            <wp:docPr id="1078699835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99835" name="Picture 1" descr="A screenshot of a table&#10;&#10;Description automatically generated"/>
                    <pic:cNvPicPr/>
                  </pic:nvPicPr>
                  <pic:blipFill rotWithShape="1">
                    <a:blip r:embed="rId20"/>
                    <a:srcRect b="45025"/>
                    <a:stretch/>
                  </pic:blipFill>
                  <pic:spPr bwMode="auto">
                    <a:xfrm>
                      <a:off x="0" y="0"/>
                      <a:ext cx="2644369" cy="168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E18E6" w14:textId="77777777" w:rsidR="00750CB0" w:rsidRDefault="00750CB0" w:rsidP="00D30484"/>
    <w:p w14:paraId="04B5E5E4" w14:textId="77777777" w:rsidR="00750CB0" w:rsidRDefault="00750CB0" w:rsidP="00750CB0">
      <w:pPr>
        <w:rPr>
          <w:b/>
          <w:bCs/>
        </w:rPr>
      </w:pPr>
      <w:r w:rsidRPr="0053038E">
        <w:rPr>
          <w:b/>
          <w:bCs/>
        </w:rPr>
        <w:t>To</w:t>
      </w:r>
      <w:r>
        <w:rPr>
          <w:b/>
          <w:bCs/>
        </w:rPr>
        <w:t xml:space="preserve"> </w:t>
      </w:r>
      <w:r w:rsidRPr="0053038E">
        <w:rPr>
          <w:b/>
          <w:bCs/>
        </w:rPr>
        <w:t>do:</w:t>
      </w:r>
    </w:p>
    <w:p w14:paraId="02B4CAEB" w14:textId="77777777" w:rsidR="00DE7AA8" w:rsidRDefault="00750CB0" w:rsidP="00750CB0">
      <w:pPr>
        <w:pStyle w:val="ListParagraph"/>
        <w:jc w:val="left"/>
      </w:pPr>
      <w:r>
        <w:t xml:space="preserve">Work out what the </w:t>
      </w:r>
      <w:r w:rsidR="00DE7AA8">
        <w:t>easiest class is</w:t>
      </w:r>
    </w:p>
    <w:p w14:paraId="501C0613" w14:textId="3D96ADAE" w:rsidR="00750CB0" w:rsidRDefault="00DE7AA8" w:rsidP="00271211">
      <w:pPr>
        <w:pStyle w:val="ListParagraph"/>
        <w:jc w:val="left"/>
      </w:pPr>
      <w:r>
        <w:t xml:space="preserve">Work out what the </w:t>
      </w:r>
      <w:r w:rsidR="00750CB0">
        <w:t>most difficult class is</w:t>
      </w:r>
    </w:p>
    <w:p w14:paraId="5FA99E02" w14:textId="3015B338" w:rsidR="00DF4556" w:rsidRDefault="00DF4556" w:rsidP="00271211">
      <w:pPr>
        <w:pStyle w:val="ListParagraph"/>
        <w:jc w:val="left"/>
      </w:pPr>
      <w:r>
        <w:t>Work out the number of students with a high enough cumulative GPA to proceed with postgraduate studies. Set the minimum to 4.5</w:t>
      </w:r>
      <w:r w:rsidR="00E902F2">
        <w:rPr>
          <w:rStyle w:val="EndnoteReference"/>
        </w:rPr>
        <w:endnoteReference w:id="8"/>
      </w:r>
    </w:p>
    <w:p w14:paraId="6CC7D017" w14:textId="77E5754C" w:rsidR="00834B3E" w:rsidRDefault="00834B3E" w:rsidP="00271211">
      <w:pPr>
        <w:pStyle w:val="ListParagraph"/>
        <w:jc w:val="left"/>
      </w:pPr>
      <w:r>
        <w:rPr>
          <w:color w:val="FF0000"/>
        </w:rPr>
        <w:t>Speak more about trends I found</w:t>
      </w:r>
    </w:p>
    <w:p w14:paraId="6B2BA716" w14:textId="77777777" w:rsidR="00750CB0" w:rsidRDefault="00750CB0" w:rsidP="00D30484"/>
    <w:p w14:paraId="358A81D9" w14:textId="77777777" w:rsidR="00E12638" w:rsidRDefault="00E12638" w:rsidP="003360F5"/>
    <w:p w14:paraId="4BB9B03C" w14:textId="326C5256" w:rsidR="00F959DB" w:rsidRDefault="004C7D9C" w:rsidP="00F959DB">
      <w:pPr>
        <w:pStyle w:val="Heading4"/>
      </w:pPr>
      <w:r>
        <w:rPr>
          <w:color w:val="000000" w:themeColor="text1"/>
          <w:u w:val="none"/>
        </w:rPr>
        <w:t>IX</w:t>
      </w:r>
      <w:r w:rsidR="00F959DB" w:rsidRPr="00081204">
        <w:rPr>
          <w:color w:val="000000" w:themeColor="text1"/>
          <w:u w:val="none"/>
        </w:rPr>
        <w:t xml:space="preserve">. </w:t>
      </w:r>
      <w:r w:rsidR="00F959DB">
        <w:t>Data visualization</w:t>
      </w:r>
    </w:p>
    <w:p w14:paraId="3EB4DCA0" w14:textId="768A8124" w:rsidR="00E12638" w:rsidRDefault="00F959DB" w:rsidP="003360F5">
      <w:r>
        <w:t>To help visualize the data, I wrote a “data visualization” class with functions for:</w:t>
      </w:r>
    </w:p>
    <w:p w14:paraId="3CAFADB3" w14:textId="16447861" w:rsidR="00F959DB" w:rsidRDefault="00F959DB" w:rsidP="00F959DB">
      <w:pPr>
        <w:pStyle w:val="ListParagraph"/>
      </w:pPr>
      <w:r>
        <w:t>Graphing a scatter plot</w:t>
      </w:r>
    </w:p>
    <w:p w14:paraId="0F048585" w14:textId="67E22304" w:rsidR="00F959DB" w:rsidRDefault="00F959DB" w:rsidP="00F959DB">
      <w:pPr>
        <w:pStyle w:val="ListParagraph"/>
      </w:pPr>
      <w:r>
        <w:t>Graphing a complicated scatter plot</w:t>
      </w:r>
      <w:r w:rsidR="00C302D1">
        <w:t xml:space="preserve"> </w:t>
      </w:r>
      <w:r w:rsidR="005435B9">
        <w:t>that makes use of two datasets</w:t>
      </w:r>
    </w:p>
    <w:p w14:paraId="1898C13F" w14:textId="4F5EF388" w:rsidR="00F959DB" w:rsidRDefault="00F959DB" w:rsidP="00F959DB">
      <w:r w:rsidRPr="005171E0">
        <w:rPr>
          <w:b/>
          <w:bCs/>
        </w:rPr>
        <w:t>(Appendix 0</w:t>
      </w:r>
      <w:r>
        <w:rPr>
          <w:b/>
          <w:bCs/>
        </w:rPr>
        <w:t>1</w:t>
      </w:r>
      <w:r w:rsidRPr="005171E0">
        <w:rPr>
          <w:b/>
          <w:bCs/>
        </w:rPr>
        <w:t>)</w:t>
      </w:r>
    </w:p>
    <w:p w14:paraId="516A2CD1" w14:textId="1CD32589" w:rsidR="00FC6531" w:rsidRDefault="00FC6531" w:rsidP="00F959DB">
      <w:pPr>
        <w:pStyle w:val="ListParagraph"/>
      </w:pPr>
      <w:r>
        <w:t>Graphing a bar chart</w:t>
      </w:r>
    </w:p>
    <w:p w14:paraId="2F361D6D" w14:textId="708916BD" w:rsidR="00A433B0" w:rsidRDefault="00375A77" w:rsidP="004E21C9">
      <w:r w:rsidRPr="00375A77">
        <w:rPr>
          <w:b/>
          <w:bCs/>
        </w:rPr>
        <w:t>(Appendix 02</w:t>
      </w:r>
      <w:r w:rsidR="004E21C9">
        <w:rPr>
          <w:b/>
          <w:bCs/>
        </w:rPr>
        <w:t xml:space="preserve">, </w:t>
      </w:r>
      <w:r w:rsidR="00A433B0" w:rsidRPr="00463AA1">
        <w:rPr>
          <w:b/>
          <w:bCs/>
          <w:noProof/>
        </w:rPr>
        <w:t>0</w:t>
      </w:r>
      <w:r w:rsidR="00A433B0">
        <w:rPr>
          <w:b/>
          <w:bCs/>
          <w:noProof/>
        </w:rPr>
        <w:t>7</w:t>
      </w:r>
      <w:r w:rsidR="00A433B0" w:rsidRPr="00463AA1">
        <w:rPr>
          <w:b/>
          <w:bCs/>
          <w:noProof/>
        </w:rPr>
        <w:t>)</w:t>
      </w:r>
      <w:r w:rsidR="00A433B0">
        <w:t xml:space="preserve"> </w:t>
      </w:r>
    </w:p>
    <w:p w14:paraId="71C783F3" w14:textId="0C38E88E" w:rsidR="00FC6531" w:rsidRDefault="003A2B4E" w:rsidP="003A2B4E">
      <w:pPr>
        <w:pStyle w:val="ListParagraph"/>
      </w:pPr>
      <w:r>
        <w:t>Graphing multiple bar charts side by side</w:t>
      </w:r>
    </w:p>
    <w:p w14:paraId="07D056A6" w14:textId="7FB63DC6" w:rsidR="00A47BF7" w:rsidRDefault="00C31A8D" w:rsidP="00D43D9A">
      <w:r>
        <w:t>(</w:t>
      </w:r>
      <w:r>
        <w:rPr>
          <w:b/>
          <w:bCs/>
        </w:rPr>
        <w:t>Appendix 03</w:t>
      </w:r>
      <w:r w:rsidR="004E21C9">
        <w:t xml:space="preserve">, </w:t>
      </w:r>
      <w:r w:rsidR="00A47BF7" w:rsidRPr="00463AA1">
        <w:rPr>
          <w:b/>
          <w:bCs/>
          <w:noProof/>
        </w:rPr>
        <w:t>0</w:t>
      </w:r>
      <w:r w:rsidR="00A47BF7">
        <w:rPr>
          <w:b/>
          <w:bCs/>
          <w:noProof/>
        </w:rPr>
        <w:t>6</w:t>
      </w:r>
      <w:r w:rsidR="00A47BF7" w:rsidRPr="00463AA1">
        <w:rPr>
          <w:b/>
          <w:bCs/>
          <w:noProof/>
        </w:rPr>
        <w:t>)</w:t>
      </w:r>
      <w:r w:rsidR="00A47BF7">
        <w:t xml:space="preserve"> </w:t>
      </w:r>
    </w:p>
    <w:p w14:paraId="7A071B70" w14:textId="6C8D500C" w:rsidR="003A2B4E" w:rsidRDefault="004F717A" w:rsidP="004F717A">
      <w:pPr>
        <w:pStyle w:val="ListParagraph"/>
      </w:pPr>
      <w:r>
        <w:lastRenderedPageBreak/>
        <w:t>Getting the inverted colours for a list of colours (</w:t>
      </w:r>
      <w:r w:rsidR="00900939">
        <w:t>used</w:t>
      </w:r>
      <w:r>
        <w:t xml:space="preserve"> for distinguishing the colours of labels from colours of the </w:t>
      </w:r>
      <w:r w:rsidR="00472A07">
        <w:t>plot objects</w:t>
      </w:r>
      <w:r>
        <w:t>)</w:t>
      </w:r>
    </w:p>
    <w:p w14:paraId="71CFF38B" w14:textId="733DBFC0" w:rsidR="004E21C9" w:rsidRDefault="004E21C9" w:rsidP="004E21C9">
      <w:pPr>
        <w:pStyle w:val="ListParagraph"/>
      </w:pPr>
      <w:r>
        <w:t>Graphing a violin plot</w:t>
      </w:r>
    </w:p>
    <w:p w14:paraId="7FC42D85" w14:textId="54F7C4C5" w:rsidR="004E21C9" w:rsidRPr="004E21C9" w:rsidRDefault="004E21C9" w:rsidP="004E21C9">
      <w:pPr>
        <w:rPr>
          <w:b/>
          <w:bCs/>
        </w:rPr>
      </w:pPr>
      <w:r>
        <w:rPr>
          <w:b/>
          <w:bCs/>
        </w:rPr>
        <w:t>(Appendix 08, 09, 10, 11)</w:t>
      </w:r>
    </w:p>
    <w:p w14:paraId="3F0A3E7A" w14:textId="367264E6" w:rsidR="00A85A7C" w:rsidRDefault="00A85A7C" w:rsidP="00A85A7C">
      <w:pPr>
        <w:pStyle w:val="ListParagraph"/>
      </w:pPr>
      <w:r>
        <w:t>Graphing a histogram plot with a density plot</w:t>
      </w:r>
    </w:p>
    <w:p w14:paraId="50478D40" w14:textId="3701F1F1" w:rsidR="00A85A7C" w:rsidRDefault="00A85A7C" w:rsidP="00A85A7C">
      <w:r>
        <w:rPr>
          <w:b/>
          <w:bCs/>
        </w:rPr>
        <w:t>(Appendix 0)</w:t>
      </w:r>
    </w:p>
    <w:p w14:paraId="183F0638" w14:textId="581F9D76" w:rsidR="00C3471A" w:rsidRDefault="004E21C9" w:rsidP="003360F5">
      <w:pPr>
        <w:pStyle w:val="ListParagraph"/>
      </w:pPr>
      <w:r>
        <w:t>Graphing a density plot</w:t>
      </w:r>
    </w:p>
    <w:p w14:paraId="1FEE2938" w14:textId="4F7F0CEC" w:rsidR="004E21C9" w:rsidRPr="004E21C9" w:rsidRDefault="004E21C9" w:rsidP="004E21C9">
      <w:pPr>
        <w:rPr>
          <w:b/>
          <w:bCs/>
        </w:rPr>
      </w:pPr>
      <w:r>
        <w:rPr>
          <w:b/>
          <w:bCs/>
        </w:rPr>
        <w:t>(Appendix 12)</w:t>
      </w:r>
    </w:p>
    <w:p w14:paraId="18C02F95" w14:textId="77777777" w:rsidR="004E21C9" w:rsidRDefault="004E21C9" w:rsidP="003360F5"/>
    <w:p w14:paraId="6C1F4153" w14:textId="77777777" w:rsidR="004E21C9" w:rsidRDefault="004E21C9" w:rsidP="003360F5"/>
    <w:p w14:paraId="3B4D73E2" w14:textId="77777777" w:rsidR="00DE7AA8" w:rsidRDefault="00DE7AA8" w:rsidP="00DE7AA8">
      <w:pPr>
        <w:rPr>
          <w:b/>
          <w:bCs/>
        </w:rPr>
      </w:pPr>
      <w:r w:rsidRPr="0053038E">
        <w:rPr>
          <w:b/>
          <w:bCs/>
        </w:rPr>
        <w:t>To</w:t>
      </w:r>
      <w:r>
        <w:rPr>
          <w:b/>
          <w:bCs/>
        </w:rPr>
        <w:t xml:space="preserve"> </w:t>
      </w:r>
      <w:r w:rsidRPr="0053038E">
        <w:rPr>
          <w:b/>
          <w:bCs/>
        </w:rPr>
        <w:t>do:</w:t>
      </w:r>
    </w:p>
    <w:p w14:paraId="25638217" w14:textId="774BF59A" w:rsidR="00DE7AA8" w:rsidRPr="0012541A" w:rsidRDefault="00DE7AA8" w:rsidP="00DE7AA8">
      <w:pPr>
        <w:pStyle w:val="ListParagraph"/>
        <w:jc w:val="left"/>
        <w:rPr>
          <w:color w:val="FF0000"/>
        </w:rPr>
      </w:pPr>
      <w:r w:rsidRPr="0012541A">
        <w:rPr>
          <w:color w:val="FF0000"/>
        </w:rPr>
        <w:t>Utilize other graphs</w:t>
      </w:r>
    </w:p>
    <w:p w14:paraId="5537087D" w14:textId="77777777" w:rsidR="00DE7AA8" w:rsidRDefault="00DE7AA8" w:rsidP="003360F5"/>
    <w:p w14:paraId="779A9D09" w14:textId="77777777" w:rsidR="006E4D2A" w:rsidRDefault="006E4D2A" w:rsidP="003360F5"/>
    <w:p w14:paraId="47B9AAB1" w14:textId="59C442AA" w:rsidR="00C3471A" w:rsidRDefault="004A5ACE" w:rsidP="00F82264">
      <w:pPr>
        <w:pStyle w:val="Heading4"/>
      </w:pPr>
      <w:r>
        <w:rPr>
          <w:color w:val="000000" w:themeColor="text1"/>
          <w:u w:val="none"/>
        </w:rPr>
        <w:t>X</w:t>
      </w:r>
      <w:r w:rsidR="00F82264" w:rsidRPr="00081204">
        <w:rPr>
          <w:color w:val="000000" w:themeColor="text1"/>
          <w:u w:val="none"/>
        </w:rPr>
        <w:t>.</w:t>
      </w:r>
      <w:r w:rsidR="00F82264" w:rsidRPr="00A958C8">
        <w:rPr>
          <w:color w:val="000000" w:themeColor="text1"/>
          <w:u w:val="none"/>
        </w:rPr>
        <w:t xml:space="preserve"> </w:t>
      </w:r>
      <w:r w:rsidR="00C3471A">
        <w:t>Data modelling</w:t>
      </w:r>
    </w:p>
    <w:p w14:paraId="56C2EF02" w14:textId="7D88EAB5" w:rsidR="0053038E" w:rsidRDefault="0053038E" w:rsidP="003360F5">
      <w:pPr>
        <w:rPr>
          <w:b/>
          <w:bCs/>
        </w:rPr>
      </w:pPr>
      <w:r w:rsidRPr="0053038E">
        <w:rPr>
          <w:b/>
          <w:bCs/>
        </w:rPr>
        <w:t>To</w:t>
      </w:r>
      <w:r>
        <w:rPr>
          <w:b/>
          <w:bCs/>
        </w:rPr>
        <w:t xml:space="preserve"> </w:t>
      </w:r>
      <w:r w:rsidRPr="0053038E">
        <w:rPr>
          <w:b/>
          <w:bCs/>
        </w:rPr>
        <w:t>do:</w:t>
      </w:r>
    </w:p>
    <w:p w14:paraId="1EF851A7" w14:textId="54AD2AD1" w:rsidR="00C3471A" w:rsidRPr="002D3FF5" w:rsidRDefault="0053038E" w:rsidP="0053038E">
      <w:pPr>
        <w:pStyle w:val="ListParagraph"/>
        <w:jc w:val="left"/>
        <w:rPr>
          <w:color w:val="FF0000"/>
        </w:rPr>
      </w:pPr>
      <w:r w:rsidRPr="002D3FF5">
        <w:rPr>
          <w:color w:val="FF0000"/>
        </w:rPr>
        <w:t>Simple linear model</w:t>
      </w:r>
    </w:p>
    <w:p w14:paraId="3278CAE9" w14:textId="5B3A0F3F" w:rsidR="0053038E" w:rsidRPr="002D3FF5" w:rsidRDefault="0053038E" w:rsidP="0053038E">
      <w:pPr>
        <w:pStyle w:val="ListParagraph"/>
        <w:jc w:val="left"/>
        <w:rPr>
          <w:color w:val="FF0000"/>
        </w:rPr>
      </w:pPr>
      <w:r w:rsidRPr="002D3FF5">
        <w:rPr>
          <w:color w:val="FF0000"/>
        </w:rPr>
        <w:t>General linear model w/</w:t>
      </w:r>
    </w:p>
    <w:p w14:paraId="7244DEF4" w14:textId="4DFC6E8C" w:rsidR="0053038E" w:rsidRPr="002D3FF5" w:rsidRDefault="0053038E" w:rsidP="0053038E">
      <w:pPr>
        <w:pStyle w:val="ListParagraph"/>
        <w:numPr>
          <w:ilvl w:val="1"/>
          <w:numId w:val="3"/>
        </w:numPr>
        <w:jc w:val="left"/>
        <w:rPr>
          <w:color w:val="FF0000"/>
        </w:rPr>
      </w:pPr>
      <w:r w:rsidRPr="002D3FF5">
        <w:rPr>
          <w:color w:val="FF0000"/>
        </w:rPr>
        <w:t>Categorical predictors</w:t>
      </w:r>
    </w:p>
    <w:p w14:paraId="253E131E" w14:textId="07E1A3B5" w:rsidR="0053038E" w:rsidRPr="002D3FF5" w:rsidRDefault="0053038E" w:rsidP="0053038E">
      <w:pPr>
        <w:pStyle w:val="ListParagraph"/>
        <w:numPr>
          <w:ilvl w:val="1"/>
          <w:numId w:val="3"/>
        </w:numPr>
        <w:jc w:val="left"/>
        <w:rPr>
          <w:color w:val="FF0000"/>
        </w:rPr>
      </w:pPr>
      <w:r w:rsidRPr="002D3FF5">
        <w:rPr>
          <w:color w:val="FF0000"/>
        </w:rPr>
        <w:t>Categorical and continuous predictors</w:t>
      </w:r>
    </w:p>
    <w:p w14:paraId="447C09D0" w14:textId="1B28F513" w:rsidR="0053038E" w:rsidRPr="002D3FF5" w:rsidRDefault="0053038E" w:rsidP="0053038E">
      <w:pPr>
        <w:pStyle w:val="ListParagraph"/>
        <w:numPr>
          <w:ilvl w:val="1"/>
          <w:numId w:val="3"/>
        </w:numPr>
        <w:jc w:val="left"/>
        <w:rPr>
          <w:color w:val="FF0000"/>
        </w:rPr>
      </w:pPr>
      <w:r w:rsidRPr="002D3FF5">
        <w:rPr>
          <w:color w:val="FF0000"/>
        </w:rPr>
        <w:t>Continuous predictors</w:t>
      </w:r>
    </w:p>
    <w:p w14:paraId="18373C6F" w14:textId="6A7B722B" w:rsidR="0053038E" w:rsidRPr="002D3FF5" w:rsidRDefault="0053038E" w:rsidP="0053038E">
      <w:pPr>
        <w:pStyle w:val="ListParagraph"/>
        <w:jc w:val="left"/>
        <w:rPr>
          <w:color w:val="FF0000"/>
        </w:rPr>
      </w:pPr>
      <w:r w:rsidRPr="002D3FF5">
        <w:rPr>
          <w:color w:val="FF0000"/>
        </w:rPr>
        <w:t>Evaluate the performance of the models</w:t>
      </w:r>
    </w:p>
    <w:p w14:paraId="1FABC43E" w14:textId="1F20B503" w:rsidR="0053038E" w:rsidRPr="002D3FF5" w:rsidRDefault="00E97CE2" w:rsidP="0053038E">
      <w:pPr>
        <w:pStyle w:val="ListParagraph"/>
        <w:jc w:val="left"/>
        <w:rPr>
          <w:color w:val="FF0000"/>
        </w:rPr>
      </w:pPr>
      <w:r>
        <w:rPr>
          <w:color w:val="FF0000"/>
        </w:rPr>
        <w:t>Interpret</w:t>
      </w:r>
      <w:r w:rsidR="005C5662">
        <w:rPr>
          <w:color w:val="FF0000"/>
        </w:rPr>
        <w:t xml:space="preserve"> the models</w:t>
      </w:r>
    </w:p>
    <w:p w14:paraId="1E2FFEC2" w14:textId="77777777" w:rsidR="0053038E" w:rsidRDefault="0053038E" w:rsidP="00377BC3">
      <w:pPr>
        <w:jc w:val="left"/>
      </w:pPr>
    </w:p>
    <w:p w14:paraId="17162651" w14:textId="797BEBCA" w:rsidR="00377BC3" w:rsidRPr="00377BC3" w:rsidRDefault="00377BC3" w:rsidP="00377BC3">
      <w:r w:rsidRPr="00377BC3">
        <w:t>simple linear regression model: 1 outcome (y) and 1 explanatory (independent) variable (x)</w:t>
      </w:r>
    </w:p>
    <w:p w14:paraId="30125A74" w14:textId="77777777" w:rsidR="00377BC3" w:rsidRDefault="00377BC3" w:rsidP="00377BC3">
      <w:pPr>
        <w:jc w:val="left"/>
      </w:pPr>
    </w:p>
    <w:p w14:paraId="14B0FE73" w14:textId="77777777" w:rsidR="00377BC3" w:rsidRPr="00377BC3" w:rsidRDefault="00377BC3" w:rsidP="00377BC3">
      <w:r w:rsidRPr="00377BC3">
        <w:t>multiple linear regression model: 1 outcome and 2 or more explanatory variables</w:t>
      </w:r>
    </w:p>
    <w:p w14:paraId="71798C0D" w14:textId="77777777" w:rsidR="00377BC3" w:rsidRDefault="00377BC3" w:rsidP="00377BC3">
      <w:pPr>
        <w:jc w:val="left"/>
      </w:pPr>
    </w:p>
    <w:p w14:paraId="61AB14C9" w14:textId="77777777" w:rsidR="00377BC3" w:rsidRDefault="00377BC3" w:rsidP="00377BC3">
      <w:pPr>
        <w:jc w:val="left"/>
      </w:pPr>
    </w:p>
    <w:p w14:paraId="5440F312" w14:textId="166C9B0C" w:rsidR="00377BC3" w:rsidRDefault="00377BC3" w:rsidP="00377BC3">
      <w:pPr>
        <w:jc w:val="left"/>
      </w:pPr>
      <w:r>
        <w:t>Linear model:</w:t>
      </w:r>
    </w:p>
    <w:p w14:paraId="05E89D4F" w14:textId="4B25FF5B" w:rsidR="00377BC3" w:rsidRPr="00377BC3" w:rsidRDefault="00377BC3" w:rsidP="00377BC3">
      <w:pPr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 = intercept + slope * x</m:t>
          </m:r>
        </m:oMath>
      </m:oMathPara>
    </w:p>
    <w:p w14:paraId="154ACDDB" w14:textId="77777777" w:rsidR="00377BC3" w:rsidRDefault="00377BC3" w:rsidP="00377BC3">
      <w:pPr>
        <w:jc w:val="left"/>
      </w:pPr>
    </w:p>
    <w:p w14:paraId="2B6A2DB6" w14:textId="77777777" w:rsidR="00377BC3" w:rsidRDefault="00377BC3" w:rsidP="00377BC3">
      <w:pPr>
        <w:jc w:val="left"/>
      </w:pPr>
      <w:r>
        <w:t>y has to be continuous variable (weight, height, age...), range of values from negative to positive values</w:t>
      </w:r>
    </w:p>
    <w:p w14:paraId="23687C68" w14:textId="77777777" w:rsidR="00377BC3" w:rsidRDefault="00377BC3" w:rsidP="00377BC3">
      <w:pPr>
        <w:jc w:val="left"/>
      </w:pPr>
    </w:p>
    <w:p w14:paraId="7A795AB9" w14:textId="77777777" w:rsidR="00377BC3" w:rsidRDefault="00377BC3" w:rsidP="00377BC3">
      <w:pPr>
        <w:jc w:val="left"/>
      </w:pPr>
      <w:r>
        <w:t>if y is a discrete variable or counts, then you'll use a different family of models (</w:t>
      </w:r>
      <w:proofErr w:type="spellStart"/>
      <w:r>
        <w:t>poisson</w:t>
      </w:r>
      <w:proofErr w:type="spellEnd"/>
      <w:r>
        <w:t xml:space="preserve"> model, negative binomial model)</w:t>
      </w:r>
    </w:p>
    <w:p w14:paraId="1C9A6D36" w14:textId="77777777" w:rsidR="00377BC3" w:rsidRDefault="00377BC3" w:rsidP="00377BC3">
      <w:pPr>
        <w:jc w:val="left"/>
      </w:pPr>
    </w:p>
    <w:p w14:paraId="6B5C69C9" w14:textId="77777777" w:rsidR="00377BC3" w:rsidRDefault="00377BC3" w:rsidP="00377BC3">
      <w:pPr>
        <w:jc w:val="left"/>
      </w:pPr>
      <w:r>
        <w:t>if y is a binary categorical model, then you'll fit a logistic regression models</w:t>
      </w:r>
    </w:p>
    <w:p w14:paraId="53533490" w14:textId="77777777" w:rsidR="00377BC3" w:rsidRDefault="00377BC3" w:rsidP="00377BC3">
      <w:pPr>
        <w:jc w:val="left"/>
      </w:pPr>
    </w:p>
    <w:p w14:paraId="3A144B8F" w14:textId="77777777" w:rsidR="00377BC3" w:rsidRDefault="00377BC3" w:rsidP="00377BC3">
      <w:pPr>
        <w:jc w:val="left"/>
      </w:pPr>
      <w:r>
        <w:t>if the relationship is not linear then you may fit a non-linear model</w:t>
      </w:r>
    </w:p>
    <w:p w14:paraId="37A37F39" w14:textId="77777777" w:rsidR="00377BC3" w:rsidRDefault="00377BC3" w:rsidP="00377BC3">
      <w:pPr>
        <w:jc w:val="left"/>
      </w:pPr>
    </w:p>
    <w:p w14:paraId="2315922A" w14:textId="1654721F" w:rsidR="00377BC3" w:rsidRDefault="00377BC3" w:rsidP="00377BC3">
      <w:pPr>
        <w:jc w:val="left"/>
      </w:pPr>
      <w:r>
        <w:t>the predictors can be of any type: numeric, categorical (character string or factor)</w:t>
      </w:r>
    </w:p>
    <w:p w14:paraId="2BE9CA09" w14:textId="77777777" w:rsidR="00377BC3" w:rsidRDefault="00377BC3" w:rsidP="00A6336D">
      <w:pPr>
        <w:jc w:val="left"/>
      </w:pPr>
    </w:p>
    <w:p w14:paraId="28C5FADD" w14:textId="77777777" w:rsidR="00A6336D" w:rsidRDefault="00A6336D" w:rsidP="00A6336D">
      <w:pPr>
        <w:jc w:val="left"/>
      </w:pPr>
    </w:p>
    <w:p w14:paraId="7D36C638" w14:textId="4C4B502D" w:rsidR="00A6336D" w:rsidRDefault="00A6336D" w:rsidP="00A6336D">
      <w:pPr>
        <w:jc w:val="left"/>
      </w:pPr>
      <w:r w:rsidRPr="00A6336D">
        <w:t>after fitting your model you have to evaluate the model performance (R squared, root mean square error) and also the model assumptions</w:t>
      </w:r>
    </w:p>
    <w:p w14:paraId="0C559B35" w14:textId="77777777" w:rsidR="00A6336D" w:rsidRDefault="00A6336D" w:rsidP="00A6336D">
      <w:pPr>
        <w:jc w:val="left"/>
      </w:pPr>
    </w:p>
    <w:p w14:paraId="085B9BDC" w14:textId="77777777" w:rsidR="00A6336D" w:rsidRDefault="00A6336D" w:rsidP="00A6336D">
      <w:pPr>
        <w:jc w:val="left"/>
      </w:pPr>
    </w:p>
    <w:p w14:paraId="0D793387" w14:textId="77777777" w:rsidR="00A6336D" w:rsidRDefault="00A6336D" w:rsidP="00A6336D">
      <w:pPr>
        <w:jc w:val="left"/>
      </w:pPr>
      <w:r>
        <w:t># assumptions</w:t>
      </w:r>
    </w:p>
    <w:p w14:paraId="7DBA712B" w14:textId="77777777" w:rsidR="00A6336D" w:rsidRDefault="00A6336D" w:rsidP="00A6336D">
      <w:pPr>
        <w:jc w:val="left"/>
      </w:pPr>
      <w:r>
        <w:t># linearity or linear relationship</w:t>
      </w:r>
    </w:p>
    <w:p w14:paraId="7494887C" w14:textId="77777777" w:rsidR="00A6336D" w:rsidRDefault="00A6336D" w:rsidP="00A6336D">
      <w:pPr>
        <w:jc w:val="left"/>
      </w:pPr>
      <w:r>
        <w:t># independence of observations: theoretical analysis, how the data was collected, samples are collected independently of each other</w:t>
      </w:r>
    </w:p>
    <w:p w14:paraId="014505A5" w14:textId="77777777" w:rsidR="00A6336D" w:rsidRDefault="00A6336D" w:rsidP="00A6336D">
      <w:pPr>
        <w:jc w:val="left"/>
      </w:pPr>
      <w:r>
        <w:t># time series data, or time correlated data, spatially correlated data</w:t>
      </w:r>
    </w:p>
    <w:p w14:paraId="176598C2" w14:textId="4FF64383" w:rsidR="00A6336D" w:rsidRDefault="00A6336D" w:rsidP="00A6336D">
      <w:pPr>
        <w:jc w:val="left"/>
      </w:pPr>
      <w:r>
        <w:t># height, age</w:t>
      </w:r>
    </w:p>
    <w:p w14:paraId="1AC8E132" w14:textId="77777777" w:rsidR="00A6336D" w:rsidRDefault="00A6336D" w:rsidP="00A6336D">
      <w:pPr>
        <w:jc w:val="left"/>
      </w:pPr>
    </w:p>
    <w:p w14:paraId="118A8A53" w14:textId="77777777" w:rsidR="00A6336D" w:rsidRDefault="00A6336D" w:rsidP="00A6336D">
      <w:pPr>
        <w:jc w:val="left"/>
      </w:pPr>
    </w:p>
    <w:p w14:paraId="0AE94BED" w14:textId="77777777" w:rsidR="00A6336D" w:rsidRDefault="00A6336D" w:rsidP="00A6336D">
      <w:pPr>
        <w:jc w:val="left"/>
      </w:pPr>
    </w:p>
    <w:p w14:paraId="3312784C" w14:textId="77777777" w:rsidR="00A6336D" w:rsidRDefault="00A6336D" w:rsidP="00A6336D">
      <w:pPr>
        <w:jc w:val="left"/>
      </w:pPr>
      <w:r>
        <w:lastRenderedPageBreak/>
        <w:t># normality of residuals: residuals should follow a normal distribution, use a diagnostic plot for checking normality</w:t>
      </w:r>
    </w:p>
    <w:p w14:paraId="669DD419" w14:textId="77777777" w:rsidR="00A6336D" w:rsidRDefault="00A6336D" w:rsidP="00A6336D">
      <w:pPr>
        <w:jc w:val="left"/>
      </w:pPr>
      <w:r>
        <w:t># homogeneity of variance (homoscedasticity): the variance of residuals is constant (no change or pattern in variance of residuals)</w:t>
      </w:r>
    </w:p>
    <w:p w14:paraId="4FDEB0C7" w14:textId="77777777" w:rsidR="00A6336D" w:rsidRDefault="00A6336D" w:rsidP="00A6336D">
      <w:pPr>
        <w:jc w:val="left"/>
      </w:pPr>
    </w:p>
    <w:p w14:paraId="2D309923" w14:textId="77777777" w:rsidR="00A6336D" w:rsidRDefault="00A6336D" w:rsidP="00A6336D">
      <w:pPr>
        <w:jc w:val="left"/>
      </w:pPr>
      <w:r>
        <w:t># diagnostic plots</w:t>
      </w:r>
    </w:p>
    <w:p w14:paraId="3C6F9B32" w14:textId="77777777" w:rsidR="00A6336D" w:rsidRDefault="00A6336D" w:rsidP="00A6336D">
      <w:pPr>
        <w:jc w:val="left"/>
      </w:pPr>
      <w:r>
        <w:t># linearity, normality of residuals and homogeneity of variance</w:t>
      </w:r>
    </w:p>
    <w:p w14:paraId="20A1B1F2" w14:textId="77777777" w:rsidR="00A6336D" w:rsidRDefault="00A6336D" w:rsidP="00A6336D">
      <w:pPr>
        <w:jc w:val="left"/>
      </w:pPr>
    </w:p>
    <w:p w14:paraId="76345027" w14:textId="77777777" w:rsidR="00A6336D" w:rsidRDefault="00A6336D" w:rsidP="00A6336D">
      <w:pPr>
        <w:jc w:val="left"/>
      </w:pPr>
    </w:p>
    <w:p w14:paraId="4FF3CDB2" w14:textId="77777777" w:rsidR="00A6336D" w:rsidRDefault="00A6336D" w:rsidP="00A6336D">
      <w:pPr>
        <w:jc w:val="left"/>
      </w:pPr>
    </w:p>
    <w:p w14:paraId="5727044C" w14:textId="77777777" w:rsidR="00A6336D" w:rsidRDefault="00A6336D" w:rsidP="00A6336D">
      <w:pPr>
        <w:jc w:val="left"/>
      </w:pPr>
      <w:r>
        <w:t># first plot: linearity assumption, the red line should be fairly flat</w:t>
      </w:r>
    </w:p>
    <w:p w14:paraId="0EDCC143" w14:textId="77777777" w:rsidR="00A6336D" w:rsidRDefault="00A6336D" w:rsidP="00A6336D">
      <w:pPr>
        <w:jc w:val="left"/>
      </w:pPr>
      <w:r>
        <w:t># second plot QQ-plot: x axis: quantiles for normal distribution, y axis residual quantiles for your data</w:t>
      </w:r>
    </w:p>
    <w:p w14:paraId="45EEDF29" w14:textId="77777777" w:rsidR="00A6336D" w:rsidRDefault="00A6336D" w:rsidP="00A6336D">
      <w:pPr>
        <w:jc w:val="left"/>
      </w:pPr>
      <w:r>
        <w:t># data points should overlay the dashed line</w:t>
      </w:r>
    </w:p>
    <w:p w14:paraId="77F40E18" w14:textId="77777777" w:rsidR="00A6336D" w:rsidRDefault="00A6336D" w:rsidP="00A6336D">
      <w:pPr>
        <w:jc w:val="left"/>
      </w:pPr>
      <w:r>
        <w:t># third plot: homogeneity of variance,  the red line should be fairly flat</w:t>
      </w:r>
    </w:p>
    <w:p w14:paraId="68CDA5A1" w14:textId="77777777" w:rsidR="00A6336D" w:rsidRDefault="00A6336D" w:rsidP="00A6336D">
      <w:pPr>
        <w:jc w:val="left"/>
      </w:pPr>
    </w:p>
    <w:p w14:paraId="3457F585" w14:textId="77777777" w:rsidR="00A6336D" w:rsidRDefault="00A6336D" w:rsidP="00A6336D">
      <w:pPr>
        <w:jc w:val="left"/>
      </w:pPr>
      <w:r>
        <w:t># there are formal statistical tests for checking normality and homogeneity of variance</w:t>
      </w:r>
    </w:p>
    <w:p w14:paraId="2D72B59A" w14:textId="77777777" w:rsidR="00A6336D" w:rsidRDefault="00A6336D" w:rsidP="00A6336D">
      <w:pPr>
        <w:jc w:val="left"/>
      </w:pPr>
    </w:p>
    <w:p w14:paraId="24AD96F6" w14:textId="77777777" w:rsidR="00A6336D" w:rsidRDefault="00A6336D" w:rsidP="00A6336D">
      <w:pPr>
        <w:jc w:val="left"/>
      </w:pPr>
      <w:r>
        <w:t># evaluate the model performance: root mean square error RMSE</w:t>
      </w:r>
    </w:p>
    <w:p w14:paraId="32850FD1" w14:textId="77777777" w:rsidR="00A6336D" w:rsidRDefault="00A6336D" w:rsidP="00A6336D">
      <w:pPr>
        <w:jc w:val="left"/>
      </w:pPr>
      <w:r>
        <w:t># error (residual): difference between the actual value and the value the model predicts for a given observation</w:t>
      </w:r>
    </w:p>
    <w:p w14:paraId="35BCA476" w14:textId="77777777" w:rsidR="00A6336D" w:rsidRDefault="00A6336D" w:rsidP="00A6336D">
      <w:pPr>
        <w:jc w:val="left"/>
      </w:pPr>
    </w:p>
    <w:p w14:paraId="5DC9B9EA" w14:textId="77777777" w:rsidR="00A6336D" w:rsidRPr="0053038E" w:rsidRDefault="00A6336D" w:rsidP="00A6336D">
      <w:pPr>
        <w:jc w:val="left"/>
      </w:pPr>
    </w:p>
    <w:p w14:paraId="286D1D02" w14:textId="77777777" w:rsidR="00C3471A" w:rsidRDefault="00C3471A" w:rsidP="003360F5"/>
    <w:p w14:paraId="343248FF" w14:textId="77777777" w:rsidR="00C3471A" w:rsidRDefault="00C3471A" w:rsidP="003360F5">
      <w:pPr>
        <w:sectPr w:rsidR="00C3471A" w:rsidSect="00644F0F">
          <w:pgSz w:w="11906" w:h="16838" w:code="9"/>
          <w:pgMar w:top="567" w:right="567" w:bottom="567" w:left="567" w:header="567" w:footer="567" w:gutter="0"/>
          <w:cols w:num="2" w:space="708"/>
          <w:titlePg/>
          <w:docGrid w:linePitch="360"/>
        </w:sectPr>
      </w:pPr>
    </w:p>
    <w:p w14:paraId="51012697" w14:textId="77777777" w:rsidR="00C3471A" w:rsidRDefault="00C3471A" w:rsidP="003360F5"/>
    <w:p w14:paraId="452473A0" w14:textId="77777777" w:rsidR="00C3471A" w:rsidRDefault="00C3471A" w:rsidP="003360F5"/>
    <w:p w14:paraId="17249CC4" w14:textId="77777777" w:rsidR="00797756" w:rsidRDefault="00797756">
      <w:pPr>
        <w:spacing w:after="160" w:line="259" w:lineRule="auto"/>
        <w:contextualSpacing w:val="0"/>
        <w:jc w:val="left"/>
        <w:sectPr w:rsidR="00797756" w:rsidSect="00644F0F">
          <w:headerReference w:type="default" r:id="rId21"/>
          <w:footerReference w:type="default" r:id="rId22"/>
          <w:type w:val="continuous"/>
          <w:pgSz w:w="11906" w:h="16838" w:code="9"/>
          <w:pgMar w:top="567" w:right="567" w:bottom="567" w:left="567" w:header="567" w:footer="567" w:gutter="0"/>
          <w:cols w:space="708"/>
          <w:titlePg/>
          <w:docGrid w:linePitch="360"/>
        </w:sectPr>
      </w:pPr>
    </w:p>
    <w:p w14:paraId="68963901" w14:textId="1E085F64" w:rsidR="00797756" w:rsidRDefault="00797756" w:rsidP="00797756">
      <w:pPr>
        <w:pStyle w:val="Heading4"/>
        <w:jc w:val="left"/>
      </w:pPr>
      <w:r>
        <w:lastRenderedPageBreak/>
        <w:t>Appendices</w:t>
      </w:r>
    </w:p>
    <w:p w14:paraId="5CC595E0" w14:textId="7995B601" w:rsidR="00606E9C" w:rsidRDefault="00606E9C" w:rsidP="00606E9C">
      <w:pPr>
        <w:pStyle w:val="Heading5"/>
      </w:pPr>
      <w:r>
        <w:t xml:space="preserve">MongoDB </w:t>
      </w:r>
      <w:r w:rsidR="005A0C15">
        <w:t>d</w:t>
      </w:r>
      <w:r>
        <w:t>ataset</w:t>
      </w:r>
      <w:r w:rsidR="002938F2">
        <w:t xml:space="preserve"> visualizations</w:t>
      </w:r>
    </w:p>
    <w:p w14:paraId="3F7E6D76" w14:textId="7ECD69B6" w:rsidR="008F047D" w:rsidRDefault="008F047D" w:rsidP="008F047D">
      <w:pPr>
        <w:pStyle w:val="Heading6"/>
      </w:pPr>
      <w:r>
        <w:t>Appendix 00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8F047D" w14:paraId="25A2E50E" w14:textId="77777777" w:rsidTr="002668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  <w:shd w:val="clear" w:color="auto" w:fill="F2F2F2" w:themeFill="background1" w:themeFillShade="F2"/>
          </w:tcPr>
          <w:p w14:paraId="18FC645C" w14:textId="674DC3E3" w:rsidR="008F047D" w:rsidRPr="00752708" w:rsidRDefault="008F047D" w:rsidP="00266802">
            <w:pPr>
              <w:jc w:val="left"/>
            </w:pPr>
            <w:r>
              <w:t xml:space="preserve">Visualization of the </w:t>
            </w:r>
            <w:r w:rsidR="00830DC0">
              <w:t>distribution</w:t>
            </w:r>
            <w:r>
              <w:t xml:space="preserve"> of student scores</w:t>
            </w:r>
          </w:p>
        </w:tc>
      </w:tr>
      <w:tr w:rsidR="008F047D" w14:paraId="647F8D32" w14:textId="77777777" w:rsidTr="002668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</w:tcPr>
          <w:p w14:paraId="4D58D8BC" w14:textId="6C5B5251" w:rsidR="008F047D" w:rsidRPr="008F047D" w:rsidRDefault="00990A3D" w:rsidP="00266802">
            <w:pPr>
              <w:rPr>
                <w:b w:val="0"/>
                <w:bCs w:val="0"/>
                <w:noProof/>
              </w:rPr>
            </w:pPr>
            <w:r w:rsidRPr="00990A3D">
              <w:rPr>
                <w:noProof/>
              </w:rPr>
              <w:drawing>
                <wp:inline distT="0" distB="0" distL="0" distR="0" wp14:anchorId="0671DA00" wp14:editId="3E6C5B4E">
                  <wp:extent cx="9231923" cy="4717075"/>
                  <wp:effectExtent l="0" t="0" r="7620" b="7620"/>
                  <wp:docPr id="673014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01488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1942" cy="472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317A" w14:textId="77777777" w:rsidR="008F047D" w:rsidRDefault="008F047D">
      <w:pPr>
        <w:spacing w:after="160" w:line="259" w:lineRule="auto"/>
        <w:contextualSpacing w:val="0"/>
        <w:jc w:val="left"/>
      </w:pPr>
    </w:p>
    <w:p w14:paraId="4A5DD22F" w14:textId="1128DFA3" w:rsidR="008F047D" w:rsidRDefault="008F047D">
      <w:pPr>
        <w:spacing w:after="160" w:line="259" w:lineRule="auto"/>
        <w:contextualSpacing w:val="0"/>
        <w:jc w:val="left"/>
      </w:pPr>
      <w:r>
        <w:br w:type="page"/>
      </w:r>
    </w:p>
    <w:p w14:paraId="7AEB12D5" w14:textId="3DB023A2" w:rsidR="00C3471A" w:rsidRDefault="00797756" w:rsidP="00797756">
      <w:pPr>
        <w:pStyle w:val="Heading6"/>
      </w:pPr>
      <w:r>
        <w:lastRenderedPageBreak/>
        <w:t>Appendix 01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704"/>
      </w:tblGrid>
      <w:tr w:rsidR="00797756" w14:paraId="41353DA6" w14:textId="77777777" w:rsidTr="009C5E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  <w:shd w:val="clear" w:color="auto" w:fill="F2F2F2" w:themeFill="background1" w:themeFillShade="F2"/>
          </w:tcPr>
          <w:p w14:paraId="0CFF8245" w14:textId="0FBB9DF1" w:rsidR="00797756" w:rsidRPr="00752708" w:rsidRDefault="008E3A79" w:rsidP="008E3A79">
            <w:pPr>
              <w:jc w:val="left"/>
            </w:pPr>
            <w:r>
              <w:t>Here, I’ve</w:t>
            </w:r>
            <w:r w:rsidR="00F959DB">
              <w:t xml:space="preserve"> how </w:t>
            </w:r>
            <w:r w:rsidR="00F959DB" w:rsidRPr="007B1168">
              <w:rPr>
                <w:color w:val="7030A0"/>
              </w:rPr>
              <w:t>the selected student</w:t>
            </w:r>
            <w:r w:rsidR="00F959DB">
              <w:t xml:space="preserve"> has </w:t>
            </w:r>
            <w:r>
              <w:t>performed</w:t>
            </w:r>
            <w:r w:rsidR="00F959DB">
              <w:t xml:space="preserve"> compared to other students in the same classes using an average of their scores for all their assessment items as the basis of comparison.</w:t>
            </w:r>
          </w:p>
        </w:tc>
      </w:tr>
      <w:tr w:rsidR="00797756" w14:paraId="15A8EF13" w14:textId="77777777" w:rsidTr="007977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</w:tcPr>
          <w:p w14:paraId="78C98639" w14:textId="77777777" w:rsidR="006F113F" w:rsidRDefault="006F113F" w:rsidP="003360F5">
            <w:pPr>
              <w:rPr>
                <w:b w:val="0"/>
                <w:bCs w:val="0"/>
                <w:noProof/>
              </w:rPr>
            </w:pPr>
            <w:r>
              <w:rPr>
                <w:noProof/>
              </w:rPr>
              <w:t>Showing it in action...</w:t>
            </w:r>
          </w:p>
          <w:p w14:paraId="2F6FF0CF" w14:textId="069595F2" w:rsidR="00BF00E7" w:rsidRPr="006F113F" w:rsidRDefault="006F113F" w:rsidP="003360F5">
            <w:pPr>
              <w:rPr>
                <w:b w:val="0"/>
                <w:bCs w:val="0"/>
                <w:noProof/>
              </w:rPr>
            </w:pPr>
            <w:r w:rsidRPr="006F113F">
              <w:rPr>
                <w:b w:val="0"/>
                <w:bCs w:val="0"/>
                <w:noProof/>
              </w:rPr>
              <w:t>With</w:t>
            </w:r>
            <w:r w:rsidR="00BF00E7" w:rsidRPr="006F113F">
              <w:rPr>
                <w:b w:val="0"/>
                <w:bCs w:val="0"/>
                <w:noProof/>
              </w:rPr>
              <w:t xml:space="preserve"> student ID of 0</w:t>
            </w:r>
          </w:p>
          <w:p w14:paraId="66BF2DF5" w14:textId="6E4EC703" w:rsidR="00BF00E7" w:rsidRDefault="00E34445" w:rsidP="003360F5">
            <w:pPr>
              <w:rPr>
                <w:b w:val="0"/>
                <w:bCs w:val="0"/>
                <w:noProof/>
              </w:rPr>
            </w:pPr>
            <w:r w:rsidRPr="00E34445">
              <w:rPr>
                <w:noProof/>
              </w:rPr>
              <w:drawing>
                <wp:inline distT="0" distB="0" distL="0" distR="0" wp14:anchorId="5F359D8C" wp14:editId="1A9DF37A">
                  <wp:extent cx="8481060" cy="4410282"/>
                  <wp:effectExtent l="0" t="0" r="0" b="9525"/>
                  <wp:docPr id="1194390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390070" name=""/>
                          <pic:cNvPicPr/>
                        </pic:nvPicPr>
                        <pic:blipFill rotWithShape="1">
                          <a:blip r:embed="rId24"/>
                          <a:srcRect r="739"/>
                          <a:stretch/>
                        </pic:blipFill>
                        <pic:spPr bwMode="auto">
                          <a:xfrm>
                            <a:off x="0" y="0"/>
                            <a:ext cx="8496301" cy="4418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6D9776" w14:textId="3DACF641" w:rsidR="00797756" w:rsidRPr="006F113F" w:rsidRDefault="00FB34F4" w:rsidP="003360F5">
            <w:pPr>
              <w:rPr>
                <w:b w:val="0"/>
                <w:bCs w:val="0"/>
                <w:noProof/>
              </w:rPr>
            </w:pPr>
            <w:r w:rsidRPr="006F113F">
              <w:rPr>
                <w:b w:val="0"/>
                <w:bCs w:val="0"/>
                <w:noProof/>
              </w:rPr>
              <w:t>With student ID of 1</w:t>
            </w:r>
          </w:p>
          <w:p w14:paraId="5DAC762A" w14:textId="0FCB832A" w:rsidR="00FB34F4" w:rsidRDefault="00BF00E7" w:rsidP="003360F5">
            <w:pPr>
              <w:rPr>
                <w:b w:val="0"/>
                <w:bCs w:val="0"/>
                <w:noProof/>
              </w:rPr>
            </w:pPr>
            <w:r w:rsidRPr="00BF00E7">
              <w:rPr>
                <w:noProof/>
              </w:rPr>
              <w:lastRenderedPageBreak/>
              <w:drawing>
                <wp:inline distT="0" distB="0" distL="0" distR="0" wp14:anchorId="0D739ECE" wp14:editId="3F458FAD">
                  <wp:extent cx="9875520" cy="3634740"/>
                  <wp:effectExtent l="0" t="0" r="0" b="3810"/>
                  <wp:docPr id="2146546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546394" name=""/>
                          <pic:cNvPicPr/>
                        </pic:nvPicPr>
                        <pic:blipFill rotWithShape="1">
                          <a:blip r:embed="rId25"/>
                          <a:srcRect r="968"/>
                          <a:stretch/>
                        </pic:blipFill>
                        <pic:spPr bwMode="auto">
                          <a:xfrm>
                            <a:off x="0" y="0"/>
                            <a:ext cx="9875520" cy="3634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8AE611" w14:textId="5F28214A" w:rsidR="00FB34F4" w:rsidRDefault="00FB34F4" w:rsidP="003360F5"/>
        </w:tc>
      </w:tr>
    </w:tbl>
    <w:p w14:paraId="47E729F0" w14:textId="2795C117" w:rsidR="00FD7066" w:rsidRDefault="00FD7066" w:rsidP="003360F5"/>
    <w:p w14:paraId="371D62E7" w14:textId="77777777" w:rsidR="00FD7066" w:rsidRDefault="00FD7066">
      <w:pPr>
        <w:spacing w:after="160" w:line="259" w:lineRule="auto"/>
        <w:contextualSpacing w:val="0"/>
        <w:jc w:val="left"/>
      </w:pPr>
      <w:r>
        <w:br w:type="page"/>
      </w:r>
    </w:p>
    <w:p w14:paraId="00C303DD" w14:textId="13FBD71D" w:rsidR="00AD7E30" w:rsidRDefault="00AD7E30" w:rsidP="00AD7E30">
      <w:pPr>
        <w:pStyle w:val="Heading6"/>
      </w:pPr>
      <w:r>
        <w:lastRenderedPageBreak/>
        <w:t>Appendix 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C77930" w14:paraId="2F96308D" w14:textId="77777777" w:rsidTr="00FD7066">
        <w:tc>
          <w:tcPr>
            <w:tcW w:w="15694" w:type="dxa"/>
            <w:shd w:val="clear" w:color="auto" w:fill="F2F2F2" w:themeFill="background1" w:themeFillShade="F2"/>
          </w:tcPr>
          <w:p w14:paraId="16AAC00B" w14:textId="00A59123" w:rsidR="00C77930" w:rsidRDefault="00C77930" w:rsidP="0025077B">
            <w:pPr>
              <w:jc w:val="left"/>
            </w:pPr>
            <w:r>
              <w:t xml:space="preserve">Visualization of </w:t>
            </w:r>
            <w:r w:rsidR="00FD7066">
              <w:t xml:space="preserve">the least </w:t>
            </w:r>
            <w:r w:rsidR="0025077B">
              <w:t>to</w:t>
            </w:r>
            <w:r w:rsidR="00FD7066">
              <w:t xml:space="preserve"> most common grades students receive for their assessment items</w:t>
            </w:r>
            <w:r w:rsidR="0025077B">
              <w:t>.  This reveals that more students succeed with their assignments than fail at them by a small margin. This means that students are underperforming or that the markers are quite harsh.</w:t>
            </w:r>
          </w:p>
        </w:tc>
      </w:tr>
      <w:tr w:rsidR="00C77930" w14:paraId="0E7B4835" w14:textId="77777777" w:rsidTr="00C77930">
        <w:tc>
          <w:tcPr>
            <w:tcW w:w="15694" w:type="dxa"/>
          </w:tcPr>
          <w:p w14:paraId="2FD160CC" w14:textId="6F09AF7D" w:rsidR="00C77930" w:rsidRDefault="00FD7066" w:rsidP="003360F5">
            <w:r>
              <w:rPr>
                <w:noProof/>
              </w:rPr>
              <w:drawing>
                <wp:inline distT="0" distB="0" distL="0" distR="0" wp14:anchorId="619E3296" wp14:editId="0D079F27">
                  <wp:extent cx="4620126" cy="3696101"/>
                  <wp:effectExtent l="0" t="0" r="0" b="0"/>
                  <wp:docPr id="2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 descr="mongodb_dataset_report_files/figure-docx/report_export_06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2F2724" w14:textId="04745EC1" w:rsidR="00FD7066" w:rsidRDefault="00FD7066" w:rsidP="003360F5"/>
    <w:p w14:paraId="7F63D4B9" w14:textId="77777777" w:rsidR="00FD7066" w:rsidRDefault="00FD7066">
      <w:pPr>
        <w:spacing w:after="160" w:line="259" w:lineRule="auto"/>
        <w:contextualSpacing w:val="0"/>
        <w:jc w:val="left"/>
      </w:pPr>
      <w:r>
        <w:br w:type="page"/>
      </w:r>
    </w:p>
    <w:p w14:paraId="5B8B860B" w14:textId="734C5655" w:rsidR="00FD7066" w:rsidRDefault="00FD7066" w:rsidP="00FD7066">
      <w:pPr>
        <w:pStyle w:val="Heading6"/>
      </w:pPr>
      <w:r>
        <w:lastRenderedPageBreak/>
        <w:t>Appendix 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FD7066" w14:paraId="2002E2A9" w14:textId="77777777" w:rsidTr="0052363D">
        <w:tc>
          <w:tcPr>
            <w:tcW w:w="15694" w:type="dxa"/>
            <w:shd w:val="clear" w:color="auto" w:fill="F2F2F2" w:themeFill="background1" w:themeFillShade="F2"/>
          </w:tcPr>
          <w:p w14:paraId="69AE8F62" w14:textId="17979C7B" w:rsidR="003A2B4E" w:rsidRDefault="00FD7066" w:rsidP="0052363D">
            <w:r>
              <w:t>Visualization of</w:t>
            </w:r>
            <w:r w:rsidR="00C71D06">
              <w:t xml:space="preserve"> student scores </w:t>
            </w:r>
            <w:r w:rsidR="00163230">
              <w:t>across</w:t>
            </w:r>
            <w:r w:rsidR="00696FBA">
              <w:t xml:space="preserve"> two different classes</w:t>
            </w:r>
            <w:r w:rsidR="003A2B4E">
              <w:t xml:space="preserve">. </w:t>
            </w:r>
            <w:r w:rsidR="003A2B4E" w:rsidRPr="00121CDE">
              <w:rPr>
                <w:b/>
                <w:bCs/>
              </w:rPr>
              <w:t>Useful insights could be gathered</w:t>
            </w:r>
            <w:r w:rsidR="004F0E6D">
              <w:rPr>
                <w:b/>
                <w:bCs/>
              </w:rPr>
              <w:t xml:space="preserve"> from this side by side analysis</w:t>
            </w:r>
            <w:r w:rsidR="003A2B4E" w:rsidRPr="00121CDE">
              <w:rPr>
                <w:b/>
                <w:bCs/>
              </w:rPr>
              <w:t xml:space="preserve"> if:</w:t>
            </w:r>
          </w:p>
          <w:p w14:paraId="139A42D7" w14:textId="2C71A0AA" w:rsidR="003A2B4E" w:rsidRDefault="003A2B4E" w:rsidP="003A2B4E">
            <w:pPr>
              <w:pStyle w:val="ListParagraph"/>
            </w:pPr>
            <w:r>
              <w:t xml:space="preserve">We could compare the grades for a given class with previous years to see if there has been an improvement in student </w:t>
            </w:r>
            <w:r w:rsidR="00386F3C">
              <w:t>performance + teaching quality</w:t>
            </w:r>
          </w:p>
        </w:tc>
      </w:tr>
      <w:tr w:rsidR="00FD7066" w14:paraId="020AAE21" w14:textId="77777777" w:rsidTr="0052363D">
        <w:tc>
          <w:tcPr>
            <w:tcW w:w="15694" w:type="dxa"/>
          </w:tcPr>
          <w:p w14:paraId="29BE3BD9" w14:textId="2FB3B93C" w:rsidR="00FD7066" w:rsidRDefault="00696FBA" w:rsidP="0052363D">
            <w:r>
              <w:rPr>
                <w:noProof/>
              </w:rPr>
              <w:drawing>
                <wp:inline distT="0" distB="0" distL="0" distR="0" wp14:anchorId="1CD603CC" wp14:editId="595C6A25">
                  <wp:extent cx="4620126" cy="3696101"/>
                  <wp:effectExtent l="0" t="0" r="0" b="0"/>
                  <wp:docPr id="3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 descr="mongodb_dataset_report_files/figure-docx/report_export_07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3B958" w14:textId="77777777" w:rsidR="00FD7066" w:rsidRDefault="00FD7066">
      <w:pPr>
        <w:spacing w:after="160" w:line="259" w:lineRule="auto"/>
        <w:contextualSpacing w:val="0"/>
        <w:jc w:val="left"/>
      </w:pPr>
    </w:p>
    <w:p w14:paraId="26925084" w14:textId="77777777" w:rsidR="00FD7066" w:rsidRDefault="00FD7066">
      <w:pPr>
        <w:spacing w:after="160" w:line="259" w:lineRule="auto"/>
        <w:contextualSpacing w:val="0"/>
        <w:jc w:val="left"/>
      </w:pPr>
    </w:p>
    <w:p w14:paraId="46EEA331" w14:textId="77777777" w:rsidR="00FD7066" w:rsidRDefault="00FD7066">
      <w:pPr>
        <w:spacing w:after="160" w:line="259" w:lineRule="auto"/>
        <w:contextualSpacing w:val="0"/>
        <w:jc w:val="left"/>
      </w:pPr>
    </w:p>
    <w:p w14:paraId="6E4DC38C" w14:textId="77777777" w:rsidR="00FD7066" w:rsidRDefault="00FD7066">
      <w:pPr>
        <w:spacing w:after="160" w:line="259" w:lineRule="auto"/>
        <w:contextualSpacing w:val="0"/>
        <w:jc w:val="left"/>
      </w:pPr>
    </w:p>
    <w:p w14:paraId="5B593CBC" w14:textId="4BF76E42" w:rsidR="00FD7066" w:rsidRDefault="00FD7066">
      <w:pPr>
        <w:spacing w:after="160" w:line="259" w:lineRule="auto"/>
        <w:contextualSpacing w:val="0"/>
        <w:jc w:val="left"/>
      </w:pPr>
      <w:r>
        <w:br w:type="page"/>
      </w:r>
    </w:p>
    <w:p w14:paraId="14236BD5" w14:textId="0FEEB287" w:rsidR="00AD7E30" w:rsidRPr="00606E9C" w:rsidRDefault="00AD7E30" w:rsidP="00AD7E30">
      <w:pPr>
        <w:pStyle w:val="Heading5"/>
      </w:pPr>
      <w:r>
        <w:lastRenderedPageBreak/>
        <w:t>OULAD dataset</w:t>
      </w:r>
      <w:r w:rsidR="00854B0A">
        <w:t xml:space="preserve"> </w:t>
      </w:r>
      <w:r w:rsidR="00806370">
        <w:t>schema</w:t>
      </w:r>
    </w:p>
    <w:p w14:paraId="3D3340C7" w14:textId="04C276E4" w:rsidR="00806370" w:rsidRDefault="00806370" w:rsidP="00806370">
      <w:pPr>
        <w:pStyle w:val="Heading6"/>
      </w:pPr>
      <w:r>
        <w:t>Appendix 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806370" w14:paraId="72A32581" w14:textId="77777777" w:rsidTr="0052363D">
        <w:tc>
          <w:tcPr>
            <w:tcW w:w="15694" w:type="dxa"/>
            <w:shd w:val="clear" w:color="auto" w:fill="F2F2F2" w:themeFill="background1" w:themeFillShade="F2"/>
          </w:tcPr>
          <w:p w14:paraId="7248EC6E" w14:textId="780ED1A0" w:rsidR="00806370" w:rsidRDefault="00CD6352" w:rsidP="0052363D">
            <w:pPr>
              <w:jc w:val="left"/>
            </w:pPr>
            <w:r>
              <w:t>Shows the original schema</w:t>
            </w:r>
          </w:p>
        </w:tc>
      </w:tr>
      <w:tr w:rsidR="00806370" w14:paraId="4F5168E4" w14:textId="77777777" w:rsidTr="0052363D">
        <w:tc>
          <w:tcPr>
            <w:tcW w:w="15694" w:type="dxa"/>
          </w:tcPr>
          <w:p w14:paraId="77E2B547" w14:textId="7E5D384C" w:rsidR="00806370" w:rsidRDefault="00806370" w:rsidP="0052363D">
            <w:r>
              <w:rPr>
                <w:noProof/>
              </w:rPr>
              <w:drawing>
                <wp:inline distT="0" distB="0" distL="0" distR="0" wp14:anchorId="3200E8FB" wp14:editId="43147A96">
                  <wp:extent cx="9700260" cy="4468493"/>
                  <wp:effectExtent l="0" t="0" r="0" b="8890"/>
                  <wp:docPr id="12755609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6224" cy="44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E2BEB" w14:textId="5B3F54D6" w:rsidR="001B359C" w:rsidRDefault="001B359C" w:rsidP="003360F5"/>
    <w:p w14:paraId="27A67F05" w14:textId="77777777" w:rsidR="001B359C" w:rsidRDefault="001B359C">
      <w:pPr>
        <w:spacing w:after="160" w:line="259" w:lineRule="auto"/>
        <w:contextualSpacing w:val="0"/>
        <w:jc w:val="left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1B359C" w14:paraId="3E225FB3" w14:textId="77777777" w:rsidTr="0052363D">
        <w:tc>
          <w:tcPr>
            <w:tcW w:w="15694" w:type="dxa"/>
            <w:shd w:val="clear" w:color="auto" w:fill="F2F2F2" w:themeFill="background1" w:themeFillShade="F2"/>
          </w:tcPr>
          <w:p w14:paraId="05238141" w14:textId="7445C2C8" w:rsidR="001B359C" w:rsidRDefault="001B359C" w:rsidP="0052363D">
            <w:pPr>
              <w:jc w:val="left"/>
            </w:pPr>
            <w:r>
              <w:lastRenderedPageBreak/>
              <w:t>Shows the new schema</w:t>
            </w:r>
          </w:p>
        </w:tc>
      </w:tr>
      <w:tr w:rsidR="001B359C" w14:paraId="63370C3D" w14:textId="77777777" w:rsidTr="0052363D">
        <w:tc>
          <w:tcPr>
            <w:tcW w:w="15694" w:type="dxa"/>
          </w:tcPr>
          <w:p w14:paraId="47BE1BA3" w14:textId="60129C46" w:rsidR="001B359C" w:rsidRDefault="001B359C" w:rsidP="0052363D">
            <w:r>
              <w:rPr>
                <w:noProof/>
              </w:rPr>
              <w:drawing>
                <wp:inline distT="0" distB="0" distL="0" distR="0" wp14:anchorId="450225D0" wp14:editId="3A39A616">
                  <wp:extent cx="6400800" cy="5728418"/>
                  <wp:effectExtent l="0" t="0" r="0" b="5715"/>
                  <wp:docPr id="112322754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5736" cy="573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0E5E2A" w14:textId="77777777" w:rsidR="00797756" w:rsidRDefault="00797756" w:rsidP="003360F5"/>
    <w:p w14:paraId="7D09237F" w14:textId="3F472DCA" w:rsidR="00806370" w:rsidRDefault="000E0930" w:rsidP="000E0930">
      <w:pPr>
        <w:pStyle w:val="Heading5"/>
      </w:pPr>
      <w:r>
        <w:lastRenderedPageBreak/>
        <w:t>OULAD dataset changes made to the data</w:t>
      </w:r>
    </w:p>
    <w:p w14:paraId="2166F825" w14:textId="3A2239BF" w:rsidR="000E0930" w:rsidRDefault="000E0930" w:rsidP="000E0930">
      <w:pPr>
        <w:pStyle w:val="Heading6"/>
      </w:pPr>
      <w:r>
        <w:t>Appendix 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0E0930" w14:paraId="2D5E034C" w14:textId="77777777" w:rsidTr="00CF6148">
        <w:tc>
          <w:tcPr>
            <w:tcW w:w="15694" w:type="dxa"/>
            <w:shd w:val="clear" w:color="auto" w:fill="F2F2F2" w:themeFill="background1" w:themeFillShade="F2"/>
          </w:tcPr>
          <w:p w14:paraId="336E7BEF" w14:textId="4A341880" w:rsidR="000E0930" w:rsidRDefault="00CF6148" w:rsidP="003360F5">
            <w:r>
              <w:t xml:space="preserve">Showing </w:t>
            </w:r>
            <w:r w:rsidR="00764B36">
              <w:t>how if student has</w:t>
            </w:r>
            <w:r w:rsidR="009322CB">
              <w:t xml:space="preserve"> (</w:t>
            </w:r>
            <w:r w:rsidR="009322CB" w:rsidRPr="001D0DCF">
              <w:rPr>
                <w:color w:val="FFC000"/>
              </w:rPr>
              <w:t>Orange</w:t>
            </w:r>
            <w:r w:rsidR="009322CB">
              <w:t>)</w:t>
            </w:r>
            <w:r w:rsidR="00764B36">
              <w:t xml:space="preserve"> or has not </w:t>
            </w:r>
            <w:r w:rsidR="009322CB">
              <w:t>(</w:t>
            </w:r>
            <w:r w:rsidR="009322CB" w:rsidRPr="001D0DCF">
              <w:rPr>
                <w:color w:val="0070C0"/>
              </w:rPr>
              <w:t>Blue</w:t>
            </w:r>
            <w:r w:rsidR="009322CB">
              <w:t xml:space="preserve">) </w:t>
            </w:r>
            <w:r w:rsidR="00764B36">
              <w:t>taken an exam affects how I calculate the grade</w:t>
            </w:r>
          </w:p>
          <w:p w14:paraId="73520A32" w14:textId="4EC23FCA" w:rsidR="00764B36" w:rsidRDefault="00764B36" w:rsidP="003360F5">
            <w:r>
              <w:t>Showing how if student has not</w:t>
            </w:r>
            <w:r w:rsidR="00DF7D44">
              <w:t xml:space="preserve"> (</w:t>
            </w:r>
            <w:r w:rsidR="00DF7D44" w:rsidRPr="001D0DCF">
              <w:rPr>
                <w:color w:val="FFFF00"/>
              </w:rPr>
              <w:t>Yellow</w:t>
            </w:r>
            <w:r w:rsidR="00DF7D44">
              <w:t>)</w:t>
            </w:r>
            <w:r>
              <w:t xml:space="preserve"> finished the course affects how I calculate the grade</w:t>
            </w:r>
            <w:r w:rsidR="009322CB">
              <w:t xml:space="preserve"> </w:t>
            </w:r>
          </w:p>
        </w:tc>
      </w:tr>
      <w:tr w:rsidR="000E0930" w14:paraId="4C0DBEF9" w14:textId="77777777" w:rsidTr="000E0930">
        <w:tc>
          <w:tcPr>
            <w:tcW w:w="15694" w:type="dxa"/>
          </w:tcPr>
          <w:p w14:paraId="0AB13A14" w14:textId="22D40803" w:rsidR="00CD7CA1" w:rsidRDefault="00CD7CA1" w:rsidP="00764B36">
            <w:r>
              <w:rPr>
                <w:noProof/>
              </w:rPr>
              <w:t xml:space="preserve"> </w:t>
            </w:r>
            <w:r w:rsidR="00764B36">
              <w:rPr>
                <w:noProof/>
              </w:rPr>
              <w:drawing>
                <wp:inline distT="0" distB="0" distL="0" distR="0" wp14:anchorId="2D7B13B1" wp14:editId="26B71989">
                  <wp:extent cx="9966960" cy="1600200"/>
                  <wp:effectExtent l="0" t="0" r="0" b="0"/>
                  <wp:docPr id="131101399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696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51F469" w14:textId="77777777" w:rsidR="000E0930" w:rsidRDefault="000E0930" w:rsidP="003360F5"/>
    <w:p w14:paraId="745FFC82" w14:textId="77777777" w:rsidR="000E0930" w:rsidRDefault="000E0930" w:rsidP="003360F5"/>
    <w:p w14:paraId="3DB12CA2" w14:textId="698F65A3" w:rsidR="006721D4" w:rsidRDefault="006721D4">
      <w:pPr>
        <w:spacing w:after="160" w:line="259" w:lineRule="auto"/>
        <w:contextualSpacing w:val="0"/>
        <w:jc w:val="left"/>
      </w:pPr>
      <w:r>
        <w:br w:type="page"/>
      </w:r>
    </w:p>
    <w:p w14:paraId="0DD0C2D7" w14:textId="77777777" w:rsidR="00806370" w:rsidRDefault="00806370" w:rsidP="00806370">
      <w:pPr>
        <w:pStyle w:val="Heading5"/>
      </w:pPr>
      <w:r>
        <w:lastRenderedPageBreak/>
        <w:t>OULAD dataset visualizations</w:t>
      </w:r>
    </w:p>
    <w:p w14:paraId="6928BC97" w14:textId="7875AF86" w:rsidR="00A433B0" w:rsidRPr="00A433B0" w:rsidRDefault="00A433B0" w:rsidP="00A433B0">
      <w:pPr>
        <w:pStyle w:val="Heading6"/>
      </w:pPr>
      <w:r>
        <w:t>Appendix 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6721D4" w14:paraId="2E24B264" w14:textId="77777777" w:rsidTr="00266802">
        <w:tc>
          <w:tcPr>
            <w:tcW w:w="15694" w:type="dxa"/>
            <w:shd w:val="clear" w:color="auto" w:fill="F2F2F2" w:themeFill="background1" w:themeFillShade="F2"/>
          </w:tcPr>
          <w:p w14:paraId="24CB811B" w14:textId="28A3B087" w:rsidR="006721D4" w:rsidRDefault="006721D4" w:rsidP="00266802">
            <w:r>
              <w:t xml:space="preserve">Visualization of student grades for </w:t>
            </w:r>
            <w:r w:rsidR="008262F4">
              <w:t xml:space="preserve">the </w:t>
            </w:r>
            <w:r>
              <w:t xml:space="preserve">module and presentation </w:t>
            </w:r>
            <w:r w:rsidR="008262F4">
              <w:t>combinations</w:t>
            </w:r>
          </w:p>
        </w:tc>
      </w:tr>
      <w:tr w:rsidR="006721D4" w14:paraId="32902CF0" w14:textId="77777777" w:rsidTr="00266802">
        <w:tc>
          <w:tcPr>
            <w:tcW w:w="15694" w:type="dxa"/>
          </w:tcPr>
          <w:p w14:paraId="380935B1" w14:textId="77777777" w:rsidR="00BD1431" w:rsidRDefault="00BD1431" w:rsidP="00BD1431">
            <w:pPr>
              <w:rPr>
                <w:noProof/>
              </w:rPr>
            </w:pPr>
            <w:r>
              <w:rPr>
                <w:noProof/>
              </w:rPr>
              <w:t xml:space="preserve">Before change to assessment weightings so that the assessments for a module and presentation pairing add up to 100% </w:t>
            </w:r>
          </w:p>
          <w:p w14:paraId="47820B44" w14:textId="75A044A6" w:rsidR="00BD1431" w:rsidRDefault="00BD1431" w:rsidP="00266802">
            <w:r w:rsidRPr="006721D4">
              <w:rPr>
                <w:noProof/>
              </w:rPr>
              <w:drawing>
                <wp:inline distT="0" distB="0" distL="0" distR="0" wp14:anchorId="2076793C" wp14:editId="65FFA1FC">
                  <wp:extent cx="8444345" cy="4363055"/>
                  <wp:effectExtent l="0" t="0" r="0" b="0"/>
                  <wp:docPr id="1296016265" name="Picture 1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016265" name="Picture 1" descr="A screenshot of a graph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0315" cy="436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08273" w14:textId="77777777" w:rsidR="00BD1431" w:rsidRDefault="00BD1431" w:rsidP="00266802"/>
          <w:p w14:paraId="57E91CAE" w14:textId="77777777" w:rsidR="00B413B5" w:rsidRDefault="00B413B5" w:rsidP="00266802"/>
          <w:p w14:paraId="0FF6A0CE" w14:textId="24FE15C1" w:rsidR="00BD1431" w:rsidRDefault="00B413B5" w:rsidP="00266802">
            <w:pPr>
              <w:rPr>
                <w:noProof/>
              </w:rPr>
            </w:pPr>
            <w:r>
              <w:rPr>
                <w:noProof/>
              </w:rPr>
              <w:lastRenderedPageBreak/>
              <w:t>After</w:t>
            </w:r>
            <w:r>
              <w:rPr>
                <w:noProof/>
              </w:rPr>
              <w:t xml:space="preserve"> change to assessment weightings so that the assessments for a module and presentation pairing add up to 100% </w:t>
            </w:r>
          </w:p>
          <w:p w14:paraId="50DC680A" w14:textId="4E505DF4" w:rsidR="00BD1431" w:rsidRDefault="00BD1431" w:rsidP="00266802">
            <w:r w:rsidRPr="00BD1431">
              <w:drawing>
                <wp:inline distT="0" distB="0" distL="0" distR="0" wp14:anchorId="7C312684" wp14:editId="049F7DBC">
                  <wp:extent cx="9972040" cy="5074920"/>
                  <wp:effectExtent l="0" t="0" r="0" b="0"/>
                  <wp:docPr id="578916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1663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07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9F6FC" w14:textId="44320494" w:rsidR="006721D4" w:rsidRDefault="006721D4">
      <w:pPr>
        <w:spacing w:after="160" w:line="259" w:lineRule="auto"/>
        <w:contextualSpacing w:val="0"/>
        <w:jc w:val="left"/>
      </w:pPr>
      <w:r>
        <w:br w:type="page"/>
      </w:r>
    </w:p>
    <w:p w14:paraId="5FE5362E" w14:textId="245A07D2" w:rsidR="006721D4" w:rsidRDefault="006721D4" w:rsidP="006721D4">
      <w:pPr>
        <w:pStyle w:val="Heading6"/>
      </w:pPr>
      <w:r>
        <w:lastRenderedPageBreak/>
        <w:t>Appendix 0</w:t>
      </w:r>
      <w:r w:rsidR="00A433B0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6721D4" w14:paraId="72C0AA9C" w14:textId="77777777" w:rsidTr="00266802">
        <w:tc>
          <w:tcPr>
            <w:tcW w:w="15694" w:type="dxa"/>
            <w:shd w:val="clear" w:color="auto" w:fill="F2F2F2" w:themeFill="background1" w:themeFillShade="F2"/>
          </w:tcPr>
          <w:p w14:paraId="317BBAF9" w14:textId="03F2952B" w:rsidR="006721D4" w:rsidRDefault="006721D4" w:rsidP="006721D4">
            <w:r>
              <w:t xml:space="preserve">Visualization of cumulative GPA </w:t>
            </w:r>
          </w:p>
        </w:tc>
      </w:tr>
      <w:tr w:rsidR="006721D4" w14:paraId="09F6E281" w14:textId="77777777" w:rsidTr="00266802">
        <w:tc>
          <w:tcPr>
            <w:tcW w:w="15694" w:type="dxa"/>
          </w:tcPr>
          <w:p w14:paraId="3AAFCF9A" w14:textId="77777777" w:rsidR="00CF4E1A" w:rsidRDefault="00CF4E1A" w:rsidP="00CF4E1A">
            <w:pPr>
              <w:rPr>
                <w:noProof/>
              </w:rPr>
            </w:pPr>
            <w:r>
              <w:rPr>
                <w:noProof/>
              </w:rPr>
              <w:t xml:space="preserve">Before change to assessment weightings so that the assessments for a module and presentation pairing add up to 100% </w:t>
            </w:r>
          </w:p>
          <w:p w14:paraId="1DA44C4C" w14:textId="23041121" w:rsidR="00CF4E1A" w:rsidRDefault="00CF4E1A" w:rsidP="00266802">
            <w:r w:rsidRPr="006721D4">
              <w:rPr>
                <w:noProof/>
              </w:rPr>
              <w:drawing>
                <wp:inline distT="0" distB="0" distL="0" distR="0" wp14:anchorId="6E11DC47" wp14:editId="3E3C7FF6">
                  <wp:extent cx="9179169" cy="4731036"/>
                  <wp:effectExtent l="0" t="0" r="3175" b="0"/>
                  <wp:docPr id="1227955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95579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0819" cy="473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A76E9" w14:textId="77777777" w:rsidR="00DD15E2" w:rsidRDefault="00DD15E2" w:rsidP="00CF4E1A">
            <w:pPr>
              <w:rPr>
                <w:noProof/>
              </w:rPr>
            </w:pPr>
          </w:p>
          <w:p w14:paraId="0F3DB7D1" w14:textId="77777777" w:rsidR="00DD15E2" w:rsidRDefault="00DD15E2" w:rsidP="00CF4E1A">
            <w:pPr>
              <w:rPr>
                <w:noProof/>
              </w:rPr>
            </w:pPr>
          </w:p>
          <w:p w14:paraId="2D83A215" w14:textId="19208291" w:rsidR="00CF4E1A" w:rsidRDefault="00CF4E1A" w:rsidP="00CF4E1A">
            <w:pPr>
              <w:rPr>
                <w:noProof/>
              </w:rPr>
            </w:pPr>
            <w:r>
              <w:rPr>
                <w:noProof/>
              </w:rPr>
              <w:lastRenderedPageBreak/>
              <w:t>After</w:t>
            </w:r>
            <w:r>
              <w:rPr>
                <w:noProof/>
              </w:rPr>
              <w:t xml:space="preserve"> change to assessment weightings so that the assessments for a module and presentation pairing add up to 100% </w:t>
            </w:r>
          </w:p>
          <w:p w14:paraId="645E1FCD" w14:textId="24F3BE0C" w:rsidR="00CF4E1A" w:rsidRDefault="00CF4E1A" w:rsidP="00266802">
            <w:r w:rsidRPr="00CF4E1A">
              <w:drawing>
                <wp:inline distT="0" distB="0" distL="0" distR="0" wp14:anchorId="35CEA7B4" wp14:editId="540479F5">
                  <wp:extent cx="9972040" cy="5158105"/>
                  <wp:effectExtent l="0" t="0" r="0" b="4445"/>
                  <wp:docPr id="1912976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97615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5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DC163" w14:textId="60A59ECF" w:rsidR="00061458" w:rsidRDefault="00061458" w:rsidP="003360F5"/>
    <w:p w14:paraId="4CCA4231" w14:textId="77777777" w:rsidR="00061458" w:rsidRDefault="00061458">
      <w:pPr>
        <w:spacing w:after="160" w:line="259" w:lineRule="auto"/>
        <w:contextualSpacing w:val="0"/>
        <w:jc w:val="left"/>
      </w:pPr>
      <w:r>
        <w:br w:type="page"/>
      </w:r>
    </w:p>
    <w:p w14:paraId="42007035" w14:textId="3ABCF0EE" w:rsidR="00061458" w:rsidRDefault="00061458" w:rsidP="00061458">
      <w:pPr>
        <w:pStyle w:val="Heading6"/>
      </w:pPr>
      <w:r>
        <w:lastRenderedPageBreak/>
        <w:t>Appendix 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061458" w14:paraId="32EAD6AF" w14:textId="77777777" w:rsidTr="00266802">
        <w:tc>
          <w:tcPr>
            <w:tcW w:w="15694" w:type="dxa"/>
            <w:shd w:val="clear" w:color="auto" w:fill="F2F2F2" w:themeFill="background1" w:themeFillShade="F2"/>
          </w:tcPr>
          <w:p w14:paraId="0CBFBE0E" w14:textId="53AD05D8" w:rsidR="00061458" w:rsidRDefault="00061458" w:rsidP="00266802">
            <w:r>
              <w:t xml:space="preserve">Visualization of </w:t>
            </w:r>
            <w:r w:rsidR="00654ADA">
              <w:t xml:space="preserve">what affect </w:t>
            </w:r>
            <w:r>
              <w:t xml:space="preserve">poverty </w:t>
            </w:r>
            <w:r w:rsidR="00654ADA">
              <w:t>has on</w:t>
            </w:r>
            <w:r>
              <w:t xml:space="preserve"> student scores </w:t>
            </w:r>
          </w:p>
        </w:tc>
      </w:tr>
      <w:tr w:rsidR="00061458" w14:paraId="4838EFEC" w14:textId="77777777" w:rsidTr="00266802">
        <w:tc>
          <w:tcPr>
            <w:tcW w:w="15694" w:type="dxa"/>
          </w:tcPr>
          <w:p w14:paraId="763AC8DE" w14:textId="5C183AB0" w:rsidR="00061458" w:rsidRDefault="00061458" w:rsidP="00266802">
            <w:r w:rsidRPr="00061458">
              <w:rPr>
                <w:noProof/>
              </w:rPr>
              <w:drawing>
                <wp:inline distT="0" distB="0" distL="0" distR="0" wp14:anchorId="28906399" wp14:editId="46499DD4">
                  <wp:extent cx="9972040" cy="5106035"/>
                  <wp:effectExtent l="0" t="0" r="0" b="0"/>
                  <wp:docPr id="1460343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34366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0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824227" w14:textId="77777777" w:rsidR="00061458" w:rsidRDefault="00061458">
      <w:pPr>
        <w:spacing w:after="160" w:line="259" w:lineRule="auto"/>
        <w:contextualSpacing w:val="0"/>
        <w:jc w:val="left"/>
      </w:pPr>
    </w:p>
    <w:p w14:paraId="6C2DA07E" w14:textId="11389F2B" w:rsidR="00061458" w:rsidRDefault="00061458">
      <w:pPr>
        <w:spacing w:after="160" w:line="259" w:lineRule="auto"/>
        <w:contextualSpacing w:val="0"/>
        <w:jc w:val="left"/>
      </w:pPr>
      <w:r>
        <w:br w:type="page"/>
      </w:r>
    </w:p>
    <w:p w14:paraId="3345AD5A" w14:textId="2290E4AF" w:rsidR="00B6228C" w:rsidRDefault="00B6228C" w:rsidP="00B6228C">
      <w:pPr>
        <w:pStyle w:val="Heading6"/>
      </w:pPr>
      <w:r>
        <w:lastRenderedPageBreak/>
        <w:t>Appendix 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B6228C" w14:paraId="1CB231DD" w14:textId="77777777" w:rsidTr="00266802">
        <w:tc>
          <w:tcPr>
            <w:tcW w:w="15694" w:type="dxa"/>
            <w:shd w:val="clear" w:color="auto" w:fill="F2F2F2" w:themeFill="background1" w:themeFillShade="F2"/>
          </w:tcPr>
          <w:p w14:paraId="0C290504" w14:textId="4B990FBF" w:rsidR="00B6228C" w:rsidRDefault="00B6228C" w:rsidP="00266802">
            <w:r>
              <w:t xml:space="preserve">Visualization of what affect the age of a student has on student scores </w:t>
            </w:r>
          </w:p>
        </w:tc>
      </w:tr>
      <w:tr w:rsidR="00B6228C" w14:paraId="6D82C9A8" w14:textId="77777777" w:rsidTr="00266802">
        <w:tc>
          <w:tcPr>
            <w:tcW w:w="15694" w:type="dxa"/>
          </w:tcPr>
          <w:p w14:paraId="7B2FA2BB" w14:textId="70C99CB0" w:rsidR="00B6228C" w:rsidRDefault="00B6228C" w:rsidP="00266802">
            <w:r w:rsidRPr="00B6228C">
              <w:rPr>
                <w:noProof/>
              </w:rPr>
              <w:drawing>
                <wp:inline distT="0" distB="0" distL="0" distR="0" wp14:anchorId="018CFC8F" wp14:editId="767C1508">
                  <wp:extent cx="9870831" cy="5059241"/>
                  <wp:effectExtent l="0" t="0" r="0" b="8255"/>
                  <wp:docPr id="546062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06293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4562" cy="506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3EDD3B" w14:textId="5DBE414C" w:rsidR="00B6228C" w:rsidRDefault="00B6228C">
      <w:pPr>
        <w:spacing w:after="160" w:line="259" w:lineRule="auto"/>
        <w:contextualSpacing w:val="0"/>
        <w:jc w:val="left"/>
      </w:pPr>
    </w:p>
    <w:p w14:paraId="66DBE5C3" w14:textId="77777777" w:rsidR="00B6228C" w:rsidRDefault="00B6228C">
      <w:pPr>
        <w:spacing w:after="160" w:line="259" w:lineRule="auto"/>
        <w:contextualSpacing w:val="0"/>
        <w:jc w:val="left"/>
      </w:pPr>
      <w:r>
        <w:br w:type="page"/>
      </w:r>
    </w:p>
    <w:p w14:paraId="4774F44E" w14:textId="231B6317" w:rsidR="00B6228C" w:rsidRDefault="00B6228C" w:rsidP="00B6228C">
      <w:pPr>
        <w:pStyle w:val="Heading6"/>
      </w:pPr>
      <w:r>
        <w:lastRenderedPageBreak/>
        <w:t xml:space="preserve">Appendix </w:t>
      </w:r>
      <w:r w:rsidR="00A86F9E"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B6228C" w14:paraId="3F48845F" w14:textId="77777777" w:rsidTr="00266802">
        <w:tc>
          <w:tcPr>
            <w:tcW w:w="15694" w:type="dxa"/>
            <w:shd w:val="clear" w:color="auto" w:fill="F2F2F2" w:themeFill="background1" w:themeFillShade="F2"/>
          </w:tcPr>
          <w:p w14:paraId="4BEC320A" w14:textId="0104DF54" w:rsidR="00B6228C" w:rsidRDefault="00B6228C" w:rsidP="00266802">
            <w:r>
              <w:t xml:space="preserve">Visualization of what affect being disabled has on student scores </w:t>
            </w:r>
          </w:p>
        </w:tc>
      </w:tr>
      <w:tr w:rsidR="00B6228C" w14:paraId="2E681291" w14:textId="77777777" w:rsidTr="00266802">
        <w:tc>
          <w:tcPr>
            <w:tcW w:w="15694" w:type="dxa"/>
          </w:tcPr>
          <w:p w14:paraId="5C0B0913" w14:textId="22AD9935" w:rsidR="00B6228C" w:rsidRDefault="00B6228C" w:rsidP="00266802">
            <w:r w:rsidRPr="00B6228C">
              <w:rPr>
                <w:noProof/>
              </w:rPr>
              <w:drawing>
                <wp:inline distT="0" distB="0" distL="0" distR="0" wp14:anchorId="78DB4F4E" wp14:editId="4C674804">
                  <wp:extent cx="9818077" cy="5021573"/>
                  <wp:effectExtent l="0" t="0" r="0" b="8255"/>
                  <wp:docPr id="901503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50360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1231" cy="502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659D1" w14:textId="77777777" w:rsidR="00061458" w:rsidRDefault="00061458">
      <w:pPr>
        <w:spacing w:after="160" w:line="259" w:lineRule="auto"/>
        <w:contextualSpacing w:val="0"/>
        <w:jc w:val="left"/>
      </w:pPr>
    </w:p>
    <w:p w14:paraId="43D86BA0" w14:textId="2D72E3B5" w:rsidR="00061458" w:rsidRDefault="00061458">
      <w:pPr>
        <w:spacing w:after="160" w:line="259" w:lineRule="auto"/>
        <w:contextualSpacing w:val="0"/>
        <w:jc w:val="left"/>
      </w:pPr>
      <w:r>
        <w:br w:type="page"/>
      </w:r>
    </w:p>
    <w:p w14:paraId="5ED82D25" w14:textId="7CBDD66D" w:rsidR="00576B89" w:rsidRDefault="00576B89" w:rsidP="00576B89">
      <w:pPr>
        <w:pStyle w:val="Heading6"/>
      </w:pPr>
      <w:r>
        <w:lastRenderedPageBreak/>
        <w:t>Appendix 1</w:t>
      </w:r>
      <w:r w:rsidR="00A86F9E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576B89" w14:paraId="399252E3" w14:textId="77777777" w:rsidTr="00266802">
        <w:tc>
          <w:tcPr>
            <w:tcW w:w="15694" w:type="dxa"/>
            <w:shd w:val="clear" w:color="auto" w:fill="F2F2F2" w:themeFill="background1" w:themeFillShade="F2"/>
          </w:tcPr>
          <w:p w14:paraId="0B3634C0" w14:textId="0F146C65" w:rsidR="00576B89" w:rsidRDefault="00576B89" w:rsidP="00266802">
            <w:r>
              <w:t xml:space="preserve">Visualization of what affect </w:t>
            </w:r>
            <w:r w:rsidR="00D62AA9">
              <w:t>gender</w:t>
            </w:r>
            <w:r>
              <w:t xml:space="preserve"> has on student scores </w:t>
            </w:r>
          </w:p>
        </w:tc>
      </w:tr>
      <w:tr w:rsidR="00576B89" w14:paraId="56E47C80" w14:textId="77777777" w:rsidTr="00266802">
        <w:tc>
          <w:tcPr>
            <w:tcW w:w="15694" w:type="dxa"/>
          </w:tcPr>
          <w:p w14:paraId="3D829D97" w14:textId="6FD3770B" w:rsidR="00576B89" w:rsidRDefault="003F45D6" w:rsidP="00266802">
            <w:r w:rsidRPr="003F45D6">
              <w:rPr>
                <w:noProof/>
              </w:rPr>
              <w:drawing>
                <wp:inline distT="0" distB="0" distL="0" distR="0" wp14:anchorId="1E8ACE2B" wp14:editId="743F69B6">
                  <wp:extent cx="9870831" cy="5082497"/>
                  <wp:effectExtent l="0" t="0" r="0" b="4445"/>
                  <wp:docPr id="907875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87586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2839" cy="508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AFE24" w14:textId="77777777" w:rsidR="00576B89" w:rsidRDefault="00576B89">
      <w:pPr>
        <w:spacing w:after="160" w:line="259" w:lineRule="auto"/>
        <w:contextualSpacing w:val="0"/>
        <w:jc w:val="left"/>
      </w:pPr>
    </w:p>
    <w:p w14:paraId="25D44163" w14:textId="77777777" w:rsidR="00576B89" w:rsidRDefault="00576B89">
      <w:pPr>
        <w:spacing w:after="160" w:line="259" w:lineRule="auto"/>
        <w:contextualSpacing w:val="0"/>
        <w:jc w:val="left"/>
      </w:pPr>
    </w:p>
    <w:p w14:paraId="3CB74C7D" w14:textId="597D6CDE" w:rsidR="00F84901" w:rsidRDefault="00F84901" w:rsidP="00F84901">
      <w:pPr>
        <w:pStyle w:val="Heading6"/>
      </w:pPr>
      <w:r>
        <w:lastRenderedPageBreak/>
        <w:t>Appendix 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F84901" w14:paraId="3F63FEA2" w14:textId="77777777" w:rsidTr="00266802">
        <w:tc>
          <w:tcPr>
            <w:tcW w:w="15694" w:type="dxa"/>
            <w:shd w:val="clear" w:color="auto" w:fill="F2F2F2" w:themeFill="background1" w:themeFillShade="F2"/>
          </w:tcPr>
          <w:p w14:paraId="0681DF66" w14:textId="14674E36" w:rsidR="00F84901" w:rsidRDefault="00F84901" w:rsidP="00266802">
            <w:r>
              <w:t xml:space="preserve">Visualization of how fast students are at handing in their assignments </w:t>
            </w:r>
          </w:p>
        </w:tc>
      </w:tr>
      <w:tr w:rsidR="00F84901" w14:paraId="122A9FF8" w14:textId="77777777" w:rsidTr="00266802">
        <w:tc>
          <w:tcPr>
            <w:tcW w:w="15694" w:type="dxa"/>
          </w:tcPr>
          <w:p w14:paraId="7A2C57A0" w14:textId="1BE5FC3B" w:rsidR="00F84901" w:rsidRDefault="00F84901" w:rsidP="00266802">
            <w:r w:rsidRPr="00F84901">
              <w:rPr>
                <w:noProof/>
              </w:rPr>
              <w:drawing>
                <wp:inline distT="0" distB="0" distL="0" distR="0" wp14:anchorId="610A2A17" wp14:editId="524281AA">
                  <wp:extent cx="9874268" cy="5076093"/>
                  <wp:effectExtent l="0" t="0" r="0" b="0"/>
                  <wp:docPr id="532785502" name="Picture 1" descr="A graph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785502" name="Picture 1" descr="A graph of a person&#10;&#10;Description automatically generated with medium confidence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8591" cy="507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40E2C" w14:textId="56412A2E" w:rsidR="00797756" w:rsidRDefault="00061458" w:rsidP="00886F36">
      <w:pPr>
        <w:spacing w:after="160" w:line="259" w:lineRule="auto"/>
        <w:contextualSpacing w:val="0"/>
        <w:jc w:val="left"/>
      </w:pPr>
      <w:r>
        <w:br w:type="page"/>
      </w:r>
    </w:p>
    <w:p w14:paraId="7015C696" w14:textId="714967DC" w:rsidR="004A3A2B" w:rsidRDefault="004A3A2B" w:rsidP="004A3A2B">
      <w:pPr>
        <w:pStyle w:val="Heading6"/>
      </w:pPr>
      <w:r>
        <w:lastRenderedPageBreak/>
        <w:t>Appendix 1</w:t>
      </w:r>
      <w:r>
        <w:t>3</w:t>
      </w:r>
    </w:p>
    <w:p w14:paraId="420DE886" w14:textId="78525A4A" w:rsidR="00797756" w:rsidRDefault="001816D1" w:rsidP="003360F5">
      <w:pPr>
        <w:rPr>
          <w:noProof/>
        </w:rPr>
      </w:pPr>
      <w:r>
        <w:rPr>
          <w:noProof/>
        </w:rPr>
        <w:t>Before</w:t>
      </w:r>
      <w:r w:rsidR="002539AD">
        <w:rPr>
          <w:noProof/>
        </w:rPr>
        <w:t xml:space="preserve"> change to assessment weightings so that the assessments for a module and presentation pairing add up to 100% </w:t>
      </w:r>
    </w:p>
    <w:p w14:paraId="5DC5E63D" w14:textId="657738AB" w:rsidR="00C71C0C" w:rsidRDefault="00C71C0C" w:rsidP="003360F5">
      <w:pPr>
        <w:rPr>
          <w:noProof/>
        </w:rPr>
      </w:pPr>
      <w:r w:rsidRPr="00C71C0C">
        <w:rPr>
          <w:noProof/>
        </w:rPr>
        <w:drawing>
          <wp:inline distT="0" distB="0" distL="0" distR="0" wp14:anchorId="29C5E658" wp14:editId="282278DD">
            <wp:extent cx="4092295" cy="1226926"/>
            <wp:effectExtent l="0" t="0" r="3810" b="0"/>
            <wp:docPr id="1817333207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3207" name="Picture 1" descr="A screenshot of a group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2BD4" w14:textId="10D92E93" w:rsidR="001816D1" w:rsidRDefault="001816D1" w:rsidP="003360F5">
      <w:r w:rsidRPr="001816D1">
        <w:rPr>
          <w:noProof/>
        </w:rPr>
        <w:drawing>
          <wp:inline distT="0" distB="0" distL="0" distR="0" wp14:anchorId="76DC85A1" wp14:editId="04FF7597">
            <wp:extent cx="8497026" cy="2867151"/>
            <wp:effectExtent l="0" t="0" r="0" b="9525"/>
            <wp:docPr id="2111681813" name="Picture 1" descr="A ba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81813" name="Picture 1" descr="A bar cod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391" cy="287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DDD4" w14:textId="77777777" w:rsidR="001816D1" w:rsidRDefault="001816D1" w:rsidP="003360F5"/>
    <w:p w14:paraId="2B244E29" w14:textId="0A299386" w:rsidR="001816D1" w:rsidRDefault="001816D1" w:rsidP="003360F5">
      <w:pPr>
        <w:rPr>
          <w:noProof/>
        </w:rPr>
      </w:pPr>
      <w:r>
        <w:t>After</w:t>
      </w:r>
      <w:r w:rsidR="00CF4E1A">
        <w:t xml:space="preserve"> </w:t>
      </w:r>
      <w:r w:rsidR="00CF4E1A">
        <w:rPr>
          <w:noProof/>
        </w:rPr>
        <w:t xml:space="preserve">change to assessment weightings so that the assessments for a module and presentation pairing add up to 100% </w:t>
      </w:r>
    </w:p>
    <w:p w14:paraId="50E33C88" w14:textId="0ABC6A17" w:rsidR="00F70B75" w:rsidRDefault="00F70B75" w:rsidP="003360F5">
      <w:r w:rsidRPr="00F70B75">
        <w:rPr>
          <w:noProof/>
        </w:rPr>
        <w:lastRenderedPageBreak/>
        <w:drawing>
          <wp:inline distT="0" distB="0" distL="0" distR="0" wp14:anchorId="793E97CB" wp14:editId="715243B9">
            <wp:extent cx="4092295" cy="1196444"/>
            <wp:effectExtent l="0" t="0" r="3810" b="3810"/>
            <wp:docPr id="121215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568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D36B" w14:textId="5BC977CA" w:rsidR="001816D1" w:rsidRDefault="001816D1" w:rsidP="003360F5">
      <w:r w:rsidRPr="001816D1">
        <w:rPr>
          <w:noProof/>
        </w:rPr>
        <w:drawing>
          <wp:inline distT="0" distB="0" distL="0" distR="0" wp14:anchorId="5B0568D5" wp14:editId="4AC0F8E6">
            <wp:extent cx="8164285" cy="2431505"/>
            <wp:effectExtent l="0" t="0" r="8255" b="6985"/>
            <wp:docPr id="1169577576" name="Picture 1" descr="A screen shot of a ba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77576" name="Picture 1" descr="A screen shot of a ba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176034" cy="24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A263" w14:textId="77777777" w:rsidR="001816D1" w:rsidRDefault="001816D1" w:rsidP="003360F5"/>
    <w:p w14:paraId="01588D4F" w14:textId="77777777" w:rsidR="001816D1" w:rsidRDefault="001816D1" w:rsidP="003360F5"/>
    <w:p w14:paraId="37AF3751" w14:textId="77777777" w:rsidR="001816D1" w:rsidRDefault="001816D1" w:rsidP="003360F5"/>
    <w:p w14:paraId="44E08625" w14:textId="77777777" w:rsidR="001816D1" w:rsidRDefault="001816D1" w:rsidP="003360F5"/>
    <w:p w14:paraId="7B9FB279" w14:textId="77777777" w:rsidR="001816D1" w:rsidRDefault="001816D1" w:rsidP="003360F5"/>
    <w:p w14:paraId="4EE0C0AB" w14:textId="77777777" w:rsidR="001816D1" w:rsidRDefault="001816D1" w:rsidP="003360F5">
      <w:pPr>
        <w:sectPr w:rsidR="001816D1" w:rsidSect="00644F0F">
          <w:pgSz w:w="16838" w:h="11906" w:orient="landscape" w:code="9"/>
          <w:pgMar w:top="567" w:right="567" w:bottom="567" w:left="567" w:header="567" w:footer="567" w:gutter="0"/>
          <w:cols w:space="708"/>
          <w:titlePg/>
          <w:docGrid w:linePitch="360"/>
        </w:sectPr>
      </w:pPr>
    </w:p>
    <w:p w14:paraId="11D08613" w14:textId="2D3AB6B7" w:rsidR="00427806" w:rsidRDefault="00427806" w:rsidP="00427806">
      <w:pPr>
        <w:pStyle w:val="Heading4"/>
        <w:jc w:val="left"/>
      </w:pPr>
      <w:r>
        <w:lastRenderedPageBreak/>
        <w:t>References</w:t>
      </w:r>
    </w:p>
    <w:sectPr w:rsidR="00427806" w:rsidSect="00644F0F">
      <w:pgSz w:w="11906" w:h="16838" w:code="9"/>
      <w:pgMar w:top="567" w:right="567" w:bottom="567" w:left="567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EDA3A8" w14:textId="77777777" w:rsidR="00644F0F" w:rsidRDefault="00644F0F" w:rsidP="00CB28A2">
      <w:r>
        <w:separator/>
      </w:r>
    </w:p>
  </w:endnote>
  <w:endnote w:type="continuationSeparator" w:id="0">
    <w:p w14:paraId="267C3A02" w14:textId="77777777" w:rsidR="00644F0F" w:rsidRDefault="00644F0F" w:rsidP="00CB28A2">
      <w:r>
        <w:continuationSeparator/>
      </w:r>
    </w:p>
  </w:endnote>
  <w:endnote w:id="1">
    <w:p w14:paraId="335CBC53" w14:textId="56D3457D" w:rsidR="003D48C1" w:rsidRDefault="003D48C1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3D48C1">
        <w:t>https://dbplyr.tidyverse.org/articles/sql-translation.html</w:t>
      </w:r>
    </w:p>
  </w:endnote>
  <w:endnote w:id="2">
    <w:p w14:paraId="46240DB8" w14:textId="77777777" w:rsidR="00642A8C" w:rsidRDefault="00642A8C" w:rsidP="00642A8C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E44323">
        <w:t>https://analyse.kmi.open.ac.uk/open_dataset</w:t>
      </w:r>
    </w:p>
  </w:endnote>
  <w:endnote w:id="3">
    <w:p w14:paraId="2D0BF05D" w14:textId="77777777" w:rsidR="00A60074" w:rsidRDefault="00A60074" w:rsidP="00A60074">
      <w:pPr>
        <w:pStyle w:val="EndnoteText"/>
      </w:pPr>
      <w:r>
        <w:rPr>
          <w:rStyle w:val="EndnoteReference"/>
        </w:rPr>
        <w:endnoteRef/>
      </w:r>
      <w:r>
        <w:t xml:space="preserve"> Australian Education Info 2024, </w:t>
      </w:r>
      <w:r w:rsidRPr="009A522F">
        <w:rPr>
          <w:i/>
          <w:iCs/>
        </w:rPr>
        <w:t>“Grading system in Australia”,</w:t>
      </w:r>
      <w:r>
        <w:t xml:space="preserve"> &lt;</w:t>
      </w:r>
      <w:r w:rsidRPr="009A522F">
        <w:rPr>
          <w:rStyle w:val="Hyperlink"/>
        </w:rPr>
        <w:t>https://www.australiaeducation.info/Education-System/Grading-System.html</w:t>
      </w:r>
      <w:r>
        <w:t>&gt;, viewed March 2024</w:t>
      </w:r>
    </w:p>
  </w:endnote>
  <w:endnote w:id="4">
    <w:p w14:paraId="3E10F25B" w14:textId="77777777" w:rsidR="00A60074" w:rsidRDefault="00A60074" w:rsidP="00A60074">
      <w:pPr>
        <w:pStyle w:val="EndnoteText"/>
      </w:pPr>
      <w:r>
        <w:rPr>
          <w:rStyle w:val="EndnoteReference"/>
        </w:rPr>
        <w:endnoteRef/>
      </w:r>
      <w:r>
        <w:t xml:space="preserve"> University of Sydney, </w:t>
      </w:r>
      <w:r w:rsidRPr="003E41B6">
        <w:rPr>
          <w:i/>
          <w:iCs/>
        </w:rPr>
        <w:t>“How do I work out my final grade?”,</w:t>
      </w:r>
      <w:r>
        <w:t xml:space="preserve"> &lt;</w:t>
      </w:r>
      <w:r w:rsidRPr="003E41B6">
        <w:rPr>
          <w:rStyle w:val="Hyperlink"/>
        </w:rPr>
        <w:t>https://usqassist.custhelp.com/app/answers/detail/a_id/2615/~/how-do-i-work-out-my-final-grade%3F</w:t>
      </w:r>
      <w:r>
        <w:t>&gt;, viewed March 2024</w:t>
      </w:r>
    </w:p>
  </w:endnote>
  <w:endnote w:id="5">
    <w:p w14:paraId="320BFFBB" w14:textId="77777777" w:rsidR="00A60074" w:rsidRDefault="00A60074" w:rsidP="00A60074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353EBC">
        <w:t>https://student.ask.adelaide.edu.au/app/answers/detail/a_id/1684/~/how-do-withdraw-no-fails-%28wnf%29-and-withdraw-fails-%28wf%29-affect-my-grade-point</w:t>
      </w:r>
    </w:p>
  </w:endnote>
  <w:endnote w:id="6">
    <w:p w14:paraId="115E75BD" w14:textId="77777777" w:rsidR="00A60074" w:rsidRDefault="00A60074" w:rsidP="00A60074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301BD1">
        <w:t>https://usqassist.custhelp.com/app/answers/detail/a_id/2615/~/how-do-i-work-out-my-final-grade%3F</w:t>
      </w:r>
      <w:r>
        <w:t xml:space="preserve"> </w:t>
      </w:r>
    </w:p>
  </w:endnote>
  <w:endnote w:id="7">
    <w:p w14:paraId="6FD78E1A" w14:textId="77777777" w:rsidR="00A60074" w:rsidRDefault="00A60074" w:rsidP="00A60074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301BD1">
        <w:t>https://policy.usq.edu.au/documents/20592PL</w:t>
      </w:r>
    </w:p>
  </w:endnote>
  <w:endnote w:id="8">
    <w:p w14:paraId="4B8936E0" w14:textId="2E1F31D7" w:rsidR="00E902F2" w:rsidRDefault="00E902F2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E902F2">
        <w:t>https://www.adelaide.edu.au/degree-finder/maiml_maiml.html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D463E" w14:textId="08921A36" w:rsidR="00916CE2" w:rsidRDefault="00916CE2" w:rsidP="00CB28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AC3E06" w14:textId="77777777" w:rsidR="00644F0F" w:rsidRDefault="00644F0F" w:rsidP="00CB28A2">
      <w:r>
        <w:separator/>
      </w:r>
    </w:p>
  </w:footnote>
  <w:footnote w:type="continuationSeparator" w:id="0">
    <w:p w14:paraId="061F6711" w14:textId="77777777" w:rsidR="00644F0F" w:rsidRDefault="00644F0F" w:rsidP="00CB28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42A5E5" w14:textId="00B87ABC" w:rsidR="00E37C0B" w:rsidRPr="004325A0" w:rsidRDefault="00320F72" w:rsidP="00CB28A2">
    <w:pPr>
      <w:pStyle w:val="Header"/>
    </w:pPr>
    <w:r w:rsidRPr="004325A0">
      <w:tab/>
    </w:r>
    <w:r w:rsidR="005F6095" w:rsidRPr="004325A0">
      <w:t xml:space="preserve">Written by </w:t>
    </w:r>
    <w:r w:rsidR="008A044D">
      <w:t>Kory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8BF8E9" w14:textId="765D663B" w:rsidR="00916CE2" w:rsidRPr="004325A0" w:rsidRDefault="00916CE2" w:rsidP="00CB28A2">
    <w:pPr>
      <w:pStyle w:val="Header"/>
    </w:pPr>
    <w:r w:rsidRPr="004325A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1"/>
    <w:multiLevelType w:val="multilevel"/>
    <w:tmpl w:val="8EFA6DC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355374DD"/>
    <w:multiLevelType w:val="multilevel"/>
    <w:tmpl w:val="6B38CC4A"/>
    <w:styleLink w:val="BulletedListStyle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2" w15:restartNumberingAfterBreak="0">
    <w:nsid w:val="37FF73A8"/>
    <w:multiLevelType w:val="multilevel"/>
    <w:tmpl w:val="D166C9AA"/>
    <w:lvl w:ilvl="0">
      <w:start w:val="1"/>
      <w:numFmt w:val="bullet"/>
      <w:pStyle w:val="ListParagraph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3" w15:restartNumberingAfterBreak="0">
    <w:nsid w:val="5BA33664"/>
    <w:multiLevelType w:val="hybridMultilevel"/>
    <w:tmpl w:val="E9BA10C0"/>
    <w:lvl w:ilvl="0" w:tplc="FD10FFB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736372"/>
    <w:multiLevelType w:val="hybridMultilevel"/>
    <w:tmpl w:val="1F7E8944"/>
    <w:lvl w:ilvl="0" w:tplc="C3648D2A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6A23C7"/>
    <w:multiLevelType w:val="hybridMultilevel"/>
    <w:tmpl w:val="8C1C903A"/>
    <w:lvl w:ilvl="0" w:tplc="4C827D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501F95"/>
    <w:multiLevelType w:val="hybridMultilevel"/>
    <w:tmpl w:val="30301AEA"/>
    <w:lvl w:ilvl="0" w:tplc="AE4AC190">
      <w:start w:val="5"/>
      <w:numFmt w:val="bullet"/>
      <w:lvlText w:val=""/>
      <w:lvlJc w:val="left"/>
      <w:pPr>
        <w:ind w:left="70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7" w15:restartNumberingAfterBreak="0">
    <w:nsid w:val="7AA72449"/>
    <w:multiLevelType w:val="multilevel"/>
    <w:tmpl w:val="56B2474A"/>
    <w:lvl w:ilvl="0">
      <w:start w:val="1"/>
      <w:numFmt w:val="decimal"/>
      <w:pStyle w:val="NumberedList"/>
      <w:lvlText w:val="%1)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814" w:hanging="793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2268" w:hanging="907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722" w:hanging="1021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3175" w:hanging="1134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3629" w:hanging="1248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4082" w:hanging="1360"/>
      </w:pPr>
      <w:rPr>
        <w:rFonts w:hint="default"/>
      </w:rPr>
    </w:lvl>
  </w:abstractNum>
  <w:abstractNum w:abstractNumId="8" w15:restartNumberingAfterBreak="0">
    <w:nsid w:val="7F41346A"/>
    <w:multiLevelType w:val="multilevel"/>
    <w:tmpl w:val="4CE41676"/>
    <w:styleLink w:val="NumberedListStyle"/>
    <w:lvl w:ilvl="0">
      <w:start w:val="1"/>
      <w:numFmt w:val="decimal"/>
      <w:lvlText w:val="%1)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80" w:hanging="34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21" w:hanging="34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361" w:hanging="34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701" w:hanging="340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041" w:hanging="34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381" w:hanging="34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2722" w:hanging="341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3062" w:hanging="340"/>
      </w:pPr>
      <w:rPr>
        <w:rFonts w:hint="default"/>
      </w:rPr>
    </w:lvl>
  </w:abstractNum>
  <w:num w:numId="1" w16cid:durableId="72747082">
    <w:abstractNumId w:val="1"/>
  </w:num>
  <w:num w:numId="2" w16cid:durableId="1554537346">
    <w:abstractNumId w:val="8"/>
  </w:num>
  <w:num w:numId="3" w16cid:durableId="1859614984">
    <w:abstractNumId w:val="2"/>
  </w:num>
  <w:num w:numId="4" w16cid:durableId="1401368957">
    <w:abstractNumId w:val="7"/>
  </w:num>
  <w:num w:numId="5" w16cid:durableId="18983242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134302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15515338">
    <w:abstractNumId w:val="3"/>
  </w:num>
  <w:num w:numId="8" w16cid:durableId="706025290">
    <w:abstractNumId w:val="5"/>
  </w:num>
  <w:num w:numId="9" w16cid:durableId="1477451999">
    <w:abstractNumId w:val="0"/>
  </w:num>
  <w:num w:numId="10" w16cid:durableId="18058058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80495944">
    <w:abstractNumId w:val="4"/>
  </w:num>
  <w:num w:numId="12" w16cid:durableId="295575322">
    <w:abstractNumId w:val="6"/>
  </w:num>
  <w:num w:numId="13" w16cid:durableId="414418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556"/>
    <w:rsid w:val="00007A46"/>
    <w:rsid w:val="0001355C"/>
    <w:rsid w:val="0001501C"/>
    <w:rsid w:val="0001618C"/>
    <w:rsid w:val="0001638E"/>
    <w:rsid w:val="00016C5C"/>
    <w:rsid w:val="000207AE"/>
    <w:rsid w:val="00021E19"/>
    <w:rsid w:val="00022753"/>
    <w:rsid w:val="00027954"/>
    <w:rsid w:val="0003268F"/>
    <w:rsid w:val="00040AA5"/>
    <w:rsid w:val="000420CD"/>
    <w:rsid w:val="00044088"/>
    <w:rsid w:val="000454DB"/>
    <w:rsid w:val="00053EF2"/>
    <w:rsid w:val="00055F0D"/>
    <w:rsid w:val="000576C4"/>
    <w:rsid w:val="00060F3F"/>
    <w:rsid w:val="00061458"/>
    <w:rsid w:val="00064ED7"/>
    <w:rsid w:val="00065B98"/>
    <w:rsid w:val="00066FF8"/>
    <w:rsid w:val="0007210C"/>
    <w:rsid w:val="0007228E"/>
    <w:rsid w:val="000732EB"/>
    <w:rsid w:val="00073605"/>
    <w:rsid w:val="000742B4"/>
    <w:rsid w:val="00075D69"/>
    <w:rsid w:val="00081204"/>
    <w:rsid w:val="000920AF"/>
    <w:rsid w:val="00092A48"/>
    <w:rsid w:val="0009450D"/>
    <w:rsid w:val="0009609C"/>
    <w:rsid w:val="000A2434"/>
    <w:rsid w:val="000A3AD5"/>
    <w:rsid w:val="000A4F53"/>
    <w:rsid w:val="000A61FA"/>
    <w:rsid w:val="000A642E"/>
    <w:rsid w:val="000A6457"/>
    <w:rsid w:val="000A778A"/>
    <w:rsid w:val="000B09D3"/>
    <w:rsid w:val="000B3AEE"/>
    <w:rsid w:val="000B7A98"/>
    <w:rsid w:val="000C279E"/>
    <w:rsid w:val="000C5A8B"/>
    <w:rsid w:val="000D15B0"/>
    <w:rsid w:val="000D2633"/>
    <w:rsid w:val="000D4856"/>
    <w:rsid w:val="000D5DD4"/>
    <w:rsid w:val="000E0930"/>
    <w:rsid w:val="000E23BE"/>
    <w:rsid w:val="000E3E95"/>
    <w:rsid w:val="000F0ACE"/>
    <w:rsid w:val="000F6A30"/>
    <w:rsid w:val="000F6AF4"/>
    <w:rsid w:val="00100817"/>
    <w:rsid w:val="00102A31"/>
    <w:rsid w:val="001071B6"/>
    <w:rsid w:val="00107D25"/>
    <w:rsid w:val="001135E0"/>
    <w:rsid w:val="00113988"/>
    <w:rsid w:val="001153A9"/>
    <w:rsid w:val="0011702B"/>
    <w:rsid w:val="00121CDE"/>
    <w:rsid w:val="00124D3A"/>
    <w:rsid w:val="0012541A"/>
    <w:rsid w:val="00125778"/>
    <w:rsid w:val="0013297E"/>
    <w:rsid w:val="00134DF2"/>
    <w:rsid w:val="00135E99"/>
    <w:rsid w:val="00141ED9"/>
    <w:rsid w:val="001468BD"/>
    <w:rsid w:val="0014727F"/>
    <w:rsid w:val="001509A1"/>
    <w:rsid w:val="00150FBE"/>
    <w:rsid w:val="001515FC"/>
    <w:rsid w:val="00152506"/>
    <w:rsid w:val="00156012"/>
    <w:rsid w:val="00157034"/>
    <w:rsid w:val="00160216"/>
    <w:rsid w:val="00160310"/>
    <w:rsid w:val="00160491"/>
    <w:rsid w:val="001613D8"/>
    <w:rsid w:val="00161763"/>
    <w:rsid w:val="00163230"/>
    <w:rsid w:val="0016466E"/>
    <w:rsid w:val="001667B0"/>
    <w:rsid w:val="00167EF3"/>
    <w:rsid w:val="001724FD"/>
    <w:rsid w:val="00173F60"/>
    <w:rsid w:val="001775C2"/>
    <w:rsid w:val="00177CB3"/>
    <w:rsid w:val="00177E73"/>
    <w:rsid w:val="00180ADB"/>
    <w:rsid w:val="001816D1"/>
    <w:rsid w:val="00186536"/>
    <w:rsid w:val="0018735C"/>
    <w:rsid w:val="0018755A"/>
    <w:rsid w:val="001879E9"/>
    <w:rsid w:val="00187B82"/>
    <w:rsid w:val="00190744"/>
    <w:rsid w:val="001909EE"/>
    <w:rsid w:val="00192CB4"/>
    <w:rsid w:val="001A25DC"/>
    <w:rsid w:val="001A50B1"/>
    <w:rsid w:val="001A5D4D"/>
    <w:rsid w:val="001A6CDD"/>
    <w:rsid w:val="001A799B"/>
    <w:rsid w:val="001A7D6E"/>
    <w:rsid w:val="001B359C"/>
    <w:rsid w:val="001B3CA9"/>
    <w:rsid w:val="001B5C9E"/>
    <w:rsid w:val="001C078B"/>
    <w:rsid w:val="001C1EEC"/>
    <w:rsid w:val="001C29AB"/>
    <w:rsid w:val="001C5CC4"/>
    <w:rsid w:val="001D084C"/>
    <w:rsid w:val="001D0DCF"/>
    <w:rsid w:val="001D2B24"/>
    <w:rsid w:val="001D4066"/>
    <w:rsid w:val="001D57EF"/>
    <w:rsid w:val="001E0186"/>
    <w:rsid w:val="001E3D78"/>
    <w:rsid w:val="001E553C"/>
    <w:rsid w:val="001E7603"/>
    <w:rsid w:val="001F2525"/>
    <w:rsid w:val="001F5643"/>
    <w:rsid w:val="001F7C62"/>
    <w:rsid w:val="00202263"/>
    <w:rsid w:val="002049AF"/>
    <w:rsid w:val="00205394"/>
    <w:rsid w:val="002131C8"/>
    <w:rsid w:val="00215658"/>
    <w:rsid w:val="002163AC"/>
    <w:rsid w:val="00216AD6"/>
    <w:rsid w:val="002178DD"/>
    <w:rsid w:val="00222888"/>
    <w:rsid w:val="00226141"/>
    <w:rsid w:val="00227C8D"/>
    <w:rsid w:val="00230D8B"/>
    <w:rsid w:val="002312DD"/>
    <w:rsid w:val="0023366B"/>
    <w:rsid w:val="00233C3A"/>
    <w:rsid w:val="002344C7"/>
    <w:rsid w:val="00236862"/>
    <w:rsid w:val="00237A3E"/>
    <w:rsid w:val="00237D0B"/>
    <w:rsid w:val="00240B5E"/>
    <w:rsid w:val="00242011"/>
    <w:rsid w:val="00243F3F"/>
    <w:rsid w:val="00244BF1"/>
    <w:rsid w:val="0025077B"/>
    <w:rsid w:val="002539AD"/>
    <w:rsid w:val="00253E88"/>
    <w:rsid w:val="00263538"/>
    <w:rsid w:val="00267F70"/>
    <w:rsid w:val="00271211"/>
    <w:rsid w:val="00273604"/>
    <w:rsid w:val="002779FB"/>
    <w:rsid w:val="00280D97"/>
    <w:rsid w:val="00281A7F"/>
    <w:rsid w:val="00285752"/>
    <w:rsid w:val="00286E07"/>
    <w:rsid w:val="00290104"/>
    <w:rsid w:val="002938F2"/>
    <w:rsid w:val="00297D73"/>
    <w:rsid w:val="00297F65"/>
    <w:rsid w:val="002A17CC"/>
    <w:rsid w:val="002A20E9"/>
    <w:rsid w:val="002A5850"/>
    <w:rsid w:val="002B0624"/>
    <w:rsid w:val="002B183A"/>
    <w:rsid w:val="002B1C72"/>
    <w:rsid w:val="002B6175"/>
    <w:rsid w:val="002C24DE"/>
    <w:rsid w:val="002C2DD4"/>
    <w:rsid w:val="002C3794"/>
    <w:rsid w:val="002C3FF5"/>
    <w:rsid w:val="002C6FF4"/>
    <w:rsid w:val="002C7160"/>
    <w:rsid w:val="002D1A6E"/>
    <w:rsid w:val="002D3988"/>
    <w:rsid w:val="002D3FF5"/>
    <w:rsid w:val="002E00B8"/>
    <w:rsid w:val="002E0561"/>
    <w:rsid w:val="002E45B7"/>
    <w:rsid w:val="002E6DEB"/>
    <w:rsid w:val="002F1495"/>
    <w:rsid w:val="002F48D7"/>
    <w:rsid w:val="00301BD1"/>
    <w:rsid w:val="003041A5"/>
    <w:rsid w:val="00304C07"/>
    <w:rsid w:val="00306C66"/>
    <w:rsid w:val="00311311"/>
    <w:rsid w:val="0031211F"/>
    <w:rsid w:val="0031518A"/>
    <w:rsid w:val="00315984"/>
    <w:rsid w:val="00315FDC"/>
    <w:rsid w:val="00316083"/>
    <w:rsid w:val="00320F72"/>
    <w:rsid w:val="00322294"/>
    <w:rsid w:val="003226F2"/>
    <w:rsid w:val="0032471E"/>
    <w:rsid w:val="0032626D"/>
    <w:rsid w:val="003302FB"/>
    <w:rsid w:val="003325D1"/>
    <w:rsid w:val="003333AB"/>
    <w:rsid w:val="0033368C"/>
    <w:rsid w:val="0033496E"/>
    <w:rsid w:val="00335B39"/>
    <w:rsid w:val="00335F8D"/>
    <w:rsid w:val="003360F5"/>
    <w:rsid w:val="00336E9A"/>
    <w:rsid w:val="00343B2B"/>
    <w:rsid w:val="00351F25"/>
    <w:rsid w:val="00353EBC"/>
    <w:rsid w:val="00353F92"/>
    <w:rsid w:val="00360E70"/>
    <w:rsid w:val="00361092"/>
    <w:rsid w:val="003640F6"/>
    <w:rsid w:val="00367F41"/>
    <w:rsid w:val="0037021C"/>
    <w:rsid w:val="00373496"/>
    <w:rsid w:val="003753C9"/>
    <w:rsid w:val="00375A77"/>
    <w:rsid w:val="00377041"/>
    <w:rsid w:val="003777E1"/>
    <w:rsid w:val="00377BC3"/>
    <w:rsid w:val="003815AD"/>
    <w:rsid w:val="0038176A"/>
    <w:rsid w:val="00386F3C"/>
    <w:rsid w:val="00387090"/>
    <w:rsid w:val="0039334D"/>
    <w:rsid w:val="003A2B4E"/>
    <w:rsid w:val="003A2FF5"/>
    <w:rsid w:val="003A36CB"/>
    <w:rsid w:val="003B14DC"/>
    <w:rsid w:val="003B56C6"/>
    <w:rsid w:val="003B64D2"/>
    <w:rsid w:val="003C0D10"/>
    <w:rsid w:val="003C290F"/>
    <w:rsid w:val="003C30BF"/>
    <w:rsid w:val="003C48A4"/>
    <w:rsid w:val="003D1B9E"/>
    <w:rsid w:val="003D279A"/>
    <w:rsid w:val="003D437F"/>
    <w:rsid w:val="003D48C1"/>
    <w:rsid w:val="003D5F5E"/>
    <w:rsid w:val="003E23C2"/>
    <w:rsid w:val="003E41B6"/>
    <w:rsid w:val="003E4397"/>
    <w:rsid w:val="003E534A"/>
    <w:rsid w:val="003E5E46"/>
    <w:rsid w:val="003F03A9"/>
    <w:rsid w:val="003F0764"/>
    <w:rsid w:val="003F1487"/>
    <w:rsid w:val="003F2EB9"/>
    <w:rsid w:val="003F433F"/>
    <w:rsid w:val="003F45D6"/>
    <w:rsid w:val="003F485D"/>
    <w:rsid w:val="003F4EAF"/>
    <w:rsid w:val="00400B85"/>
    <w:rsid w:val="00406F65"/>
    <w:rsid w:val="00410B0E"/>
    <w:rsid w:val="0041300E"/>
    <w:rsid w:val="00413136"/>
    <w:rsid w:val="004154DE"/>
    <w:rsid w:val="00420CE3"/>
    <w:rsid w:val="00421FC0"/>
    <w:rsid w:val="00422825"/>
    <w:rsid w:val="00423EA1"/>
    <w:rsid w:val="00424682"/>
    <w:rsid w:val="00426EA3"/>
    <w:rsid w:val="00427806"/>
    <w:rsid w:val="00427BF1"/>
    <w:rsid w:val="004325A0"/>
    <w:rsid w:val="0044186F"/>
    <w:rsid w:val="004422C2"/>
    <w:rsid w:val="00443077"/>
    <w:rsid w:val="00445984"/>
    <w:rsid w:val="00451624"/>
    <w:rsid w:val="00451EF3"/>
    <w:rsid w:val="00453038"/>
    <w:rsid w:val="004541EA"/>
    <w:rsid w:val="0045428B"/>
    <w:rsid w:val="00454BFB"/>
    <w:rsid w:val="0045615A"/>
    <w:rsid w:val="00456934"/>
    <w:rsid w:val="004576E9"/>
    <w:rsid w:val="00460A6B"/>
    <w:rsid w:val="00462636"/>
    <w:rsid w:val="00462A67"/>
    <w:rsid w:val="00462C08"/>
    <w:rsid w:val="00463AA1"/>
    <w:rsid w:val="00463B2F"/>
    <w:rsid w:val="00467CE1"/>
    <w:rsid w:val="00471DA7"/>
    <w:rsid w:val="004720C4"/>
    <w:rsid w:val="00472A07"/>
    <w:rsid w:val="004753F8"/>
    <w:rsid w:val="00481314"/>
    <w:rsid w:val="0048423E"/>
    <w:rsid w:val="0048640C"/>
    <w:rsid w:val="00491D58"/>
    <w:rsid w:val="00492D20"/>
    <w:rsid w:val="00492D6E"/>
    <w:rsid w:val="00493A1F"/>
    <w:rsid w:val="00494589"/>
    <w:rsid w:val="004A04A0"/>
    <w:rsid w:val="004A1292"/>
    <w:rsid w:val="004A16A4"/>
    <w:rsid w:val="004A2396"/>
    <w:rsid w:val="004A29D4"/>
    <w:rsid w:val="004A3A2B"/>
    <w:rsid w:val="004A5ACE"/>
    <w:rsid w:val="004A6BA2"/>
    <w:rsid w:val="004B3411"/>
    <w:rsid w:val="004B3570"/>
    <w:rsid w:val="004B4531"/>
    <w:rsid w:val="004B48F3"/>
    <w:rsid w:val="004B6D4B"/>
    <w:rsid w:val="004C6CC3"/>
    <w:rsid w:val="004C7D9C"/>
    <w:rsid w:val="004D02C5"/>
    <w:rsid w:val="004D04A9"/>
    <w:rsid w:val="004D42A5"/>
    <w:rsid w:val="004E21C9"/>
    <w:rsid w:val="004E2E23"/>
    <w:rsid w:val="004E3DF1"/>
    <w:rsid w:val="004E42E6"/>
    <w:rsid w:val="004E47F1"/>
    <w:rsid w:val="004E5797"/>
    <w:rsid w:val="004E5B14"/>
    <w:rsid w:val="004E5CA7"/>
    <w:rsid w:val="004F0DEF"/>
    <w:rsid w:val="004F0E6D"/>
    <w:rsid w:val="004F1689"/>
    <w:rsid w:val="004F608D"/>
    <w:rsid w:val="004F6F1C"/>
    <w:rsid w:val="004F717A"/>
    <w:rsid w:val="004F73DC"/>
    <w:rsid w:val="00503572"/>
    <w:rsid w:val="00506F1C"/>
    <w:rsid w:val="00510AA0"/>
    <w:rsid w:val="00513D4F"/>
    <w:rsid w:val="005171E0"/>
    <w:rsid w:val="00522C81"/>
    <w:rsid w:val="00524AE5"/>
    <w:rsid w:val="00525925"/>
    <w:rsid w:val="0052712A"/>
    <w:rsid w:val="00527595"/>
    <w:rsid w:val="005278F6"/>
    <w:rsid w:val="00527ACC"/>
    <w:rsid w:val="00527E96"/>
    <w:rsid w:val="0053038E"/>
    <w:rsid w:val="005309F8"/>
    <w:rsid w:val="00531D2D"/>
    <w:rsid w:val="00542651"/>
    <w:rsid w:val="005435B9"/>
    <w:rsid w:val="00544652"/>
    <w:rsid w:val="005469EB"/>
    <w:rsid w:val="005529F1"/>
    <w:rsid w:val="00553301"/>
    <w:rsid w:val="0055422C"/>
    <w:rsid w:val="005569DC"/>
    <w:rsid w:val="005618A0"/>
    <w:rsid w:val="005649A8"/>
    <w:rsid w:val="005679CD"/>
    <w:rsid w:val="005703F8"/>
    <w:rsid w:val="00570C21"/>
    <w:rsid w:val="00571FA0"/>
    <w:rsid w:val="005767D4"/>
    <w:rsid w:val="00576B89"/>
    <w:rsid w:val="00580D7C"/>
    <w:rsid w:val="00582EBD"/>
    <w:rsid w:val="00585751"/>
    <w:rsid w:val="00585A36"/>
    <w:rsid w:val="00587560"/>
    <w:rsid w:val="00590591"/>
    <w:rsid w:val="0059270B"/>
    <w:rsid w:val="005949E1"/>
    <w:rsid w:val="00596542"/>
    <w:rsid w:val="005A0C15"/>
    <w:rsid w:val="005A32E6"/>
    <w:rsid w:val="005A3DDE"/>
    <w:rsid w:val="005A5304"/>
    <w:rsid w:val="005A62CA"/>
    <w:rsid w:val="005B1861"/>
    <w:rsid w:val="005B359C"/>
    <w:rsid w:val="005B3C3C"/>
    <w:rsid w:val="005B5CD6"/>
    <w:rsid w:val="005B5D39"/>
    <w:rsid w:val="005C0D42"/>
    <w:rsid w:val="005C32B7"/>
    <w:rsid w:val="005C395B"/>
    <w:rsid w:val="005C5662"/>
    <w:rsid w:val="005C775F"/>
    <w:rsid w:val="005D189A"/>
    <w:rsid w:val="005E223F"/>
    <w:rsid w:val="005E4CAA"/>
    <w:rsid w:val="005F1DF4"/>
    <w:rsid w:val="005F3561"/>
    <w:rsid w:val="005F53B0"/>
    <w:rsid w:val="005F6095"/>
    <w:rsid w:val="005F63AD"/>
    <w:rsid w:val="00600FC4"/>
    <w:rsid w:val="00602285"/>
    <w:rsid w:val="00604088"/>
    <w:rsid w:val="00606E9C"/>
    <w:rsid w:val="00610DE3"/>
    <w:rsid w:val="00612A56"/>
    <w:rsid w:val="0061329C"/>
    <w:rsid w:val="006146A1"/>
    <w:rsid w:val="00617A82"/>
    <w:rsid w:val="00617AC5"/>
    <w:rsid w:val="00620BCF"/>
    <w:rsid w:val="00622A64"/>
    <w:rsid w:val="00623C75"/>
    <w:rsid w:val="00625B20"/>
    <w:rsid w:val="006310AE"/>
    <w:rsid w:val="0063181A"/>
    <w:rsid w:val="00631E16"/>
    <w:rsid w:val="006330BA"/>
    <w:rsid w:val="006333C5"/>
    <w:rsid w:val="006366BD"/>
    <w:rsid w:val="00640AEB"/>
    <w:rsid w:val="00642A8C"/>
    <w:rsid w:val="00644F0F"/>
    <w:rsid w:val="0064508F"/>
    <w:rsid w:val="00647B8F"/>
    <w:rsid w:val="00654797"/>
    <w:rsid w:val="00654ADA"/>
    <w:rsid w:val="00662225"/>
    <w:rsid w:val="00663B7B"/>
    <w:rsid w:val="00665056"/>
    <w:rsid w:val="00666529"/>
    <w:rsid w:val="00670ACF"/>
    <w:rsid w:val="0067169D"/>
    <w:rsid w:val="00671BA9"/>
    <w:rsid w:val="006721D4"/>
    <w:rsid w:val="006730B3"/>
    <w:rsid w:val="00677536"/>
    <w:rsid w:val="0068077C"/>
    <w:rsid w:val="00681286"/>
    <w:rsid w:val="006826A3"/>
    <w:rsid w:val="00690348"/>
    <w:rsid w:val="006934ED"/>
    <w:rsid w:val="00696444"/>
    <w:rsid w:val="00696FBA"/>
    <w:rsid w:val="006A0DCE"/>
    <w:rsid w:val="006A108E"/>
    <w:rsid w:val="006A1A97"/>
    <w:rsid w:val="006A5216"/>
    <w:rsid w:val="006B11D9"/>
    <w:rsid w:val="006B1811"/>
    <w:rsid w:val="006B7DB4"/>
    <w:rsid w:val="006C2314"/>
    <w:rsid w:val="006C24B4"/>
    <w:rsid w:val="006C4E50"/>
    <w:rsid w:val="006C5F59"/>
    <w:rsid w:val="006D054F"/>
    <w:rsid w:val="006D169F"/>
    <w:rsid w:val="006D23C1"/>
    <w:rsid w:val="006D2856"/>
    <w:rsid w:val="006D72E3"/>
    <w:rsid w:val="006D77EE"/>
    <w:rsid w:val="006E177C"/>
    <w:rsid w:val="006E1FB6"/>
    <w:rsid w:val="006E2BC0"/>
    <w:rsid w:val="006E4D2A"/>
    <w:rsid w:val="006E4FC6"/>
    <w:rsid w:val="006E72A6"/>
    <w:rsid w:val="006F053F"/>
    <w:rsid w:val="006F0872"/>
    <w:rsid w:val="006F113F"/>
    <w:rsid w:val="006F19EB"/>
    <w:rsid w:val="00700DFE"/>
    <w:rsid w:val="007021EF"/>
    <w:rsid w:val="007067BD"/>
    <w:rsid w:val="00710522"/>
    <w:rsid w:val="0071099F"/>
    <w:rsid w:val="00712A2E"/>
    <w:rsid w:val="00713E65"/>
    <w:rsid w:val="00714BF9"/>
    <w:rsid w:val="00716864"/>
    <w:rsid w:val="007246AD"/>
    <w:rsid w:val="00725F7F"/>
    <w:rsid w:val="0072604C"/>
    <w:rsid w:val="00727097"/>
    <w:rsid w:val="00734B1C"/>
    <w:rsid w:val="007375F3"/>
    <w:rsid w:val="007409C1"/>
    <w:rsid w:val="00742C9D"/>
    <w:rsid w:val="00743AB7"/>
    <w:rsid w:val="00744CE6"/>
    <w:rsid w:val="00745E08"/>
    <w:rsid w:val="007500F2"/>
    <w:rsid w:val="00750CB0"/>
    <w:rsid w:val="00752708"/>
    <w:rsid w:val="0075296A"/>
    <w:rsid w:val="0075332C"/>
    <w:rsid w:val="007533E9"/>
    <w:rsid w:val="00754373"/>
    <w:rsid w:val="00755B5C"/>
    <w:rsid w:val="00756A5D"/>
    <w:rsid w:val="0076276F"/>
    <w:rsid w:val="007638D1"/>
    <w:rsid w:val="00764B36"/>
    <w:rsid w:val="00767FCC"/>
    <w:rsid w:val="00772347"/>
    <w:rsid w:val="00775021"/>
    <w:rsid w:val="00777BAF"/>
    <w:rsid w:val="00781134"/>
    <w:rsid w:val="00786949"/>
    <w:rsid w:val="007871E4"/>
    <w:rsid w:val="0078764F"/>
    <w:rsid w:val="007876BD"/>
    <w:rsid w:val="00790891"/>
    <w:rsid w:val="0079256A"/>
    <w:rsid w:val="00797756"/>
    <w:rsid w:val="007A07C3"/>
    <w:rsid w:val="007A1993"/>
    <w:rsid w:val="007A3299"/>
    <w:rsid w:val="007A43EA"/>
    <w:rsid w:val="007A54F0"/>
    <w:rsid w:val="007A79D0"/>
    <w:rsid w:val="007A7FEE"/>
    <w:rsid w:val="007B1168"/>
    <w:rsid w:val="007B1322"/>
    <w:rsid w:val="007B3D7F"/>
    <w:rsid w:val="007B5286"/>
    <w:rsid w:val="007B5D4D"/>
    <w:rsid w:val="007C07FA"/>
    <w:rsid w:val="007C0D88"/>
    <w:rsid w:val="007C104A"/>
    <w:rsid w:val="007C1731"/>
    <w:rsid w:val="007C30F2"/>
    <w:rsid w:val="007C4346"/>
    <w:rsid w:val="007C7628"/>
    <w:rsid w:val="007D018C"/>
    <w:rsid w:val="007D0923"/>
    <w:rsid w:val="007D0FDD"/>
    <w:rsid w:val="007D153C"/>
    <w:rsid w:val="007D1BB8"/>
    <w:rsid w:val="007D34AB"/>
    <w:rsid w:val="007D41F7"/>
    <w:rsid w:val="007D6C02"/>
    <w:rsid w:val="007F258E"/>
    <w:rsid w:val="007F3DBB"/>
    <w:rsid w:val="007F4B08"/>
    <w:rsid w:val="007F7CE7"/>
    <w:rsid w:val="00805358"/>
    <w:rsid w:val="00806370"/>
    <w:rsid w:val="00807D94"/>
    <w:rsid w:val="00810CC6"/>
    <w:rsid w:val="00812C9C"/>
    <w:rsid w:val="008161A3"/>
    <w:rsid w:val="00816332"/>
    <w:rsid w:val="008177D2"/>
    <w:rsid w:val="00820ECB"/>
    <w:rsid w:val="00824300"/>
    <w:rsid w:val="00824A97"/>
    <w:rsid w:val="008262F4"/>
    <w:rsid w:val="00827A28"/>
    <w:rsid w:val="00827B5A"/>
    <w:rsid w:val="008307DB"/>
    <w:rsid w:val="00830DC0"/>
    <w:rsid w:val="00833DC7"/>
    <w:rsid w:val="00834B3E"/>
    <w:rsid w:val="00843086"/>
    <w:rsid w:val="00854B0A"/>
    <w:rsid w:val="00857775"/>
    <w:rsid w:val="0086068C"/>
    <w:rsid w:val="0086131A"/>
    <w:rsid w:val="00862C91"/>
    <w:rsid w:val="008630DB"/>
    <w:rsid w:val="008647AF"/>
    <w:rsid w:val="00865E3C"/>
    <w:rsid w:val="00870171"/>
    <w:rsid w:val="00871BF0"/>
    <w:rsid w:val="00877CAC"/>
    <w:rsid w:val="00880DBA"/>
    <w:rsid w:val="00882BBE"/>
    <w:rsid w:val="00883DEC"/>
    <w:rsid w:val="008852F1"/>
    <w:rsid w:val="00885F9B"/>
    <w:rsid w:val="00886F36"/>
    <w:rsid w:val="008901D9"/>
    <w:rsid w:val="0089534D"/>
    <w:rsid w:val="008A044D"/>
    <w:rsid w:val="008A11EF"/>
    <w:rsid w:val="008A3792"/>
    <w:rsid w:val="008A7F96"/>
    <w:rsid w:val="008B20D5"/>
    <w:rsid w:val="008B4DC5"/>
    <w:rsid w:val="008B6984"/>
    <w:rsid w:val="008B742B"/>
    <w:rsid w:val="008C2454"/>
    <w:rsid w:val="008C28F4"/>
    <w:rsid w:val="008C38D2"/>
    <w:rsid w:val="008C5C78"/>
    <w:rsid w:val="008C60A0"/>
    <w:rsid w:val="008D36BF"/>
    <w:rsid w:val="008D56C3"/>
    <w:rsid w:val="008E0F93"/>
    <w:rsid w:val="008E10BC"/>
    <w:rsid w:val="008E23E1"/>
    <w:rsid w:val="008E3A79"/>
    <w:rsid w:val="008E4488"/>
    <w:rsid w:val="008F047D"/>
    <w:rsid w:val="008F2468"/>
    <w:rsid w:val="008F326C"/>
    <w:rsid w:val="008F5B7D"/>
    <w:rsid w:val="008F608F"/>
    <w:rsid w:val="00900939"/>
    <w:rsid w:val="00903556"/>
    <w:rsid w:val="00903AA3"/>
    <w:rsid w:val="009069E3"/>
    <w:rsid w:val="00910A88"/>
    <w:rsid w:val="00913A5F"/>
    <w:rsid w:val="00913E7A"/>
    <w:rsid w:val="009143CD"/>
    <w:rsid w:val="00916CE2"/>
    <w:rsid w:val="009201EF"/>
    <w:rsid w:val="00920708"/>
    <w:rsid w:val="00922064"/>
    <w:rsid w:val="00922EDD"/>
    <w:rsid w:val="00923A30"/>
    <w:rsid w:val="00923E42"/>
    <w:rsid w:val="00926BFA"/>
    <w:rsid w:val="00931CBE"/>
    <w:rsid w:val="009322CB"/>
    <w:rsid w:val="00935C42"/>
    <w:rsid w:val="0093686F"/>
    <w:rsid w:val="00941463"/>
    <w:rsid w:val="00942A27"/>
    <w:rsid w:val="00944331"/>
    <w:rsid w:val="009514B4"/>
    <w:rsid w:val="00953CF1"/>
    <w:rsid w:val="00953F8B"/>
    <w:rsid w:val="009561B2"/>
    <w:rsid w:val="00957E50"/>
    <w:rsid w:val="0096224A"/>
    <w:rsid w:val="0096237B"/>
    <w:rsid w:val="00963365"/>
    <w:rsid w:val="00972562"/>
    <w:rsid w:val="009757AE"/>
    <w:rsid w:val="009762DF"/>
    <w:rsid w:val="00976776"/>
    <w:rsid w:val="00980536"/>
    <w:rsid w:val="00983235"/>
    <w:rsid w:val="009834BF"/>
    <w:rsid w:val="00990A3D"/>
    <w:rsid w:val="0099123E"/>
    <w:rsid w:val="009924E0"/>
    <w:rsid w:val="00993864"/>
    <w:rsid w:val="00995035"/>
    <w:rsid w:val="00996EB0"/>
    <w:rsid w:val="009A13CD"/>
    <w:rsid w:val="009A1575"/>
    <w:rsid w:val="009A2E84"/>
    <w:rsid w:val="009A522F"/>
    <w:rsid w:val="009B3267"/>
    <w:rsid w:val="009B3DCA"/>
    <w:rsid w:val="009B5306"/>
    <w:rsid w:val="009C1B54"/>
    <w:rsid w:val="009C5EF1"/>
    <w:rsid w:val="009C69DD"/>
    <w:rsid w:val="009D00F8"/>
    <w:rsid w:val="009D12D0"/>
    <w:rsid w:val="009D5200"/>
    <w:rsid w:val="009D67EC"/>
    <w:rsid w:val="009E2930"/>
    <w:rsid w:val="009E2B88"/>
    <w:rsid w:val="009E329A"/>
    <w:rsid w:val="009E7A7B"/>
    <w:rsid w:val="009F496D"/>
    <w:rsid w:val="009F53E9"/>
    <w:rsid w:val="009F6BAF"/>
    <w:rsid w:val="00A0235C"/>
    <w:rsid w:val="00A0296D"/>
    <w:rsid w:val="00A05563"/>
    <w:rsid w:val="00A101FD"/>
    <w:rsid w:val="00A1559B"/>
    <w:rsid w:val="00A16DCB"/>
    <w:rsid w:val="00A2417C"/>
    <w:rsid w:val="00A25F57"/>
    <w:rsid w:val="00A26F74"/>
    <w:rsid w:val="00A27349"/>
    <w:rsid w:val="00A2744F"/>
    <w:rsid w:val="00A274DA"/>
    <w:rsid w:val="00A34758"/>
    <w:rsid w:val="00A433B0"/>
    <w:rsid w:val="00A43A47"/>
    <w:rsid w:val="00A43B08"/>
    <w:rsid w:val="00A45135"/>
    <w:rsid w:val="00A452EC"/>
    <w:rsid w:val="00A4537C"/>
    <w:rsid w:val="00A465DF"/>
    <w:rsid w:val="00A47BF7"/>
    <w:rsid w:val="00A51C9C"/>
    <w:rsid w:val="00A53088"/>
    <w:rsid w:val="00A531F1"/>
    <w:rsid w:val="00A57814"/>
    <w:rsid w:val="00A60074"/>
    <w:rsid w:val="00A60EA4"/>
    <w:rsid w:val="00A6336D"/>
    <w:rsid w:val="00A652E0"/>
    <w:rsid w:val="00A659DC"/>
    <w:rsid w:val="00A71E16"/>
    <w:rsid w:val="00A74201"/>
    <w:rsid w:val="00A748BC"/>
    <w:rsid w:val="00A74946"/>
    <w:rsid w:val="00A77BE7"/>
    <w:rsid w:val="00A80DDC"/>
    <w:rsid w:val="00A85376"/>
    <w:rsid w:val="00A85A7C"/>
    <w:rsid w:val="00A86F9E"/>
    <w:rsid w:val="00A92070"/>
    <w:rsid w:val="00A9217B"/>
    <w:rsid w:val="00A9292F"/>
    <w:rsid w:val="00A958C8"/>
    <w:rsid w:val="00A95CBC"/>
    <w:rsid w:val="00A9615E"/>
    <w:rsid w:val="00AA2429"/>
    <w:rsid w:val="00AA48F2"/>
    <w:rsid w:val="00AB70E7"/>
    <w:rsid w:val="00AC12CB"/>
    <w:rsid w:val="00AC2A4D"/>
    <w:rsid w:val="00AC46AF"/>
    <w:rsid w:val="00AC6EF0"/>
    <w:rsid w:val="00AD1DA9"/>
    <w:rsid w:val="00AD7E30"/>
    <w:rsid w:val="00AE17FB"/>
    <w:rsid w:val="00AE21EC"/>
    <w:rsid w:val="00AE2685"/>
    <w:rsid w:val="00AE282C"/>
    <w:rsid w:val="00AE3120"/>
    <w:rsid w:val="00AE34B2"/>
    <w:rsid w:val="00AF16DF"/>
    <w:rsid w:val="00AF4F8A"/>
    <w:rsid w:val="00AF5609"/>
    <w:rsid w:val="00B01A08"/>
    <w:rsid w:val="00B01F3C"/>
    <w:rsid w:val="00B02429"/>
    <w:rsid w:val="00B045E8"/>
    <w:rsid w:val="00B062B1"/>
    <w:rsid w:val="00B0759C"/>
    <w:rsid w:val="00B15183"/>
    <w:rsid w:val="00B242E8"/>
    <w:rsid w:val="00B32BEC"/>
    <w:rsid w:val="00B33582"/>
    <w:rsid w:val="00B35F77"/>
    <w:rsid w:val="00B35FE7"/>
    <w:rsid w:val="00B40DEB"/>
    <w:rsid w:val="00B413B5"/>
    <w:rsid w:val="00B42F6D"/>
    <w:rsid w:val="00B43746"/>
    <w:rsid w:val="00B4484B"/>
    <w:rsid w:val="00B52729"/>
    <w:rsid w:val="00B557E3"/>
    <w:rsid w:val="00B55836"/>
    <w:rsid w:val="00B60082"/>
    <w:rsid w:val="00B60F91"/>
    <w:rsid w:val="00B6228C"/>
    <w:rsid w:val="00B63297"/>
    <w:rsid w:val="00B63A8C"/>
    <w:rsid w:val="00B64202"/>
    <w:rsid w:val="00B645E8"/>
    <w:rsid w:val="00B653F0"/>
    <w:rsid w:val="00B73B85"/>
    <w:rsid w:val="00B73C19"/>
    <w:rsid w:val="00B808D4"/>
    <w:rsid w:val="00B80B86"/>
    <w:rsid w:val="00B85293"/>
    <w:rsid w:val="00B854C9"/>
    <w:rsid w:val="00B8794D"/>
    <w:rsid w:val="00B93434"/>
    <w:rsid w:val="00B945AF"/>
    <w:rsid w:val="00B96B9A"/>
    <w:rsid w:val="00B979E1"/>
    <w:rsid w:val="00BA3CCD"/>
    <w:rsid w:val="00BA7382"/>
    <w:rsid w:val="00BB0DA2"/>
    <w:rsid w:val="00BB1BB9"/>
    <w:rsid w:val="00BB2096"/>
    <w:rsid w:val="00BB660B"/>
    <w:rsid w:val="00BC0AA2"/>
    <w:rsid w:val="00BC1151"/>
    <w:rsid w:val="00BC199F"/>
    <w:rsid w:val="00BC1CB6"/>
    <w:rsid w:val="00BC2F90"/>
    <w:rsid w:val="00BC59AC"/>
    <w:rsid w:val="00BC7C9A"/>
    <w:rsid w:val="00BD1431"/>
    <w:rsid w:val="00BD17EF"/>
    <w:rsid w:val="00BD3084"/>
    <w:rsid w:val="00BD74B6"/>
    <w:rsid w:val="00BE3DCB"/>
    <w:rsid w:val="00BE69FF"/>
    <w:rsid w:val="00BE7033"/>
    <w:rsid w:val="00BF00E7"/>
    <w:rsid w:val="00BF148E"/>
    <w:rsid w:val="00C00F61"/>
    <w:rsid w:val="00C01BB7"/>
    <w:rsid w:val="00C02529"/>
    <w:rsid w:val="00C050E1"/>
    <w:rsid w:val="00C065B9"/>
    <w:rsid w:val="00C07288"/>
    <w:rsid w:val="00C11C56"/>
    <w:rsid w:val="00C1557A"/>
    <w:rsid w:val="00C168A8"/>
    <w:rsid w:val="00C16944"/>
    <w:rsid w:val="00C20B6F"/>
    <w:rsid w:val="00C20CD8"/>
    <w:rsid w:val="00C212D2"/>
    <w:rsid w:val="00C24C0B"/>
    <w:rsid w:val="00C302D1"/>
    <w:rsid w:val="00C31A8D"/>
    <w:rsid w:val="00C3471A"/>
    <w:rsid w:val="00C371DF"/>
    <w:rsid w:val="00C40D89"/>
    <w:rsid w:val="00C45712"/>
    <w:rsid w:val="00C46E0A"/>
    <w:rsid w:val="00C478FE"/>
    <w:rsid w:val="00C50B4B"/>
    <w:rsid w:val="00C5157F"/>
    <w:rsid w:val="00C527ED"/>
    <w:rsid w:val="00C52AB2"/>
    <w:rsid w:val="00C5499F"/>
    <w:rsid w:val="00C61C5A"/>
    <w:rsid w:val="00C66657"/>
    <w:rsid w:val="00C66FE8"/>
    <w:rsid w:val="00C70C1B"/>
    <w:rsid w:val="00C71C0C"/>
    <w:rsid w:val="00C71D06"/>
    <w:rsid w:val="00C7397A"/>
    <w:rsid w:val="00C73C83"/>
    <w:rsid w:val="00C77930"/>
    <w:rsid w:val="00C80B3E"/>
    <w:rsid w:val="00C81372"/>
    <w:rsid w:val="00C9080D"/>
    <w:rsid w:val="00C97991"/>
    <w:rsid w:val="00CA3672"/>
    <w:rsid w:val="00CA4688"/>
    <w:rsid w:val="00CA653F"/>
    <w:rsid w:val="00CB07A3"/>
    <w:rsid w:val="00CB28A2"/>
    <w:rsid w:val="00CB3319"/>
    <w:rsid w:val="00CB5465"/>
    <w:rsid w:val="00CB5AF5"/>
    <w:rsid w:val="00CB6F56"/>
    <w:rsid w:val="00CC02F2"/>
    <w:rsid w:val="00CC0785"/>
    <w:rsid w:val="00CC1414"/>
    <w:rsid w:val="00CC530F"/>
    <w:rsid w:val="00CC5B40"/>
    <w:rsid w:val="00CC77EB"/>
    <w:rsid w:val="00CC7895"/>
    <w:rsid w:val="00CC7911"/>
    <w:rsid w:val="00CD00D0"/>
    <w:rsid w:val="00CD2805"/>
    <w:rsid w:val="00CD49CA"/>
    <w:rsid w:val="00CD6352"/>
    <w:rsid w:val="00CD6F89"/>
    <w:rsid w:val="00CD7CA1"/>
    <w:rsid w:val="00CE062A"/>
    <w:rsid w:val="00CE31E9"/>
    <w:rsid w:val="00CE53FE"/>
    <w:rsid w:val="00CE5B2B"/>
    <w:rsid w:val="00CE5D4A"/>
    <w:rsid w:val="00CE703D"/>
    <w:rsid w:val="00CF0B04"/>
    <w:rsid w:val="00CF4E1A"/>
    <w:rsid w:val="00CF4EF2"/>
    <w:rsid w:val="00CF53DC"/>
    <w:rsid w:val="00CF577A"/>
    <w:rsid w:val="00CF6148"/>
    <w:rsid w:val="00CF67E1"/>
    <w:rsid w:val="00D00150"/>
    <w:rsid w:val="00D02F1A"/>
    <w:rsid w:val="00D10EAD"/>
    <w:rsid w:val="00D1580C"/>
    <w:rsid w:val="00D169EB"/>
    <w:rsid w:val="00D1781A"/>
    <w:rsid w:val="00D21648"/>
    <w:rsid w:val="00D22646"/>
    <w:rsid w:val="00D22A92"/>
    <w:rsid w:val="00D253A9"/>
    <w:rsid w:val="00D2574A"/>
    <w:rsid w:val="00D2595B"/>
    <w:rsid w:val="00D300D1"/>
    <w:rsid w:val="00D300D4"/>
    <w:rsid w:val="00D30484"/>
    <w:rsid w:val="00D3079D"/>
    <w:rsid w:val="00D31BD6"/>
    <w:rsid w:val="00D34FF7"/>
    <w:rsid w:val="00D36503"/>
    <w:rsid w:val="00D41227"/>
    <w:rsid w:val="00D42319"/>
    <w:rsid w:val="00D43D9A"/>
    <w:rsid w:val="00D4533A"/>
    <w:rsid w:val="00D46223"/>
    <w:rsid w:val="00D47A9C"/>
    <w:rsid w:val="00D5087F"/>
    <w:rsid w:val="00D5154F"/>
    <w:rsid w:val="00D51905"/>
    <w:rsid w:val="00D51DAA"/>
    <w:rsid w:val="00D52065"/>
    <w:rsid w:val="00D56214"/>
    <w:rsid w:val="00D6017E"/>
    <w:rsid w:val="00D604D5"/>
    <w:rsid w:val="00D62AA9"/>
    <w:rsid w:val="00D632A5"/>
    <w:rsid w:val="00D63834"/>
    <w:rsid w:val="00D64138"/>
    <w:rsid w:val="00D70C8E"/>
    <w:rsid w:val="00D7558A"/>
    <w:rsid w:val="00D824CA"/>
    <w:rsid w:val="00D838F5"/>
    <w:rsid w:val="00D85BCC"/>
    <w:rsid w:val="00D86233"/>
    <w:rsid w:val="00D9301A"/>
    <w:rsid w:val="00D93F40"/>
    <w:rsid w:val="00D97878"/>
    <w:rsid w:val="00DA1270"/>
    <w:rsid w:val="00DA4132"/>
    <w:rsid w:val="00DB41C3"/>
    <w:rsid w:val="00DB6740"/>
    <w:rsid w:val="00DC00F1"/>
    <w:rsid w:val="00DC2826"/>
    <w:rsid w:val="00DC3B5B"/>
    <w:rsid w:val="00DC4F3F"/>
    <w:rsid w:val="00DD018D"/>
    <w:rsid w:val="00DD15E2"/>
    <w:rsid w:val="00DD1A08"/>
    <w:rsid w:val="00DD2A74"/>
    <w:rsid w:val="00DD30B4"/>
    <w:rsid w:val="00DD32F7"/>
    <w:rsid w:val="00DD5A5D"/>
    <w:rsid w:val="00DD6A7B"/>
    <w:rsid w:val="00DD75DA"/>
    <w:rsid w:val="00DD767F"/>
    <w:rsid w:val="00DE5EB7"/>
    <w:rsid w:val="00DE6817"/>
    <w:rsid w:val="00DE6B8F"/>
    <w:rsid w:val="00DE7372"/>
    <w:rsid w:val="00DE7AA8"/>
    <w:rsid w:val="00DF0516"/>
    <w:rsid w:val="00DF10A9"/>
    <w:rsid w:val="00DF145E"/>
    <w:rsid w:val="00DF4556"/>
    <w:rsid w:val="00DF5F48"/>
    <w:rsid w:val="00DF7830"/>
    <w:rsid w:val="00DF7C85"/>
    <w:rsid w:val="00DF7D44"/>
    <w:rsid w:val="00E00AC8"/>
    <w:rsid w:val="00E00B87"/>
    <w:rsid w:val="00E038B0"/>
    <w:rsid w:val="00E042CD"/>
    <w:rsid w:val="00E04FEB"/>
    <w:rsid w:val="00E05008"/>
    <w:rsid w:val="00E1255A"/>
    <w:rsid w:val="00E12638"/>
    <w:rsid w:val="00E14E04"/>
    <w:rsid w:val="00E17E81"/>
    <w:rsid w:val="00E20042"/>
    <w:rsid w:val="00E210FE"/>
    <w:rsid w:val="00E21D36"/>
    <w:rsid w:val="00E22D0A"/>
    <w:rsid w:val="00E25030"/>
    <w:rsid w:val="00E27344"/>
    <w:rsid w:val="00E2784B"/>
    <w:rsid w:val="00E31D5E"/>
    <w:rsid w:val="00E32868"/>
    <w:rsid w:val="00E34445"/>
    <w:rsid w:val="00E34F32"/>
    <w:rsid w:val="00E351ED"/>
    <w:rsid w:val="00E357CA"/>
    <w:rsid w:val="00E37C0B"/>
    <w:rsid w:val="00E37F57"/>
    <w:rsid w:val="00E412CE"/>
    <w:rsid w:val="00E415CE"/>
    <w:rsid w:val="00E4426E"/>
    <w:rsid w:val="00E44323"/>
    <w:rsid w:val="00E447C1"/>
    <w:rsid w:val="00E45150"/>
    <w:rsid w:val="00E455F1"/>
    <w:rsid w:val="00E564CD"/>
    <w:rsid w:val="00E57AFC"/>
    <w:rsid w:val="00E656AE"/>
    <w:rsid w:val="00E70C4F"/>
    <w:rsid w:val="00E70E93"/>
    <w:rsid w:val="00E74D35"/>
    <w:rsid w:val="00E75001"/>
    <w:rsid w:val="00E77B27"/>
    <w:rsid w:val="00E825F4"/>
    <w:rsid w:val="00E85979"/>
    <w:rsid w:val="00E87897"/>
    <w:rsid w:val="00E902F2"/>
    <w:rsid w:val="00E91160"/>
    <w:rsid w:val="00E91F2A"/>
    <w:rsid w:val="00E93086"/>
    <w:rsid w:val="00E94D7C"/>
    <w:rsid w:val="00E94EFE"/>
    <w:rsid w:val="00E95EB2"/>
    <w:rsid w:val="00E97251"/>
    <w:rsid w:val="00E975F6"/>
    <w:rsid w:val="00E978C7"/>
    <w:rsid w:val="00E97CE2"/>
    <w:rsid w:val="00EA0CCF"/>
    <w:rsid w:val="00EA1DCA"/>
    <w:rsid w:val="00EA6A71"/>
    <w:rsid w:val="00EA746C"/>
    <w:rsid w:val="00EC2C40"/>
    <w:rsid w:val="00ED3900"/>
    <w:rsid w:val="00ED42D4"/>
    <w:rsid w:val="00ED4799"/>
    <w:rsid w:val="00ED5775"/>
    <w:rsid w:val="00ED5C92"/>
    <w:rsid w:val="00EE3366"/>
    <w:rsid w:val="00EE374A"/>
    <w:rsid w:val="00EF373F"/>
    <w:rsid w:val="00EF3AFA"/>
    <w:rsid w:val="00EF43AD"/>
    <w:rsid w:val="00EF4446"/>
    <w:rsid w:val="00EF47FA"/>
    <w:rsid w:val="00F03317"/>
    <w:rsid w:val="00F04F6D"/>
    <w:rsid w:val="00F07E3A"/>
    <w:rsid w:val="00F13570"/>
    <w:rsid w:val="00F13721"/>
    <w:rsid w:val="00F13A16"/>
    <w:rsid w:val="00F16E78"/>
    <w:rsid w:val="00F21939"/>
    <w:rsid w:val="00F219AB"/>
    <w:rsid w:val="00F22A1E"/>
    <w:rsid w:val="00F24F96"/>
    <w:rsid w:val="00F275CF"/>
    <w:rsid w:val="00F3423E"/>
    <w:rsid w:val="00F35C96"/>
    <w:rsid w:val="00F36B9B"/>
    <w:rsid w:val="00F41597"/>
    <w:rsid w:val="00F44A81"/>
    <w:rsid w:val="00F453EE"/>
    <w:rsid w:val="00F45E87"/>
    <w:rsid w:val="00F52DB1"/>
    <w:rsid w:val="00F52F65"/>
    <w:rsid w:val="00F5649B"/>
    <w:rsid w:val="00F57587"/>
    <w:rsid w:val="00F63826"/>
    <w:rsid w:val="00F67C5B"/>
    <w:rsid w:val="00F70B75"/>
    <w:rsid w:val="00F71110"/>
    <w:rsid w:val="00F7517D"/>
    <w:rsid w:val="00F76FC2"/>
    <w:rsid w:val="00F77A7E"/>
    <w:rsid w:val="00F80CE5"/>
    <w:rsid w:val="00F82264"/>
    <w:rsid w:val="00F83EBE"/>
    <w:rsid w:val="00F84901"/>
    <w:rsid w:val="00F84FFB"/>
    <w:rsid w:val="00F86E07"/>
    <w:rsid w:val="00F87ABF"/>
    <w:rsid w:val="00F91D74"/>
    <w:rsid w:val="00F959DB"/>
    <w:rsid w:val="00F95B43"/>
    <w:rsid w:val="00F97100"/>
    <w:rsid w:val="00FA03C4"/>
    <w:rsid w:val="00FB2709"/>
    <w:rsid w:val="00FB34F4"/>
    <w:rsid w:val="00FB5C6A"/>
    <w:rsid w:val="00FC01C2"/>
    <w:rsid w:val="00FC0718"/>
    <w:rsid w:val="00FC6531"/>
    <w:rsid w:val="00FD0A9D"/>
    <w:rsid w:val="00FD6E04"/>
    <w:rsid w:val="00FD7066"/>
    <w:rsid w:val="00FD72CF"/>
    <w:rsid w:val="00FE2E68"/>
    <w:rsid w:val="00FE43C8"/>
    <w:rsid w:val="00FF09B3"/>
    <w:rsid w:val="00FF1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247022"/>
  <w15:chartTrackingRefBased/>
  <w15:docId w15:val="{6A3BEDD7-505B-447B-A9E6-06794FFC3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8A2"/>
    <w:pPr>
      <w:spacing w:after="0" w:line="360" w:lineRule="auto"/>
      <w:contextualSpacing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Title"/>
    <w:next w:val="Normal"/>
    <w:link w:val="Heading1Char"/>
    <w:uiPriority w:val="9"/>
    <w:qFormat/>
    <w:rsid w:val="00AF4F8A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F8A"/>
    <w:pPr>
      <w:outlineLvl w:val="1"/>
    </w:pPr>
    <w:rPr>
      <w:b/>
      <w:color w:val="000000" w:themeColor="text1"/>
      <w:sz w:val="52"/>
      <w:szCs w:val="5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F8A"/>
    <w:pPr>
      <w:outlineLvl w:val="2"/>
    </w:pPr>
    <w:rPr>
      <w:b/>
      <w:bCs/>
      <w:color w:val="7030A0"/>
      <w:sz w:val="48"/>
      <w:szCs w:val="4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F8A"/>
    <w:pPr>
      <w:outlineLvl w:val="3"/>
    </w:pPr>
    <w:rPr>
      <w:b/>
      <w:bCs/>
      <w:color w:val="0070C0"/>
      <w:sz w:val="40"/>
      <w:szCs w:val="40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4F8A"/>
    <w:pPr>
      <w:outlineLvl w:val="4"/>
    </w:pPr>
    <w:rPr>
      <w:b/>
      <w:bCs/>
      <w:color w:val="00B0F0"/>
      <w:sz w:val="28"/>
      <w:szCs w:val="28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4F8A"/>
    <w:pPr>
      <w:outlineLvl w:val="5"/>
    </w:pPr>
    <w:rPr>
      <w:b/>
      <w:bCs/>
      <w:color w:val="9CC3E5"/>
      <w:u w:val="singl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90355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355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355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61329C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AF4F8A"/>
    <w:rPr>
      <w:rFonts w:ascii="Cambria" w:hAnsi="Cambria"/>
      <w:b/>
      <w:sz w:val="60"/>
      <w:szCs w:val="60"/>
    </w:rPr>
  </w:style>
  <w:style w:type="character" w:styleId="Hyperlink">
    <w:name w:val="Hyperlink"/>
    <w:uiPriority w:val="99"/>
    <w:unhideWhenUsed/>
    <w:qFormat/>
    <w:rsid w:val="00E93086"/>
    <w:rPr>
      <w:rFonts w:ascii="Cambria" w:hAnsi="Cambria"/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3F03A9"/>
    <w:pPr>
      <w:tabs>
        <w:tab w:val="right" w:pos="10772"/>
      </w:tabs>
      <w:jc w:val="left"/>
    </w:pPr>
    <w:rPr>
      <w:b/>
      <w:color w:val="000000" w:themeColor="text1"/>
    </w:rPr>
  </w:style>
  <w:style w:type="character" w:customStyle="1" w:styleId="HeaderChar">
    <w:name w:val="Header Char"/>
    <w:basedOn w:val="DefaultParagraphFont"/>
    <w:link w:val="Header"/>
    <w:uiPriority w:val="99"/>
    <w:rsid w:val="003F03A9"/>
    <w:rPr>
      <w:rFonts w:ascii="Cambria" w:hAnsi="Cambria"/>
      <w:b/>
      <w:color w:val="000000" w:themeColor="text1"/>
      <w:sz w:val="24"/>
      <w:szCs w:val="24"/>
    </w:rPr>
  </w:style>
  <w:style w:type="paragraph" w:styleId="Footer">
    <w:name w:val="footer"/>
    <w:basedOn w:val="Header"/>
    <w:link w:val="FooterChar"/>
    <w:uiPriority w:val="99"/>
    <w:unhideWhenUsed/>
    <w:qFormat/>
    <w:rsid w:val="003F03A9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3F03A9"/>
    <w:rPr>
      <w:rFonts w:ascii="Cambria" w:hAnsi="Cambria"/>
      <w:b/>
      <w:color w:val="000000" w:themeColor="text1"/>
      <w:sz w:val="24"/>
      <w:szCs w:val="24"/>
    </w:rPr>
  </w:style>
  <w:style w:type="character" w:styleId="Strong">
    <w:name w:val="Strong"/>
    <w:uiPriority w:val="22"/>
    <w:qFormat/>
    <w:rsid w:val="00AF4F8A"/>
    <w:rPr>
      <w:b/>
    </w:rPr>
  </w:style>
  <w:style w:type="character" w:customStyle="1" w:styleId="lesscontent">
    <w:name w:val="lesscontent"/>
    <w:basedOn w:val="DefaultParagraphFont"/>
    <w:rsid w:val="008161A3"/>
  </w:style>
  <w:style w:type="numbering" w:customStyle="1" w:styleId="BulletedListStyle">
    <w:name w:val="Bulleted List Style"/>
    <w:uiPriority w:val="99"/>
    <w:rsid w:val="00524AE5"/>
    <w:pPr>
      <w:numPr>
        <w:numId w:val="1"/>
      </w:numPr>
    </w:pPr>
  </w:style>
  <w:style w:type="paragraph" w:customStyle="1" w:styleId="NumberedList">
    <w:name w:val="Numbered List"/>
    <w:basedOn w:val="ListParagraph"/>
    <w:link w:val="NumberedListChar"/>
    <w:qFormat/>
    <w:rsid w:val="006D054F"/>
    <w:pPr>
      <w:numPr>
        <w:numId w:val="4"/>
      </w:numPr>
    </w:pPr>
  </w:style>
  <w:style w:type="numbering" w:customStyle="1" w:styleId="NumberedListStyle">
    <w:name w:val="Numbered List Style"/>
    <w:uiPriority w:val="99"/>
    <w:rsid w:val="002A20E9"/>
    <w:pPr>
      <w:numPr>
        <w:numId w:val="2"/>
      </w:numPr>
    </w:p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61329C"/>
    <w:rPr>
      <w:rFonts w:ascii="Cambria" w:hAnsi="Cambria"/>
      <w:sz w:val="24"/>
      <w:szCs w:val="24"/>
    </w:rPr>
  </w:style>
  <w:style w:type="character" w:customStyle="1" w:styleId="NumberedListChar">
    <w:name w:val="Numbered List Char"/>
    <w:basedOn w:val="ListParagraphChar"/>
    <w:link w:val="NumberedList"/>
    <w:rsid w:val="006D054F"/>
    <w:rPr>
      <w:rFonts w:ascii="Cambria" w:hAnsi="Cambria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rsid w:val="005C775F"/>
    <w:pPr>
      <w:pBdr>
        <w:top w:val="single" w:sz="4" w:space="1" w:color="000000" w:themeColor="text1"/>
        <w:bottom w:val="single" w:sz="4" w:space="1" w:color="000000" w:themeColor="text1"/>
      </w:pBdr>
      <w:spacing w:after="200" w:line="240" w:lineRule="auto"/>
      <w:contextualSpacing w:val="0"/>
      <w:jc w:val="center"/>
    </w:pPr>
    <w:rPr>
      <w:b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C775F"/>
    <w:rPr>
      <w:rFonts w:ascii="Cambria" w:hAnsi="Cambria"/>
      <w:b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AF4F8A"/>
    <w:rPr>
      <w:rFonts w:ascii="Cambria" w:hAnsi="Cambria"/>
      <w:b/>
      <w:color w:val="000000" w:themeColor="text1"/>
      <w:sz w:val="52"/>
      <w:szCs w:val="5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F4F8A"/>
    <w:rPr>
      <w:rFonts w:ascii="Cambria" w:hAnsi="Cambria"/>
      <w:b/>
      <w:bCs/>
      <w:color w:val="7030A0"/>
      <w:sz w:val="48"/>
      <w:szCs w:val="4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F4F8A"/>
    <w:rPr>
      <w:rFonts w:ascii="Cambria" w:hAnsi="Cambria"/>
      <w:b/>
      <w:bCs/>
      <w:color w:val="0070C0"/>
      <w:sz w:val="40"/>
      <w:szCs w:val="40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F4F8A"/>
    <w:rPr>
      <w:rFonts w:ascii="Cambria" w:hAnsi="Cambria"/>
      <w:b/>
      <w:bCs/>
      <w:color w:val="00B0F0"/>
      <w:sz w:val="28"/>
      <w:szCs w:val="28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AF4F8A"/>
    <w:rPr>
      <w:rFonts w:ascii="Cambria" w:hAnsi="Cambria"/>
      <w:b/>
      <w:bCs/>
      <w:color w:val="9CC3E5"/>
      <w:sz w:val="24"/>
      <w:szCs w:val="24"/>
      <w:u w:val="single"/>
    </w:rPr>
  </w:style>
  <w:style w:type="character" w:styleId="Emphasis">
    <w:name w:val="Emphasis"/>
    <w:uiPriority w:val="20"/>
    <w:qFormat/>
    <w:rsid w:val="00AF4F8A"/>
    <w:rPr>
      <w:i/>
    </w:rPr>
  </w:style>
  <w:style w:type="paragraph" w:customStyle="1" w:styleId="StrongUnderlined">
    <w:name w:val="Strong Underlined"/>
    <w:basedOn w:val="Normal"/>
    <w:link w:val="StrongUnderlinedChar"/>
    <w:qFormat/>
    <w:rsid w:val="00AF4F8A"/>
    <w:rPr>
      <w:b/>
      <w:u w:val="single"/>
    </w:rPr>
  </w:style>
  <w:style w:type="paragraph" w:customStyle="1" w:styleId="Code">
    <w:name w:val="Code"/>
    <w:basedOn w:val="Normal"/>
    <w:link w:val="CodeChar"/>
    <w:qFormat/>
    <w:rsid w:val="00E93086"/>
    <w:rPr>
      <w:rFonts w:ascii="Consolas" w:hAnsi="Consolas"/>
    </w:rPr>
  </w:style>
  <w:style w:type="character" w:customStyle="1" w:styleId="StrongUnderlinedChar">
    <w:name w:val="Strong Underlined Char"/>
    <w:basedOn w:val="DefaultParagraphFont"/>
    <w:link w:val="StrongUnderlined"/>
    <w:rsid w:val="00AF4F8A"/>
    <w:rPr>
      <w:rFonts w:ascii="Cambria" w:hAnsi="Cambria"/>
      <w:b/>
      <w:sz w:val="24"/>
      <w:szCs w:val="24"/>
      <w:u w:val="single"/>
    </w:rPr>
  </w:style>
  <w:style w:type="character" w:customStyle="1" w:styleId="CodeChar">
    <w:name w:val="Code Char"/>
    <w:basedOn w:val="DefaultParagraphFont"/>
    <w:link w:val="Code"/>
    <w:rsid w:val="00E93086"/>
    <w:rPr>
      <w:rFonts w:ascii="Consolas" w:hAnsi="Consolas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F577A"/>
    <w:pPr>
      <w:spacing w:before="36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F577A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3746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3746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4374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4374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4374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4374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4374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F577A"/>
    <w:pPr>
      <w:keepNext/>
      <w:keepLines/>
      <w:pBdr>
        <w:top w:val="none" w:sz="0" w:space="0" w:color="auto"/>
        <w:bottom w:val="none" w:sz="0" w:space="0" w:color="auto"/>
      </w:pBdr>
      <w:spacing w:before="240" w:after="0" w:line="360" w:lineRule="auto"/>
      <w:contextualSpacing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3556"/>
    <w:rPr>
      <w:rFonts w:eastAsiaTheme="majorEastAsia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3556"/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3556"/>
    <w:rPr>
      <w:rFonts w:eastAsiaTheme="majorEastAsia" w:cstheme="majorBidi"/>
      <w:color w:val="272727" w:themeColor="text1" w:themeTint="D8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rsid w:val="0090355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35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rsid w:val="009035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3556"/>
    <w:rPr>
      <w:rFonts w:ascii="Cambria" w:hAnsi="Cambria"/>
      <w:i/>
      <w:iCs/>
      <w:color w:val="404040" w:themeColor="text1" w:themeTint="BF"/>
      <w:sz w:val="24"/>
      <w:szCs w:val="24"/>
    </w:rPr>
  </w:style>
  <w:style w:type="character" w:styleId="IntenseEmphasis">
    <w:name w:val="Intense Emphasis"/>
    <w:basedOn w:val="DefaultParagraphFont"/>
    <w:uiPriority w:val="21"/>
    <w:rsid w:val="0090355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90355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3556"/>
    <w:rPr>
      <w:rFonts w:ascii="Cambria" w:hAnsi="Cambria"/>
      <w:i/>
      <w:iCs/>
      <w:color w:val="2E74B5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rsid w:val="00903556"/>
    <w:rPr>
      <w:b/>
      <w:bCs/>
      <w:smallCaps/>
      <w:color w:val="2E74B5" w:themeColor="accent1" w:themeShade="BF"/>
      <w:spacing w:val="5"/>
    </w:rPr>
  </w:style>
  <w:style w:type="paragraph" w:customStyle="1" w:styleId="H1Subtitle">
    <w:name w:val="H1_Subtitle"/>
    <w:basedOn w:val="Heading1"/>
    <w:link w:val="H1SubtitleChar"/>
    <w:qFormat/>
    <w:rsid w:val="00777BAF"/>
    <w:rPr>
      <w:color w:val="0070C0"/>
      <w:sz w:val="44"/>
      <w:szCs w:val="44"/>
    </w:rPr>
  </w:style>
  <w:style w:type="character" w:customStyle="1" w:styleId="H1SubtitleChar">
    <w:name w:val="H1_Subtitle Char"/>
    <w:basedOn w:val="Heading1Char"/>
    <w:link w:val="H1Subtitle"/>
    <w:rsid w:val="00777BAF"/>
    <w:rPr>
      <w:rFonts w:ascii="Cambria" w:hAnsi="Cambria"/>
      <w:b/>
      <w:color w:val="0070C0"/>
      <w:sz w:val="44"/>
      <w:szCs w:val="44"/>
    </w:rPr>
  </w:style>
  <w:style w:type="paragraph" w:customStyle="1" w:styleId="h1author">
    <w:name w:val="h1_author"/>
    <w:basedOn w:val="Heading1"/>
    <w:link w:val="h1authorChar"/>
    <w:qFormat/>
    <w:rsid w:val="00777BAF"/>
    <w:rPr>
      <w:b w:val="0"/>
      <w:bCs/>
      <w:color w:val="000000" w:themeColor="text1"/>
      <w:sz w:val="30"/>
      <w:szCs w:val="30"/>
    </w:rPr>
  </w:style>
  <w:style w:type="character" w:customStyle="1" w:styleId="h1authorChar">
    <w:name w:val="h1_author Char"/>
    <w:basedOn w:val="Heading1Char"/>
    <w:link w:val="h1author"/>
    <w:rsid w:val="00777BAF"/>
    <w:rPr>
      <w:rFonts w:ascii="Cambria" w:hAnsi="Cambria"/>
      <w:b w:val="0"/>
      <w:bCs/>
      <w:color w:val="000000" w:themeColor="text1"/>
      <w:sz w:val="30"/>
      <w:szCs w:val="3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10A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10AF"/>
    <w:rPr>
      <w:rFonts w:ascii="Cambria" w:hAnsi="Cambr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F10AF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618A0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2E0561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C115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C1151"/>
    <w:rPr>
      <w:rFonts w:ascii="Cambria" w:hAnsi="Cambr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C1151"/>
    <w:rPr>
      <w:vertAlign w:val="superscript"/>
    </w:rPr>
  </w:style>
  <w:style w:type="character" w:customStyle="1" w:styleId="VerbatimChar">
    <w:name w:val="Verbatim Char"/>
    <w:basedOn w:val="DefaultParagraphFont"/>
    <w:link w:val="SourceCode"/>
    <w:rsid w:val="00CE53FE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CE53FE"/>
    <w:pPr>
      <w:shd w:val="clear" w:color="auto" w:fill="F8F8F8"/>
      <w:wordWrap w:val="0"/>
      <w:spacing w:after="200" w:line="240" w:lineRule="auto"/>
      <w:contextualSpacing w:val="0"/>
      <w:jc w:val="left"/>
    </w:pPr>
    <w:rPr>
      <w:rFonts w:ascii="Consolas" w:hAnsi="Consolas"/>
      <w:sz w:val="22"/>
      <w:szCs w:val="22"/>
    </w:rPr>
  </w:style>
  <w:style w:type="table" w:styleId="TableGrid">
    <w:name w:val="Table Grid"/>
    <w:basedOn w:val="TableNormal"/>
    <w:uiPriority w:val="39"/>
    <w:rsid w:val="00797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7977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79775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7977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79775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odyText">
    <w:name w:val="Body Text"/>
    <w:basedOn w:val="Normal"/>
    <w:link w:val="BodyTextChar"/>
    <w:qFormat/>
    <w:rsid w:val="00494589"/>
  </w:style>
  <w:style w:type="character" w:customStyle="1" w:styleId="BodyTextChar">
    <w:name w:val="Body Text Char"/>
    <w:basedOn w:val="DefaultParagraphFont"/>
    <w:link w:val="BodyText"/>
    <w:rsid w:val="00494589"/>
    <w:rPr>
      <w:rFonts w:ascii="Cambria" w:hAnsi="Cambria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E23E1"/>
    <w:pP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 w:cs="Times New Roman"/>
      <w:lang w:eastAsia="en-AU"/>
    </w:rPr>
  </w:style>
  <w:style w:type="character" w:customStyle="1" w:styleId="hgkelc">
    <w:name w:val="hgkelc"/>
    <w:basedOn w:val="DefaultParagraphFont"/>
    <w:rsid w:val="002D39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6D16D-4262-485C-A945-97A21C985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2223</TotalTime>
  <Pages>28</Pages>
  <Words>2237</Words>
  <Characters>12751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Kory Frankee</dc:creator>
  <cp:keywords/>
  <dc:description/>
  <cp:lastModifiedBy>Kory Frankee</cp:lastModifiedBy>
  <cp:revision>795</cp:revision>
  <dcterms:created xsi:type="dcterms:W3CDTF">2024-04-08T05:32:00Z</dcterms:created>
  <dcterms:modified xsi:type="dcterms:W3CDTF">2024-04-15T13:01:00Z</dcterms:modified>
</cp:coreProperties>
</file>