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D17E14" w14:textId="77777777" w:rsidR="00720E0E" w:rsidRDefault="00720E0E" w:rsidP="00720E0E">
      <w:pPr>
        <w:pStyle w:val="Heading4"/>
        <w:jc w:val="left"/>
      </w:pPr>
      <w:r>
        <w:t>Appendices</w:t>
      </w:r>
    </w:p>
    <w:p w14:paraId="52DEA792" w14:textId="77777777" w:rsidR="00720E0E" w:rsidRDefault="00720E0E" w:rsidP="00720E0E">
      <w:pPr>
        <w:pStyle w:val="Heading5"/>
      </w:pPr>
      <w:r>
        <w:t>MongoDB dataset visualizations</w:t>
      </w:r>
    </w:p>
    <w:p w14:paraId="42CF7D68" w14:textId="77777777" w:rsidR="00720E0E" w:rsidRDefault="00720E0E" w:rsidP="00720E0E">
      <w:pPr>
        <w:pStyle w:val="Heading6"/>
      </w:pPr>
      <w:r>
        <w:t>Appendix 00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131F8935" w14:textId="77777777" w:rsidTr="00C77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  <w:shd w:val="clear" w:color="auto" w:fill="F2F2F2" w:themeFill="background1" w:themeFillShade="F2"/>
          </w:tcPr>
          <w:p w14:paraId="2D0AD1CE" w14:textId="77777777" w:rsidR="00720E0E" w:rsidRPr="00752708" w:rsidRDefault="00720E0E" w:rsidP="00C77B47">
            <w:pPr>
              <w:jc w:val="left"/>
            </w:pPr>
            <w:r>
              <w:t>Visualization of the distribution of student scores</w:t>
            </w:r>
          </w:p>
        </w:tc>
      </w:tr>
      <w:tr w:rsidR="00720E0E" w14:paraId="038C2C42" w14:textId="77777777" w:rsidTr="00C77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</w:tcPr>
          <w:p w14:paraId="3BDF60AA" w14:textId="77777777" w:rsidR="00720E0E" w:rsidRPr="008F047D" w:rsidRDefault="00720E0E" w:rsidP="00C77B47">
            <w:pPr>
              <w:rPr>
                <w:b w:val="0"/>
                <w:bCs w:val="0"/>
                <w:noProof/>
              </w:rPr>
            </w:pPr>
            <w:r w:rsidRPr="00990A3D">
              <w:rPr>
                <w:noProof/>
              </w:rPr>
              <w:drawing>
                <wp:inline distT="0" distB="0" distL="0" distR="0" wp14:anchorId="7DF19D54" wp14:editId="392DA364">
                  <wp:extent cx="9231923" cy="4717075"/>
                  <wp:effectExtent l="0" t="0" r="7620" b="7620"/>
                  <wp:docPr id="673014886" name="Picture 1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014886" name="Picture 1" descr="A graph of a graph&#10;&#10;Description automatically generated with medium confidenc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1942" cy="472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8A92EE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66337BB7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601E11B7" w14:textId="77777777" w:rsidR="00720E0E" w:rsidRDefault="00720E0E" w:rsidP="00720E0E">
      <w:pPr>
        <w:pStyle w:val="Heading6"/>
      </w:pPr>
      <w:r>
        <w:lastRenderedPageBreak/>
        <w:t>Appendix 01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704"/>
      </w:tblGrid>
      <w:tr w:rsidR="00720E0E" w14:paraId="4FE478D1" w14:textId="77777777" w:rsidTr="00C77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  <w:shd w:val="clear" w:color="auto" w:fill="F2F2F2" w:themeFill="background1" w:themeFillShade="F2"/>
          </w:tcPr>
          <w:p w14:paraId="7C9A8B71" w14:textId="77777777" w:rsidR="00720E0E" w:rsidRPr="00752708" w:rsidRDefault="00720E0E" w:rsidP="00C77B47">
            <w:pPr>
              <w:jc w:val="left"/>
            </w:pPr>
            <w:r>
              <w:t xml:space="preserve">Here, I’ve how </w:t>
            </w:r>
            <w:r w:rsidRPr="007B1168">
              <w:rPr>
                <w:color w:val="7030A0"/>
              </w:rPr>
              <w:t>the selected student</w:t>
            </w:r>
            <w:r>
              <w:t xml:space="preserve"> has performed compared to other students in the same classes using an average of their scores for all their assessment items as the basis of comparison.</w:t>
            </w:r>
          </w:p>
        </w:tc>
      </w:tr>
      <w:tr w:rsidR="00720E0E" w14:paraId="4A21D619" w14:textId="77777777" w:rsidTr="00C77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</w:tcPr>
          <w:p w14:paraId="0AFBD30E" w14:textId="77777777" w:rsidR="00720E0E" w:rsidRDefault="00720E0E" w:rsidP="00C77B47">
            <w:pPr>
              <w:rPr>
                <w:b w:val="0"/>
                <w:bCs w:val="0"/>
                <w:noProof/>
              </w:rPr>
            </w:pPr>
            <w:r>
              <w:rPr>
                <w:noProof/>
              </w:rPr>
              <w:t>Showing it in action...</w:t>
            </w:r>
          </w:p>
          <w:p w14:paraId="79DC6D7D" w14:textId="77777777" w:rsidR="00720E0E" w:rsidRPr="006F113F" w:rsidRDefault="00720E0E" w:rsidP="00C77B47">
            <w:pPr>
              <w:rPr>
                <w:b w:val="0"/>
                <w:bCs w:val="0"/>
                <w:noProof/>
              </w:rPr>
            </w:pPr>
            <w:r w:rsidRPr="006F113F">
              <w:rPr>
                <w:b w:val="0"/>
                <w:bCs w:val="0"/>
                <w:noProof/>
              </w:rPr>
              <w:t>With student ID of 0</w:t>
            </w:r>
          </w:p>
          <w:p w14:paraId="18615776" w14:textId="77777777" w:rsidR="00720E0E" w:rsidRDefault="00720E0E" w:rsidP="00C77B47">
            <w:pPr>
              <w:rPr>
                <w:b w:val="0"/>
                <w:bCs w:val="0"/>
                <w:noProof/>
              </w:rPr>
            </w:pPr>
            <w:r w:rsidRPr="00E34445">
              <w:rPr>
                <w:noProof/>
              </w:rPr>
              <w:drawing>
                <wp:inline distT="0" distB="0" distL="0" distR="0" wp14:anchorId="26E20CB8" wp14:editId="490EBD12">
                  <wp:extent cx="8481060" cy="4410282"/>
                  <wp:effectExtent l="0" t="0" r="0" b="9525"/>
                  <wp:docPr id="1194390070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390070" name="Picture 1" descr="A screenshot of a computer screen&#10;&#10;Description automatically generated"/>
                          <pic:cNvPicPr/>
                        </pic:nvPicPr>
                        <pic:blipFill rotWithShape="1">
                          <a:blip r:embed="rId9"/>
                          <a:srcRect r="739"/>
                          <a:stretch/>
                        </pic:blipFill>
                        <pic:spPr bwMode="auto">
                          <a:xfrm>
                            <a:off x="0" y="0"/>
                            <a:ext cx="8496301" cy="4418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6517DE" w14:textId="77777777" w:rsidR="00720E0E" w:rsidRPr="006F113F" w:rsidRDefault="00720E0E" w:rsidP="00C77B47">
            <w:pPr>
              <w:rPr>
                <w:b w:val="0"/>
                <w:bCs w:val="0"/>
                <w:noProof/>
              </w:rPr>
            </w:pPr>
            <w:r w:rsidRPr="006F113F">
              <w:rPr>
                <w:b w:val="0"/>
                <w:bCs w:val="0"/>
                <w:noProof/>
              </w:rPr>
              <w:t>With student ID of 1</w:t>
            </w:r>
          </w:p>
          <w:p w14:paraId="66517CDB" w14:textId="77777777" w:rsidR="00720E0E" w:rsidRDefault="00720E0E" w:rsidP="00C77B47">
            <w:pPr>
              <w:rPr>
                <w:b w:val="0"/>
                <w:bCs w:val="0"/>
                <w:noProof/>
              </w:rPr>
            </w:pPr>
            <w:r w:rsidRPr="00BF00E7">
              <w:rPr>
                <w:noProof/>
              </w:rPr>
              <w:lastRenderedPageBreak/>
              <w:drawing>
                <wp:inline distT="0" distB="0" distL="0" distR="0" wp14:anchorId="5578274A" wp14:editId="7D883438">
                  <wp:extent cx="9875520" cy="3634740"/>
                  <wp:effectExtent l="0" t="0" r="0" b="3810"/>
                  <wp:docPr id="2146546394" name="Picture 1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46394" name="Picture 1" descr="A screen shot of a graph&#10;&#10;Description automatically generated"/>
                          <pic:cNvPicPr/>
                        </pic:nvPicPr>
                        <pic:blipFill rotWithShape="1">
                          <a:blip r:embed="rId10"/>
                          <a:srcRect r="968"/>
                          <a:stretch/>
                        </pic:blipFill>
                        <pic:spPr bwMode="auto">
                          <a:xfrm>
                            <a:off x="0" y="0"/>
                            <a:ext cx="9875520" cy="363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2FDC43" w14:textId="77777777" w:rsidR="00720E0E" w:rsidRDefault="00720E0E" w:rsidP="00C77B47"/>
        </w:tc>
      </w:tr>
    </w:tbl>
    <w:p w14:paraId="0F1F5C2B" w14:textId="77777777" w:rsidR="00720E0E" w:rsidRDefault="00720E0E" w:rsidP="00720E0E"/>
    <w:p w14:paraId="411FA45B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75F0FC84" w14:textId="77777777" w:rsidR="00720E0E" w:rsidRDefault="00720E0E" w:rsidP="00720E0E">
      <w:pPr>
        <w:pStyle w:val="Heading6"/>
      </w:pPr>
      <w:r>
        <w:lastRenderedPageBreak/>
        <w:t>Appendix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585E1D59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39143C67" w14:textId="77777777" w:rsidR="00720E0E" w:rsidRDefault="00720E0E" w:rsidP="00C77B47">
            <w:pPr>
              <w:jc w:val="left"/>
            </w:pPr>
            <w:r>
              <w:t>Visualization of the least to most common grades students receive for their assessment items.  This reveals that more students succeed with their assignments than fail at them by a small margin. This means that students are underperforming or that the markers are quite harsh.</w:t>
            </w:r>
          </w:p>
        </w:tc>
      </w:tr>
      <w:tr w:rsidR="00720E0E" w14:paraId="5957A3E2" w14:textId="77777777" w:rsidTr="00C77B47">
        <w:tc>
          <w:tcPr>
            <w:tcW w:w="15694" w:type="dxa"/>
          </w:tcPr>
          <w:p w14:paraId="2D98C8AF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6D484F96" wp14:editId="0A222874">
                  <wp:extent cx="4620126" cy="3696101"/>
                  <wp:effectExtent l="0" t="0" r="0" b="0"/>
                  <wp:docPr id="28" name="Picture" descr="A graph with different colored bar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 descr="A graph with different colored bar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70BCB" w14:textId="77777777" w:rsidR="00720E0E" w:rsidRDefault="00720E0E" w:rsidP="00720E0E"/>
    <w:p w14:paraId="64CC136E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04125501" w14:textId="77777777" w:rsidR="00720E0E" w:rsidRDefault="00720E0E" w:rsidP="00720E0E">
      <w:pPr>
        <w:pStyle w:val="Heading6"/>
      </w:pPr>
      <w:r>
        <w:lastRenderedPageBreak/>
        <w:t>Appendix 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0C48C51A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4E53CC5F" w14:textId="77777777" w:rsidR="00720E0E" w:rsidRDefault="00720E0E" w:rsidP="00C77B47">
            <w:r>
              <w:t xml:space="preserve">Visualization of student scores across two different classes. </w:t>
            </w:r>
            <w:r w:rsidRPr="00121CDE">
              <w:rPr>
                <w:b/>
                <w:bCs/>
              </w:rPr>
              <w:t>Useful insights could be gathered</w:t>
            </w:r>
            <w:r>
              <w:rPr>
                <w:b/>
                <w:bCs/>
              </w:rPr>
              <w:t xml:space="preserve"> from this side by side analysis</w:t>
            </w:r>
            <w:r w:rsidRPr="00121CDE">
              <w:rPr>
                <w:b/>
                <w:bCs/>
              </w:rPr>
              <w:t xml:space="preserve"> if:</w:t>
            </w:r>
          </w:p>
          <w:p w14:paraId="7FD43D83" w14:textId="77777777" w:rsidR="00720E0E" w:rsidRDefault="00720E0E" w:rsidP="00C77B47">
            <w:pPr>
              <w:pStyle w:val="ListParagraph"/>
            </w:pPr>
            <w:r>
              <w:t>We could compare the grades for a given class with previous years to see if there has been an improvement in student performance + teaching quality</w:t>
            </w:r>
          </w:p>
        </w:tc>
      </w:tr>
      <w:tr w:rsidR="00720E0E" w14:paraId="40441571" w14:textId="77777777" w:rsidTr="00C77B47">
        <w:tc>
          <w:tcPr>
            <w:tcW w:w="15694" w:type="dxa"/>
          </w:tcPr>
          <w:p w14:paraId="5EBE2952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5B76A076" wp14:editId="70F6C327">
                  <wp:extent cx="4620126" cy="3696101"/>
                  <wp:effectExtent l="0" t="0" r="0" b="0"/>
                  <wp:docPr id="31" name="Picture" descr="A graph of students in different classe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 descr="A graph of students in different class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7640C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43C5EB96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1AEBC16C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6167FD3C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6D6ADF0E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37FC0A62" w14:textId="77777777" w:rsidR="00720E0E" w:rsidRPr="00606E9C" w:rsidRDefault="00720E0E" w:rsidP="00720E0E">
      <w:pPr>
        <w:pStyle w:val="Heading5"/>
      </w:pPr>
      <w:r>
        <w:lastRenderedPageBreak/>
        <w:t>OULAD dataset schema</w:t>
      </w:r>
    </w:p>
    <w:p w14:paraId="5B271376" w14:textId="77777777" w:rsidR="00720E0E" w:rsidRDefault="00720E0E" w:rsidP="00720E0E">
      <w:pPr>
        <w:pStyle w:val="Heading6"/>
      </w:pPr>
      <w:r>
        <w:t>Appendix 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18F2B896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522891C" w14:textId="77777777" w:rsidR="00720E0E" w:rsidRDefault="00720E0E" w:rsidP="00C77B47">
            <w:pPr>
              <w:jc w:val="left"/>
            </w:pPr>
            <w:r>
              <w:t>Shows the original schema</w:t>
            </w:r>
          </w:p>
        </w:tc>
      </w:tr>
      <w:tr w:rsidR="00720E0E" w14:paraId="435C06E0" w14:textId="77777777" w:rsidTr="00C77B47">
        <w:tc>
          <w:tcPr>
            <w:tcW w:w="15694" w:type="dxa"/>
          </w:tcPr>
          <w:p w14:paraId="32A01BEC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45A9ABC6" wp14:editId="192FA778">
                  <wp:extent cx="9700260" cy="4468493"/>
                  <wp:effectExtent l="0" t="0" r="0" b="8890"/>
                  <wp:docPr id="12755609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6224" cy="44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0868F" w14:textId="77777777" w:rsidR="00720E0E" w:rsidRDefault="00720E0E" w:rsidP="00720E0E"/>
    <w:p w14:paraId="29B6E4DB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237E2F30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68767548" w14:textId="77777777" w:rsidR="00720E0E" w:rsidRDefault="00720E0E" w:rsidP="00C77B47">
            <w:pPr>
              <w:jc w:val="left"/>
            </w:pPr>
            <w:r>
              <w:lastRenderedPageBreak/>
              <w:t>Shows the new schema</w:t>
            </w:r>
          </w:p>
        </w:tc>
      </w:tr>
      <w:tr w:rsidR="00720E0E" w14:paraId="7FD91D37" w14:textId="77777777" w:rsidTr="00C77B47">
        <w:tc>
          <w:tcPr>
            <w:tcW w:w="15694" w:type="dxa"/>
          </w:tcPr>
          <w:p w14:paraId="3AE50AB9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54386695" wp14:editId="12C4409E">
                  <wp:extent cx="6400800" cy="5728418"/>
                  <wp:effectExtent l="0" t="0" r="0" b="5715"/>
                  <wp:docPr id="11232275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5736" cy="573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42C828" w14:textId="77777777" w:rsidR="00720E0E" w:rsidRDefault="00720E0E" w:rsidP="00720E0E"/>
    <w:p w14:paraId="68058610" w14:textId="77777777" w:rsidR="00720E0E" w:rsidRDefault="00720E0E" w:rsidP="00720E0E">
      <w:pPr>
        <w:pStyle w:val="Heading5"/>
      </w:pPr>
      <w:r>
        <w:t>OULAD dataset changes made to the data</w:t>
      </w:r>
    </w:p>
    <w:p w14:paraId="36F5045B" w14:textId="77777777" w:rsidR="00720E0E" w:rsidRDefault="00720E0E" w:rsidP="00720E0E">
      <w:pPr>
        <w:pStyle w:val="Heading6"/>
      </w:pPr>
      <w:r>
        <w:lastRenderedPageBreak/>
        <w:t>Appendix 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5E98454C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70B4EA27" w14:textId="77777777" w:rsidR="00720E0E" w:rsidRDefault="00720E0E" w:rsidP="00C77B47">
            <w:r>
              <w:t>Showing how if student has (</w:t>
            </w:r>
            <w:r w:rsidRPr="001D0DCF">
              <w:rPr>
                <w:color w:val="FFC000"/>
              </w:rPr>
              <w:t>Orange</w:t>
            </w:r>
            <w:r>
              <w:t>) or has not (</w:t>
            </w:r>
            <w:r w:rsidRPr="001D0DCF">
              <w:rPr>
                <w:color w:val="0070C0"/>
              </w:rPr>
              <w:t>Blue</w:t>
            </w:r>
            <w:r>
              <w:t>) taken an exam affects how I calculate the grade</w:t>
            </w:r>
          </w:p>
          <w:p w14:paraId="6787C4DD" w14:textId="77777777" w:rsidR="00720E0E" w:rsidRDefault="00720E0E" w:rsidP="00C77B47">
            <w:r>
              <w:t>Showing how if student has not (</w:t>
            </w:r>
            <w:r w:rsidRPr="001D0DCF">
              <w:rPr>
                <w:color w:val="FFFF00"/>
              </w:rPr>
              <w:t>Yellow</w:t>
            </w:r>
            <w:r>
              <w:t xml:space="preserve">) finished the course affects how I calculate the grade </w:t>
            </w:r>
          </w:p>
        </w:tc>
      </w:tr>
      <w:tr w:rsidR="00720E0E" w14:paraId="3C2DCD43" w14:textId="77777777" w:rsidTr="00C77B47">
        <w:tc>
          <w:tcPr>
            <w:tcW w:w="15694" w:type="dxa"/>
          </w:tcPr>
          <w:p w14:paraId="12A76DD9" w14:textId="77777777" w:rsidR="00720E0E" w:rsidRDefault="00720E0E" w:rsidP="00C77B47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DEFA2C0" wp14:editId="3D435FD0">
                  <wp:extent cx="9966960" cy="1600200"/>
                  <wp:effectExtent l="0" t="0" r="0" b="0"/>
                  <wp:docPr id="13110139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696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85C5B" w14:textId="77777777" w:rsidR="00720E0E" w:rsidRDefault="00720E0E" w:rsidP="00720E0E"/>
    <w:p w14:paraId="5B6BE0CE" w14:textId="77777777" w:rsidR="00720E0E" w:rsidRDefault="00720E0E" w:rsidP="00720E0E"/>
    <w:p w14:paraId="549C1F31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04658B46" w14:textId="77777777" w:rsidR="00720E0E" w:rsidRDefault="00720E0E" w:rsidP="00720E0E">
      <w:pPr>
        <w:pStyle w:val="Heading5"/>
      </w:pPr>
      <w:r>
        <w:lastRenderedPageBreak/>
        <w:t>OULAD dataset visualizations</w:t>
      </w:r>
    </w:p>
    <w:p w14:paraId="469CA232" w14:textId="77777777" w:rsidR="00720E0E" w:rsidRPr="00A433B0" w:rsidRDefault="00720E0E" w:rsidP="00720E0E">
      <w:pPr>
        <w:pStyle w:val="Heading6"/>
      </w:pPr>
      <w:r>
        <w:t>Appendix 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67B4009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20720A0" w14:textId="77777777" w:rsidR="00720E0E" w:rsidRDefault="00720E0E" w:rsidP="00C77B47">
            <w:r>
              <w:t>Visualization of student grades for the module and presentation combinations</w:t>
            </w:r>
          </w:p>
        </w:tc>
      </w:tr>
      <w:tr w:rsidR="00720E0E" w14:paraId="068D0A3D" w14:textId="77777777" w:rsidTr="00C77B47">
        <w:tc>
          <w:tcPr>
            <w:tcW w:w="15694" w:type="dxa"/>
          </w:tcPr>
          <w:p w14:paraId="21549608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t xml:space="preserve">Before change to assessment weightings so that the assessments for a module and presentation pairing add up to 100% </w:t>
            </w:r>
          </w:p>
          <w:p w14:paraId="450C6595" w14:textId="77777777" w:rsidR="00720E0E" w:rsidRDefault="00720E0E" w:rsidP="00C77B47">
            <w:r w:rsidRPr="006721D4">
              <w:rPr>
                <w:noProof/>
              </w:rPr>
              <w:drawing>
                <wp:inline distT="0" distB="0" distL="0" distR="0" wp14:anchorId="5CBF9404" wp14:editId="3C9E350B">
                  <wp:extent cx="8444345" cy="4363055"/>
                  <wp:effectExtent l="0" t="0" r="0" b="0"/>
                  <wp:docPr id="1296016265" name="Picture 1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016265" name="Picture 1" descr="A screenshot of a graph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0315" cy="436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1D335" w14:textId="77777777" w:rsidR="00720E0E" w:rsidRDefault="00720E0E" w:rsidP="00C77B47"/>
          <w:p w14:paraId="66305611" w14:textId="77777777" w:rsidR="00720E0E" w:rsidRDefault="00720E0E" w:rsidP="00C77B47"/>
          <w:p w14:paraId="20EB24BF" w14:textId="77777777" w:rsidR="00351D52" w:rsidRDefault="00351D52" w:rsidP="00C77B47"/>
          <w:p w14:paraId="6E38E849" w14:textId="77777777" w:rsidR="00351D52" w:rsidRDefault="00351D52" w:rsidP="00C77B47"/>
          <w:p w14:paraId="6762C4C2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After change to assessment weightings so that the assessments for a module and presentation pairing add up to 100% </w:t>
            </w:r>
          </w:p>
          <w:p w14:paraId="5323269C" w14:textId="77777777" w:rsidR="00720E0E" w:rsidRDefault="00720E0E" w:rsidP="00C77B47">
            <w:r w:rsidRPr="00BD1431">
              <w:rPr>
                <w:noProof/>
              </w:rPr>
              <w:drawing>
                <wp:inline distT="0" distB="0" distL="0" distR="0" wp14:anchorId="1C65CDCD" wp14:editId="0894ED0B">
                  <wp:extent cx="9972040" cy="5074920"/>
                  <wp:effectExtent l="0" t="0" r="0" b="0"/>
                  <wp:docPr id="578916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166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07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E7849" w14:textId="77777777" w:rsidR="00720E0E" w:rsidRDefault="00720E0E" w:rsidP="00720E0E">
      <w:pPr>
        <w:spacing w:after="160" w:line="259" w:lineRule="auto"/>
        <w:contextualSpacing w:val="0"/>
        <w:jc w:val="left"/>
      </w:pPr>
      <w:r>
        <w:lastRenderedPageBreak/>
        <w:br w:type="page"/>
      </w:r>
    </w:p>
    <w:p w14:paraId="6AE97636" w14:textId="77777777" w:rsidR="00720E0E" w:rsidRDefault="00720E0E" w:rsidP="00720E0E">
      <w:pPr>
        <w:pStyle w:val="Heading6"/>
      </w:pPr>
      <w:r>
        <w:lastRenderedPageBreak/>
        <w:t>Appendix 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A385035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1968F2D3" w14:textId="77777777" w:rsidR="00720E0E" w:rsidRDefault="00720E0E" w:rsidP="00C77B47">
            <w:r>
              <w:t xml:space="preserve">Visualization of cumulative GPA </w:t>
            </w:r>
          </w:p>
        </w:tc>
      </w:tr>
      <w:tr w:rsidR="00720E0E" w14:paraId="59045281" w14:textId="77777777" w:rsidTr="00C77B47">
        <w:tc>
          <w:tcPr>
            <w:tcW w:w="15694" w:type="dxa"/>
          </w:tcPr>
          <w:p w14:paraId="0D69ED01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t xml:space="preserve">Before change to assessment weightings so that the assessments for a module and presentation pairing add up to 100% </w:t>
            </w:r>
          </w:p>
          <w:p w14:paraId="33B5FA7C" w14:textId="77777777" w:rsidR="00720E0E" w:rsidRDefault="00720E0E" w:rsidP="00C77B47">
            <w:r w:rsidRPr="006721D4">
              <w:rPr>
                <w:noProof/>
              </w:rPr>
              <w:drawing>
                <wp:inline distT="0" distB="0" distL="0" distR="0" wp14:anchorId="545681FB" wp14:editId="15C562DC">
                  <wp:extent cx="9179169" cy="4731036"/>
                  <wp:effectExtent l="0" t="0" r="3175" b="0"/>
                  <wp:docPr id="1227955793" name="Picture 1" descr="A graph with different colored ba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955793" name="Picture 1" descr="A graph with different colored bars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0819" cy="473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72696" w14:textId="77777777" w:rsidR="00720E0E" w:rsidRDefault="00720E0E" w:rsidP="00C77B47">
            <w:pPr>
              <w:rPr>
                <w:noProof/>
              </w:rPr>
            </w:pPr>
          </w:p>
          <w:p w14:paraId="15702388" w14:textId="77777777" w:rsidR="00720E0E" w:rsidRDefault="00720E0E" w:rsidP="00C77B47">
            <w:pPr>
              <w:rPr>
                <w:noProof/>
              </w:rPr>
            </w:pPr>
          </w:p>
          <w:p w14:paraId="230CCA03" w14:textId="77777777" w:rsidR="00351D52" w:rsidRDefault="00351D52" w:rsidP="00C77B47">
            <w:pPr>
              <w:rPr>
                <w:noProof/>
              </w:rPr>
            </w:pPr>
          </w:p>
          <w:p w14:paraId="123DABDF" w14:textId="77777777" w:rsidR="00351D52" w:rsidRDefault="00351D52" w:rsidP="00C77B47">
            <w:pPr>
              <w:rPr>
                <w:noProof/>
              </w:rPr>
            </w:pPr>
          </w:p>
          <w:p w14:paraId="0A0FE67C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After change to assessment weightings so that the assessments for a module and presentation pairing add up to 100% </w:t>
            </w:r>
          </w:p>
          <w:p w14:paraId="1F09E0DD" w14:textId="77777777" w:rsidR="00720E0E" w:rsidRDefault="00720E0E" w:rsidP="00C77B47">
            <w:r w:rsidRPr="00CF4E1A">
              <w:rPr>
                <w:noProof/>
              </w:rPr>
              <w:drawing>
                <wp:inline distT="0" distB="0" distL="0" distR="0" wp14:anchorId="506E623F" wp14:editId="35BBD9F0">
                  <wp:extent cx="9972040" cy="5158105"/>
                  <wp:effectExtent l="0" t="0" r="0" b="4445"/>
                  <wp:docPr id="1912976151" name="Picture 1" descr="A graph of different colored rectangular ba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976151" name="Picture 1" descr="A graph of different colored rectangular bars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5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DFF00" w14:textId="77777777" w:rsidR="00720E0E" w:rsidRDefault="00720E0E" w:rsidP="00720E0E"/>
    <w:p w14:paraId="008C5834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23207505" w14:textId="77777777" w:rsidR="00720E0E" w:rsidRDefault="00720E0E" w:rsidP="00720E0E">
      <w:pPr>
        <w:pStyle w:val="Heading6"/>
      </w:pPr>
      <w:r>
        <w:lastRenderedPageBreak/>
        <w:t>Appendix 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46E37C26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2F360827" w14:textId="77777777" w:rsidR="00720E0E" w:rsidRDefault="00720E0E" w:rsidP="00C77B47">
            <w:r>
              <w:t xml:space="preserve">Visualization of what affect poverty has on student scores </w:t>
            </w:r>
          </w:p>
        </w:tc>
      </w:tr>
      <w:tr w:rsidR="00720E0E" w14:paraId="501E1CFA" w14:textId="77777777" w:rsidTr="00C77B47">
        <w:tc>
          <w:tcPr>
            <w:tcW w:w="15694" w:type="dxa"/>
          </w:tcPr>
          <w:p w14:paraId="201E93F0" w14:textId="77777777" w:rsidR="00720E0E" w:rsidRDefault="00720E0E" w:rsidP="00C77B47">
            <w:r w:rsidRPr="00061458">
              <w:rPr>
                <w:noProof/>
              </w:rPr>
              <w:drawing>
                <wp:inline distT="0" distB="0" distL="0" distR="0" wp14:anchorId="02A497DF" wp14:editId="7F62E4A7">
                  <wp:extent cx="9972040" cy="5106035"/>
                  <wp:effectExtent l="0" t="0" r="0" b="0"/>
                  <wp:docPr id="1460343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34366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0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A84E7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7BD962D6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5DB1B289" w14:textId="77777777" w:rsidR="00720E0E" w:rsidRDefault="00720E0E" w:rsidP="00720E0E">
      <w:pPr>
        <w:pStyle w:val="Heading6"/>
      </w:pPr>
      <w:r>
        <w:lastRenderedPageBreak/>
        <w:t>Appendix 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7E0B7E21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51B2949" w14:textId="77777777" w:rsidR="00720E0E" w:rsidRDefault="00720E0E" w:rsidP="00C77B47">
            <w:r>
              <w:t xml:space="preserve">Visualization of what affect the age of a student has on student scores </w:t>
            </w:r>
          </w:p>
        </w:tc>
      </w:tr>
      <w:tr w:rsidR="00720E0E" w14:paraId="0C666605" w14:textId="77777777" w:rsidTr="00C77B47">
        <w:tc>
          <w:tcPr>
            <w:tcW w:w="15694" w:type="dxa"/>
          </w:tcPr>
          <w:p w14:paraId="19F2A310" w14:textId="77777777" w:rsidR="00720E0E" w:rsidRDefault="00720E0E" w:rsidP="00C77B47">
            <w:r w:rsidRPr="00B6228C">
              <w:rPr>
                <w:noProof/>
              </w:rPr>
              <w:drawing>
                <wp:inline distT="0" distB="0" distL="0" distR="0" wp14:anchorId="0FEAE60A" wp14:editId="4187D27E">
                  <wp:extent cx="9870831" cy="5059241"/>
                  <wp:effectExtent l="0" t="0" r="0" b="8255"/>
                  <wp:docPr id="546062931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062931" name="Picture 1" descr="A screenshot of a computer screen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4562" cy="506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4930D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606A2D44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645777D9" w14:textId="77777777" w:rsidR="00720E0E" w:rsidRDefault="00720E0E" w:rsidP="00720E0E">
      <w:pPr>
        <w:pStyle w:val="Heading6"/>
      </w:pPr>
      <w:r>
        <w:lastRenderedPageBreak/>
        <w:t>Appendix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5B2E6C61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A9D9A20" w14:textId="77777777" w:rsidR="00720E0E" w:rsidRDefault="00720E0E" w:rsidP="00C77B47">
            <w:r>
              <w:t xml:space="preserve">Visualization of what affect being disabled has on student scores </w:t>
            </w:r>
          </w:p>
        </w:tc>
      </w:tr>
      <w:tr w:rsidR="00720E0E" w14:paraId="77DD7D2C" w14:textId="77777777" w:rsidTr="00C77B47">
        <w:tc>
          <w:tcPr>
            <w:tcW w:w="15694" w:type="dxa"/>
          </w:tcPr>
          <w:p w14:paraId="1F00AC44" w14:textId="77777777" w:rsidR="00720E0E" w:rsidRDefault="00720E0E" w:rsidP="00C77B47">
            <w:r w:rsidRPr="00B6228C">
              <w:rPr>
                <w:noProof/>
              </w:rPr>
              <w:drawing>
                <wp:inline distT="0" distB="0" distL="0" distR="0" wp14:anchorId="12A302D8" wp14:editId="12B0CE7F">
                  <wp:extent cx="9818077" cy="5021573"/>
                  <wp:effectExtent l="0" t="0" r="0" b="8255"/>
                  <wp:docPr id="901503604" name="Picture 1" descr="A line drawing of a bi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03604" name="Picture 1" descr="A line drawing of a bird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1231" cy="50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80456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3F6B1AC1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0AEE2AD8" w14:textId="77777777" w:rsidR="00720E0E" w:rsidRDefault="00720E0E" w:rsidP="00720E0E">
      <w:pPr>
        <w:pStyle w:val="Heading6"/>
      </w:pPr>
      <w:r>
        <w:lastRenderedPageBreak/>
        <w:t>Appendix 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B173C95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6DEE53F1" w14:textId="77777777" w:rsidR="00720E0E" w:rsidRDefault="00720E0E" w:rsidP="00C77B47">
            <w:r>
              <w:t xml:space="preserve">Visualization of what affect gender has on student scores </w:t>
            </w:r>
          </w:p>
        </w:tc>
      </w:tr>
      <w:tr w:rsidR="00720E0E" w14:paraId="35E5AF25" w14:textId="77777777" w:rsidTr="00C77B47">
        <w:tc>
          <w:tcPr>
            <w:tcW w:w="15694" w:type="dxa"/>
          </w:tcPr>
          <w:p w14:paraId="757C2007" w14:textId="77777777" w:rsidR="00720E0E" w:rsidRDefault="00720E0E" w:rsidP="00C77B47">
            <w:r w:rsidRPr="003F45D6">
              <w:rPr>
                <w:noProof/>
              </w:rPr>
              <w:drawing>
                <wp:inline distT="0" distB="0" distL="0" distR="0" wp14:anchorId="23EE9031" wp14:editId="121E682B">
                  <wp:extent cx="9870831" cy="5082497"/>
                  <wp:effectExtent l="0" t="0" r="0" b="4445"/>
                  <wp:docPr id="907875865" name="Picture 1" descr="A drawing of a funn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875865" name="Picture 1" descr="A drawing of a funnel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2839" cy="508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CE8FF" w14:textId="6390BDAF" w:rsidR="00D73DE8" w:rsidRDefault="00D73DE8" w:rsidP="00720E0E">
      <w:pPr>
        <w:spacing w:after="160" w:line="259" w:lineRule="auto"/>
        <w:contextualSpacing w:val="0"/>
        <w:jc w:val="left"/>
      </w:pPr>
    </w:p>
    <w:p w14:paraId="42C9C399" w14:textId="77777777" w:rsidR="00D73DE8" w:rsidRDefault="00D73DE8">
      <w:pPr>
        <w:spacing w:after="160" w:line="259" w:lineRule="auto"/>
        <w:contextualSpacing w:val="0"/>
        <w:jc w:val="left"/>
      </w:pPr>
      <w:r>
        <w:br w:type="page"/>
      </w:r>
    </w:p>
    <w:p w14:paraId="7FDC43B5" w14:textId="77777777" w:rsidR="00720E0E" w:rsidRDefault="00720E0E" w:rsidP="00720E0E">
      <w:pPr>
        <w:pStyle w:val="Heading6"/>
      </w:pPr>
      <w:r>
        <w:lastRenderedPageBreak/>
        <w:t>Appendix 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A145A34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401E6BA4" w14:textId="77777777" w:rsidR="00720E0E" w:rsidRDefault="00720E0E" w:rsidP="00C77B47">
            <w:r>
              <w:t xml:space="preserve">Visualization of how fast students are at handing in their assignments </w:t>
            </w:r>
          </w:p>
        </w:tc>
      </w:tr>
      <w:tr w:rsidR="00720E0E" w14:paraId="79A0A7C4" w14:textId="77777777" w:rsidTr="00C77B47">
        <w:tc>
          <w:tcPr>
            <w:tcW w:w="15694" w:type="dxa"/>
          </w:tcPr>
          <w:p w14:paraId="29D55EC0" w14:textId="77777777" w:rsidR="00720E0E" w:rsidRDefault="00720E0E" w:rsidP="00C77B47">
            <w:r w:rsidRPr="00F84901">
              <w:rPr>
                <w:noProof/>
              </w:rPr>
              <w:drawing>
                <wp:inline distT="0" distB="0" distL="0" distR="0" wp14:anchorId="338EEE39" wp14:editId="0D55C7D1">
                  <wp:extent cx="9874268" cy="5076093"/>
                  <wp:effectExtent l="0" t="0" r="0" b="0"/>
                  <wp:docPr id="532785502" name="Picture 1" descr="A graph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785502" name="Picture 1" descr="A graph of a person&#10;&#10;Description automatically generated with medium confidenc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8591" cy="507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0F700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74208AF2" w14:textId="77777777" w:rsidR="00720E0E" w:rsidRDefault="00720E0E" w:rsidP="00720E0E">
      <w:pPr>
        <w:pStyle w:val="Heading6"/>
      </w:pPr>
      <w:r>
        <w:lastRenderedPageBreak/>
        <w:t>Appendix 13</w:t>
      </w:r>
    </w:p>
    <w:p w14:paraId="1F7F5EDA" w14:textId="77777777" w:rsidR="00720E0E" w:rsidRDefault="00720E0E" w:rsidP="00720E0E">
      <w:pPr>
        <w:rPr>
          <w:noProof/>
        </w:rPr>
      </w:pPr>
      <w:r>
        <w:rPr>
          <w:noProof/>
        </w:rPr>
        <w:t xml:space="preserve">Before change to assessment weightings so that the assessments for a module and presentation pairing add up to 100% </w:t>
      </w:r>
    </w:p>
    <w:p w14:paraId="74668B43" w14:textId="77777777" w:rsidR="00720E0E" w:rsidRDefault="00720E0E" w:rsidP="00720E0E">
      <w:pPr>
        <w:rPr>
          <w:noProof/>
        </w:rPr>
      </w:pPr>
      <w:r w:rsidRPr="00C71C0C">
        <w:rPr>
          <w:noProof/>
        </w:rPr>
        <w:drawing>
          <wp:inline distT="0" distB="0" distL="0" distR="0" wp14:anchorId="2EDF5EDD" wp14:editId="4A471821">
            <wp:extent cx="4092295" cy="1226926"/>
            <wp:effectExtent l="0" t="0" r="3810" b="0"/>
            <wp:docPr id="1817333207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3207" name="Picture 1" descr="A screenshot of a grou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80C7" w14:textId="77777777" w:rsidR="00720E0E" w:rsidRDefault="00720E0E" w:rsidP="00720E0E">
      <w:r w:rsidRPr="001816D1">
        <w:rPr>
          <w:noProof/>
        </w:rPr>
        <w:drawing>
          <wp:inline distT="0" distB="0" distL="0" distR="0" wp14:anchorId="24758DA5" wp14:editId="4CC7BCBF">
            <wp:extent cx="8497026" cy="2867151"/>
            <wp:effectExtent l="0" t="0" r="0" b="9525"/>
            <wp:docPr id="2111681813" name="Picture 1" descr="A ba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81813" name="Picture 1" descr="A bar cod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391" cy="287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1A73" w14:textId="77777777" w:rsidR="00720E0E" w:rsidRDefault="00720E0E" w:rsidP="00720E0E"/>
    <w:p w14:paraId="3FD9848B" w14:textId="77777777" w:rsidR="00720E0E" w:rsidRDefault="00720E0E" w:rsidP="00720E0E">
      <w:pPr>
        <w:rPr>
          <w:noProof/>
        </w:rPr>
      </w:pPr>
      <w:r>
        <w:t xml:space="preserve">After </w:t>
      </w:r>
      <w:r>
        <w:rPr>
          <w:noProof/>
        </w:rPr>
        <w:t xml:space="preserve">change to assessment weightings so that the assessments for a module and presentation pairing add up to 100% </w:t>
      </w:r>
    </w:p>
    <w:p w14:paraId="16BEAF60" w14:textId="77777777" w:rsidR="00720E0E" w:rsidRDefault="00720E0E" w:rsidP="00720E0E">
      <w:r w:rsidRPr="00F70B75">
        <w:rPr>
          <w:noProof/>
        </w:rPr>
        <w:drawing>
          <wp:inline distT="0" distB="0" distL="0" distR="0" wp14:anchorId="25A0C201" wp14:editId="233F794E">
            <wp:extent cx="4092295" cy="1196444"/>
            <wp:effectExtent l="0" t="0" r="3810" b="3810"/>
            <wp:docPr id="121215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568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B86A" w14:textId="77777777" w:rsidR="00720E0E" w:rsidRDefault="00720E0E" w:rsidP="00720E0E">
      <w:r w:rsidRPr="001816D1">
        <w:rPr>
          <w:noProof/>
        </w:rPr>
        <w:lastRenderedPageBreak/>
        <w:drawing>
          <wp:inline distT="0" distB="0" distL="0" distR="0" wp14:anchorId="551D701D" wp14:editId="6562ED03">
            <wp:extent cx="8164285" cy="2431505"/>
            <wp:effectExtent l="0" t="0" r="8255" b="6985"/>
            <wp:docPr id="1169577576" name="Picture 1" descr="A screen shot of a ba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77576" name="Picture 1" descr="A screen shot of a ba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76034" cy="24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7960" w14:textId="77777777" w:rsidR="00720E0E" w:rsidRDefault="00720E0E" w:rsidP="00720E0E"/>
    <w:p w14:paraId="497A1A90" w14:textId="4B523A9D" w:rsidR="00D73DE8" w:rsidRDefault="00D73DE8">
      <w:pPr>
        <w:spacing w:after="160" w:line="259" w:lineRule="auto"/>
        <w:contextualSpacing w:val="0"/>
        <w:jc w:val="left"/>
      </w:pPr>
      <w:r>
        <w:br w:type="page"/>
      </w:r>
    </w:p>
    <w:p w14:paraId="7E7F3097" w14:textId="2F931110" w:rsidR="00D73DE8" w:rsidRDefault="00D73DE8" w:rsidP="00D73DE8">
      <w:pPr>
        <w:pStyle w:val="Heading6"/>
      </w:pPr>
      <w:r>
        <w:lastRenderedPageBreak/>
        <w:t xml:space="preserve">Appendix </w:t>
      </w:r>
      <w:r>
        <w:t>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D73DE8" w14:paraId="4B3E66A9" w14:textId="77777777" w:rsidTr="004A7C3B">
        <w:tc>
          <w:tcPr>
            <w:tcW w:w="15694" w:type="dxa"/>
            <w:shd w:val="clear" w:color="auto" w:fill="F2F2F2" w:themeFill="background1" w:themeFillShade="F2"/>
          </w:tcPr>
          <w:p w14:paraId="70781EB1" w14:textId="5BC2F5D5" w:rsidR="00D73DE8" w:rsidRDefault="00D73DE8" w:rsidP="004A7C3B">
            <w:r>
              <w:t>Visualization of</w:t>
            </w:r>
            <w:r w:rsidR="008B38E4">
              <w:t xml:space="preserve"> how </w:t>
            </w:r>
            <w:r>
              <w:t>education levels on entry to the module affected student scores</w:t>
            </w:r>
          </w:p>
        </w:tc>
      </w:tr>
      <w:tr w:rsidR="00D73DE8" w14:paraId="5FC0978E" w14:textId="77777777" w:rsidTr="004A7C3B">
        <w:tc>
          <w:tcPr>
            <w:tcW w:w="15694" w:type="dxa"/>
          </w:tcPr>
          <w:p w14:paraId="33F52CB3" w14:textId="77777777" w:rsidR="00D73DE8" w:rsidRDefault="00D73DE8" w:rsidP="004A7C3B">
            <w:r w:rsidRPr="00D73DE8">
              <w:drawing>
                <wp:inline distT="0" distB="0" distL="0" distR="0" wp14:anchorId="3032E772" wp14:editId="2BE5C6EC">
                  <wp:extent cx="9889067" cy="5050956"/>
                  <wp:effectExtent l="0" t="0" r="0" b="0"/>
                  <wp:docPr id="61026262" name="Picture 1" descr="A chart of different colo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26262" name="Picture 1" descr="A chart of different colors&#10;&#10;Description automatically generated with medium confidence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0514" cy="505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F5D85" w14:textId="58216ABF" w:rsidR="00720E0E" w:rsidRDefault="00D73DE8" w:rsidP="00D422BB">
      <w:pPr>
        <w:spacing w:after="160" w:line="259" w:lineRule="auto"/>
        <w:contextualSpacing w:val="0"/>
        <w:jc w:val="left"/>
      </w:pPr>
      <w:r>
        <w:br w:type="page"/>
      </w:r>
    </w:p>
    <w:p w14:paraId="01539116" w14:textId="77777777" w:rsidR="00720E0E" w:rsidRDefault="00720E0E" w:rsidP="00720E0E">
      <w:pPr>
        <w:sectPr w:rsidR="00720E0E" w:rsidSect="00FC2EB5">
          <w:pgSz w:w="16838" w:h="11906" w:orient="landscape" w:code="9"/>
          <w:pgMar w:top="567" w:right="567" w:bottom="567" w:left="567" w:header="567" w:footer="567" w:gutter="0"/>
          <w:cols w:space="708"/>
          <w:titlePg/>
          <w:docGrid w:linePitch="360"/>
        </w:sectPr>
      </w:pPr>
    </w:p>
    <w:p w14:paraId="241A6EAB" w14:textId="77777777" w:rsidR="004A1292" w:rsidRDefault="004A1292" w:rsidP="00CB28A2"/>
    <w:p w14:paraId="65E6DE31" w14:textId="77777777" w:rsidR="00D422BB" w:rsidRPr="00CB28A2" w:rsidRDefault="00D422BB" w:rsidP="00CB28A2"/>
    <w:sectPr w:rsidR="00D422BB" w:rsidRPr="00CB28A2" w:rsidSect="00FC2EB5">
      <w:footerReference w:type="default" r:id="rId30"/>
      <w:pgSz w:w="11906" w:h="16838" w:code="9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2D6646" w14:textId="77777777" w:rsidR="00FC2EB5" w:rsidRDefault="00FC2EB5" w:rsidP="00CB28A2">
      <w:r>
        <w:separator/>
      </w:r>
    </w:p>
  </w:endnote>
  <w:endnote w:type="continuationSeparator" w:id="0">
    <w:p w14:paraId="7EC4BED6" w14:textId="77777777" w:rsidR="00FC2EB5" w:rsidRDefault="00FC2EB5" w:rsidP="00CB2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250"/>
      <w:docPartObj>
        <w:docPartGallery w:val="Page Numbers (Bottom of Page)"/>
        <w:docPartUnique/>
      </w:docPartObj>
    </w:sdtPr>
    <w:sdtContent>
      <w:p w14:paraId="2ADFB486" w14:textId="77777777" w:rsidR="00E94EFE" w:rsidRDefault="00F76FC2" w:rsidP="00CB28A2">
        <w:pPr>
          <w:pStyle w:val="Footer"/>
        </w:pPr>
        <w:r>
          <w:rPr>
            <w:noProof/>
            <w:lang w:eastAsia="en-A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54EF1A5" wp14:editId="20993B3B">
                  <wp:simplePos x="0" y="0"/>
                  <wp:positionH relativeFrom="column">
                    <wp:posOffset>6472551</wp:posOffset>
                  </wp:positionH>
                  <wp:positionV relativeFrom="paragraph">
                    <wp:posOffset>269875</wp:posOffset>
                  </wp:positionV>
                  <wp:extent cx="416928" cy="182880"/>
                  <wp:effectExtent l="0" t="0" r="2540" b="7620"/>
                  <wp:wrapNone/>
                  <wp:docPr id="2" name="Text Box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6928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46E8A" w14:textId="77777777" w:rsidR="00E94EFE" w:rsidRPr="00F76FC2" w:rsidRDefault="00E94EFE" w:rsidP="00CB28A2">
                              <w:pPr>
                                <w:pStyle w:val="Footer"/>
                              </w:pPr>
                              <w:r w:rsidRPr="00F76FC2">
                                <w:fldChar w:fldCharType="begin"/>
                              </w:r>
                              <w:r w:rsidRPr="00F76FC2">
                                <w:instrText xml:space="preserve"> PAGE    \* MERGEFORMAT </w:instrText>
                              </w:r>
                              <w:r w:rsidRPr="00F76FC2">
                                <w:fldChar w:fldCharType="separate"/>
                              </w:r>
                              <w:r w:rsidR="00E37C0B">
                                <w:rPr>
                                  <w:noProof/>
                                </w:rPr>
                                <w:t>4</w:t>
                              </w:r>
                              <w:r w:rsidRPr="00F76FC2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654EF1A5" id="_x0000_t202" coordsize="21600,21600" o:spt="202" path="m,l,21600r21600,l21600,xe">
                  <v:stroke joinstyle="miter"/>
                  <v:path gradientshapeok="t" o:connecttype="rect"/>
                </v:shapetype>
                <v:shape id="Text Box 25" o:spid="_x0000_s1026" type="#_x0000_t202" style="position:absolute;left:0;text-align:left;margin-left:509.65pt;margin-top:21.25pt;width:32.85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" filled="f" stroked="f">
                  <v:textbox inset="0,0,0,0">
                    <w:txbxContent>
                      <w:p w14:paraId="25146E8A" w14:textId="77777777" w:rsidR="00E94EFE" w:rsidRPr="00F76FC2" w:rsidRDefault="00E94EFE" w:rsidP="00CB28A2">
                        <w:pPr>
                          <w:pStyle w:val="Footer"/>
                        </w:pPr>
                        <w:r w:rsidRPr="00F76FC2">
                          <w:fldChar w:fldCharType="begin"/>
                        </w:r>
                        <w:r w:rsidRPr="00F76FC2">
                          <w:instrText xml:space="preserve"> PAGE    \* MERGEFORMAT </w:instrText>
                        </w:r>
                        <w:r w:rsidRPr="00F76FC2">
                          <w:fldChar w:fldCharType="separate"/>
                        </w:r>
                        <w:r w:rsidR="00E37C0B">
                          <w:rPr>
                            <w:noProof/>
                          </w:rPr>
                          <w:t>4</w:t>
                        </w:r>
                        <w:r w:rsidRPr="00F76FC2"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020EA4" w14:textId="77777777" w:rsidR="00FC2EB5" w:rsidRDefault="00FC2EB5" w:rsidP="00CB28A2">
      <w:r>
        <w:separator/>
      </w:r>
    </w:p>
  </w:footnote>
  <w:footnote w:type="continuationSeparator" w:id="0">
    <w:p w14:paraId="302744F1" w14:textId="77777777" w:rsidR="00FC2EB5" w:rsidRDefault="00FC2EB5" w:rsidP="00CB28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5374DD"/>
    <w:multiLevelType w:val="multilevel"/>
    <w:tmpl w:val="6B38CC4A"/>
    <w:styleLink w:val="BulletedListStyl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1" w15:restartNumberingAfterBreak="0">
    <w:nsid w:val="37FF73A8"/>
    <w:multiLevelType w:val="multilevel"/>
    <w:tmpl w:val="D166C9AA"/>
    <w:lvl w:ilvl="0">
      <w:start w:val="1"/>
      <w:numFmt w:val="bullet"/>
      <w:pStyle w:val="ListParagraph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2" w15:restartNumberingAfterBreak="0">
    <w:nsid w:val="7AA72449"/>
    <w:multiLevelType w:val="multilevel"/>
    <w:tmpl w:val="56B2474A"/>
    <w:lvl w:ilvl="0">
      <w:start w:val="1"/>
      <w:numFmt w:val="decimal"/>
      <w:pStyle w:val="NumberedList"/>
      <w:lvlText w:val="%1)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814" w:hanging="793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2268" w:hanging="907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722" w:hanging="1021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3175" w:hanging="1134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3629" w:hanging="1248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4082" w:hanging="1360"/>
      </w:pPr>
      <w:rPr>
        <w:rFonts w:hint="default"/>
      </w:rPr>
    </w:lvl>
  </w:abstractNum>
  <w:abstractNum w:abstractNumId="3" w15:restartNumberingAfterBreak="0">
    <w:nsid w:val="7F41346A"/>
    <w:multiLevelType w:val="multilevel"/>
    <w:tmpl w:val="4CE41676"/>
    <w:styleLink w:val="NumberedListStyle"/>
    <w:lvl w:ilvl="0">
      <w:start w:val="1"/>
      <w:numFmt w:val="decimal"/>
      <w:lvlText w:val="%1)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80" w:hanging="34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21" w:hanging="34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361" w:hanging="34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701" w:hanging="34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041" w:hanging="34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381" w:hanging="34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2722" w:hanging="341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3062" w:hanging="340"/>
      </w:pPr>
      <w:rPr>
        <w:rFonts w:hint="default"/>
      </w:rPr>
    </w:lvl>
  </w:abstractNum>
  <w:num w:numId="1" w16cid:durableId="72747082">
    <w:abstractNumId w:val="0"/>
  </w:num>
  <w:num w:numId="2" w16cid:durableId="1554537346">
    <w:abstractNumId w:val="3"/>
  </w:num>
  <w:num w:numId="3" w16cid:durableId="1859614984">
    <w:abstractNumId w:val="1"/>
  </w:num>
  <w:num w:numId="4" w16cid:durableId="1401368957">
    <w:abstractNumId w:val="2"/>
  </w:num>
  <w:num w:numId="5" w16cid:durableId="18983242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134302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1AB"/>
    <w:rsid w:val="00007A46"/>
    <w:rsid w:val="0001355C"/>
    <w:rsid w:val="000454DB"/>
    <w:rsid w:val="00066FF8"/>
    <w:rsid w:val="0007228E"/>
    <w:rsid w:val="000732EB"/>
    <w:rsid w:val="000742B4"/>
    <w:rsid w:val="00075D69"/>
    <w:rsid w:val="000920AF"/>
    <w:rsid w:val="00092CCC"/>
    <w:rsid w:val="0009450D"/>
    <w:rsid w:val="000A2434"/>
    <w:rsid w:val="000A61FA"/>
    <w:rsid w:val="000D15B0"/>
    <w:rsid w:val="000D4856"/>
    <w:rsid w:val="000D5DD4"/>
    <w:rsid w:val="000F6AF4"/>
    <w:rsid w:val="001071B6"/>
    <w:rsid w:val="00141ED9"/>
    <w:rsid w:val="00160216"/>
    <w:rsid w:val="00161763"/>
    <w:rsid w:val="0016466E"/>
    <w:rsid w:val="001667B0"/>
    <w:rsid w:val="00173F60"/>
    <w:rsid w:val="001775C2"/>
    <w:rsid w:val="00177E73"/>
    <w:rsid w:val="001B3CA9"/>
    <w:rsid w:val="001C29AB"/>
    <w:rsid w:val="001E3D78"/>
    <w:rsid w:val="001F5643"/>
    <w:rsid w:val="00202263"/>
    <w:rsid w:val="00216AD6"/>
    <w:rsid w:val="0023366B"/>
    <w:rsid w:val="00233C3A"/>
    <w:rsid w:val="00237D0B"/>
    <w:rsid w:val="00244BF1"/>
    <w:rsid w:val="00254BB4"/>
    <w:rsid w:val="00280D97"/>
    <w:rsid w:val="00285752"/>
    <w:rsid w:val="00290104"/>
    <w:rsid w:val="002A20E9"/>
    <w:rsid w:val="002B183A"/>
    <w:rsid w:val="002B1C72"/>
    <w:rsid w:val="002C3794"/>
    <w:rsid w:val="002E45B7"/>
    <w:rsid w:val="002E6DEB"/>
    <w:rsid w:val="003041A5"/>
    <w:rsid w:val="00311311"/>
    <w:rsid w:val="00315984"/>
    <w:rsid w:val="00315FDC"/>
    <w:rsid w:val="00320F72"/>
    <w:rsid w:val="0032471E"/>
    <w:rsid w:val="003325D1"/>
    <w:rsid w:val="0033368C"/>
    <w:rsid w:val="00351D52"/>
    <w:rsid w:val="0037021C"/>
    <w:rsid w:val="00377041"/>
    <w:rsid w:val="003841AB"/>
    <w:rsid w:val="003D1B9E"/>
    <w:rsid w:val="003D437F"/>
    <w:rsid w:val="003E534A"/>
    <w:rsid w:val="003F03A9"/>
    <w:rsid w:val="003F2EB9"/>
    <w:rsid w:val="003F433F"/>
    <w:rsid w:val="003F485D"/>
    <w:rsid w:val="003F4EAF"/>
    <w:rsid w:val="00406F65"/>
    <w:rsid w:val="00424682"/>
    <w:rsid w:val="004325A0"/>
    <w:rsid w:val="004422C2"/>
    <w:rsid w:val="004541EA"/>
    <w:rsid w:val="0045615A"/>
    <w:rsid w:val="004A1292"/>
    <w:rsid w:val="004A16A4"/>
    <w:rsid w:val="004A2396"/>
    <w:rsid w:val="004B48F3"/>
    <w:rsid w:val="004B6D4B"/>
    <w:rsid w:val="004D42A5"/>
    <w:rsid w:val="004E42E6"/>
    <w:rsid w:val="004E5797"/>
    <w:rsid w:val="004E5B14"/>
    <w:rsid w:val="00524AE5"/>
    <w:rsid w:val="00542651"/>
    <w:rsid w:val="00544652"/>
    <w:rsid w:val="00585A36"/>
    <w:rsid w:val="005B5CD6"/>
    <w:rsid w:val="005C775F"/>
    <w:rsid w:val="005E223F"/>
    <w:rsid w:val="005F3561"/>
    <w:rsid w:val="005F6095"/>
    <w:rsid w:val="005F63AD"/>
    <w:rsid w:val="00604088"/>
    <w:rsid w:val="0061329C"/>
    <w:rsid w:val="00617A82"/>
    <w:rsid w:val="00617AC5"/>
    <w:rsid w:val="00622A64"/>
    <w:rsid w:val="00623C75"/>
    <w:rsid w:val="0063181A"/>
    <w:rsid w:val="006333C5"/>
    <w:rsid w:val="006366BD"/>
    <w:rsid w:val="0064508F"/>
    <w:rsid w:val="00670ACF"/>
    <w:rsid w:val="0067169D"/>
    <w:rsid w:val="006B11D9"/>
    <w:rsid w:val="006B7DB4"/>
    <w:rsid w:val="006D054F"/>
    <w:rsid w:val="006D23C1"/>
    <w:rsid w:val="006D72E3"/>
    <w:rsid w:val="006E2BC0"/>
    <w:rsid w:val="006E72A6"/>
    <w:rsid w:val="006F19EB"/>
    <w:rsid w:val="007021EF"/>
    <w:rsid w:val="00710522"/>
    <w:rsid w:val="00720E0E"/>
    <w:rsid w:val="007246AD"/>
    <w:rsid w:val="0072604C"/>
    <w:rsid w:val="00734B1C"/>
    <w:rsid w:val="007375F3"/>
    <w:rsid w:val="00743AB7"/>
    <w:rsid w:val="00744CE6"/>
    <w:rsid w:val="0075332C"/>
    <w:rsid w:val="00754373"/>
    <w:rsid w:val="00756A5D"/>
    <w:rsid w:val="00775021"/>
    <w:rsid w:val="00781134"/>
    <w:rsid w:val="007876BD"/>
    <w:rsid w:val="00790891"/>
    <w:rsid w:val="007A3299"/>
    <w:rsid w:val="007B3D7F"/>
    <w:rsid w:val="007C07FA"/>
    <w:rsid w:val="007C104A"/>
    <w:rsid w:val="007D018C"/>
    <w:rsid w:val="00805358"/>
    <w:rsid w:val="008161A3"/>
    <w:rsid w:val="00820ECB"/>
    <w:rsid w:val="008647AF"/>
    <w:rsid w:val="00871BF0"/>
    <w:rsid w:val="0089534D"/>
    <w:rsid w:val="008A044D"/>
    <w:rsid w:val="008B38E4"/>
    <w:rsid w:val="008B742B"/>
    <w:rsid w:val="008C60A0"/>
    <w:rsid w:val="008D56C3"/>
    <w:rsid w:val="008E0F93"/>
    <w:rsid w:val="00903AA3"/>
    <w:rsid w:val="009143CD"/>
    <w:rsid w:val="00923E42"/>
    <w:rsid w:val="00931CBE"/>
    <w:rsid w:val="0093686F"/>
    <w:rsid w:val="00953CF1"/>
    <w:rsid w:val="00980536"/>
    <w:rsid w:val="00983235"/>
    <w:rsid w:val="0099123E"/>
    <w:rsid w:val="009A2E84"/>
    <w:rsid w:val="009B3267"/>
    <w:rsid w:val="009D00F8"/>
    <w:rsid w:val="009F496D"/>
    <w:rsid w:val="00A0296D"/>
    <w:rsid w:val="00A16DCB"/>
    <w:rsid w:val="00A26F74"/>
    <w:rsid w:val="00A43A47"/>
    <w:rsid w:val="00A60EA4"/>
    <w:rsid w:val="00A659DC"/>
    <w:rsid w:val="00A74946"/>
    <w:rsid w:val="00A80DDC"/>
    <w:rsid w:val="00A9292F"/>
    <w:rsid w:val="00AC6EF0"/>
    <w:rsid w:val="00AE2685"/>
    <w:rsid w:val="00AE282C"/>
    <w:rsid w:val="00AE34B2"/>
    <w:rsid w:val="00AF4F8A"/>
    <w:rsid w:val="00AF5609"/>
    <w:rsid w:val="00B02429"/>
    <w:rsid w:val="00B062B1"/>
    <w:rsid w:val="00B242E8"/>
    <w:rsid w:val="00B32BEC"/>
    <w:rsid w:val="00B35F77"/>
    <w:rsid w:val="00B40DEB"/>
    <w:rsid w:val="00B42F6D"/>
    <w:rsid w:val="00B43746"/>
    <w:rsid w:val="00B55836"/>
    <w:rsid w:val="00B73C19"/>
    <w:rsid w:val="00B979E1"/>
    <w:rsid w:val="00BA3CCD"/>
    <w:rsid w:val="00BA7382"/>
    <w:rsid w:val="00BB0DA2"/>
    <w:rsid w:val="00BB1BB9"/>
    <w:rsid w:val="00BC0AA2"/>
    <w:rsid w:val="00BE3DCB"/>
    <w:rsid w:val="00BF148E"/>
    <w:rsid w:val="00C02529"/>
    <w:rsid w:val="00C050E1"/>
    <w:rsid w:val="00C065B9"/>
    <w:rsid w:val="00C07288"/>
    <w:rsid w:val="00C24C0B"/>
    <w:rsid w:val="00C40D89"/>
    <w:rsid w:val="00C478FE"/>
    <w:rsid w:val="00C50B4B"/>
    <w:rsid w:val="00C5157F"/>
    <w:rsid w:val="00C80B3E"/>
    <w:rsid w:val="00C9080D"/>
    <w:rsid w:val="00C97991"/>
    <w:rsid w:val="00CA3672"/>
    <w:rsid w:val="00CB07A3"/>
    <w:rsid w:val="00CB28A2"/>
    <w:rsid w:val="00CB5465"/>
    <w:rsid w:val="00CC1414"/>
    <w:rsid w:val="00CC5B40"/>
    <w:rsid w:val="00CD00D0"/>
    <w:rsid w:val="00CD49CA"/>
    <w:rsid w:val="00CE31E9"/>
    <w:rsid w:val="00CE5D4A"/>
    <w:rsid w:val="00CF577A"/>
    <w:rsid w:val="00CF67E1"/>
    <w:rsid w:val="00D1781A"/>
    <w:rsid w:val="00D21648"/>
    <w:rsid w:val="00D3079D"/>
    <w:rsid w:val="00D36503"/>
    <w:rsid w:val="00D422BB"/>
    <w:rsid w:val="00D4533A"/>
    <w:rsid w:val="00D5087F"/>
    <w:rsid w:val="00D52065"/>
    <w:rsid w:val="00D6017E"/>
    <w:rsid w:val="00D64138"/>
    <w:rsid w:val="00D73DE8"/>
    <w:rsid w:val="00D7558A"/>
    <w:rsid w:val="00D824CA"/>
    <w:rsid w:val="00DD018D"/>
    <w:rsid w:val="00DD5A5D"/>
    <w:rsid w:val="00DE7372"/>
    <w:rsid w:val="00DF0516"/>
    <w:rsid w:val="00DF10A9"/>
    <w:rsid w:val="00E00AC8"/>
    <w:rsid w:val="00E20042"/>
    <w:rsid w:val="00E210FE"/>
    <w:rsid w:val="00E32868"/>
    <w:rsid w:val="00E351ED"/>
    <w:rsid w:val="00E37C0B"/>
    <w:rsid w:val="00E4426E"/>
    <w:rsid w:val="00E447C1"/>
    <w:rsid w:val="00E70C4F"/>
    <w:rsid w:val="00E74D35"/>
    <w:rsid w:val="00E75001"/>
    <w:rsid w:val="00E87897"/>
    <w:rsid w:val="00E93086"/>
    <w:rsid w:val="00E94EFE"/>
    <w:rsid w:val="00E95EB2"/>
    <w:rsid w:val="00E97251"/>
    <w:rsid w:val="00E978C7"/>
    <w:rsid w:val="00EA1DCA"/>
    <w:rsid w:val="00EA746C"/>
    <w:rsid w:val="00ED5775"/>
    <w:rsid w:val="00EE3366"/>
    <w:rsid w:val="00EF43AD"/>
    <w:rsid w:val="00EF47FA"/>
    <w:rsid w:val="00F13721"/>
    <w:rsid w:val="00F13A16"/>
    <w:rsid w:val="00F21939"/>
    <w:rsid w:val="00F36B9B"/>
    <w:rsid w:val="00F453EE"/>
    <w:rsid w:val="00F52DB1"/>
    <w:rsid w:val="00F52F65"/>
    <w:rsid w:val="00F62907"/>
    <w:rsid w:val="00F63826"/>
    <w:rsid w:val="00F76FC2"/>
    <w:rsid w:val="00F80CE5"/>
    <w:rsid w:val="00F87ABF"/>
    <w:rsid w:val="00F91D74"/>
    <w:rsid w:val="00F97100"/>
    <w:rsid w:val="00FC01C2"/>
    <w:rsid w:val="00FC2EB5"/>
    <w:rsid w:val="00FD6E04"/>
    <w:rsid w:val="00FD72CF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47022"/>
  <w15:chartTrackingRefBased/>
  <w15:docId w15:val="{4CF708FA-67E7-4E31-BC7D-E78284AFC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E0E"/>
    <w:pPr>
      <w:spacing w:after="0" w:line="360" w:lineRule="auto"/>
      <w:contextualSpacing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Title"/>
    <w:next w:val="Normal"/>
    <w:link w:val="Heading1Char"/>
    <w:uiPriority w:val="9"/>
    <w:qFormat/>
    <w:rsid w:val="00AF4F8A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8A"/>
    <w:pPr>
      <w:outlineLvl w:val="1"/>
    </w:pPr>
    <w:rPr>
      <w:b/>
      <w:color w:val="000000" w:themeColor="text1"/>
      <w:sz w:val="52"/>
      <w:szCs w:val="5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8A"/>
    <w:pPr>
      <w:outlineLvl w:val="2"/>
    </w:pPr>
    <w:rPr>
      <w:b/>
      <w:bCs/>
      <w:color w:val="7030A0"/>
      <w:sz w:val="48"/>
      <w:szCs w:val="4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F8A"/>
    <w:pPr>
      <w:outlineLvl w:val="3"/>
    </w:pPr>
    <w:rPr>
      <w:b/>
      <w:bCs/>
      <w:color w:val="0070C0"/>
      <w:sz w:val="40"/>
      <w:szCs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4F8A"/>
    <w:pPr>
      <w:outlineLvl w:val="4"/>
    </w:pPr>
    <w:rPr>
      <w:b/>
      <w:bCs/>
      <w:color w:val="00B0F0"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4F8A"/>
    <w:pPr>
      <w:outlineLvl w:val="5"/>
    </w:pPr>
    <w:rPr>
      <w:b/>
      <w:bCs/>
      <w:color w:val="9CC3E5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3841A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1A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1A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61329C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F4F8A"/>
    <w:rPr>
      <w:rFonts w:ascii="Cambria" w:hAnsi="Cambria"/>
      <w:b/>
      <w:sz w:val="60"/>
      <w:szCs w:val="60"/>
    </w:rPr>
  </w:style>
  <w:style w:type="character" w:styleId="Hyperlink">
    <w:name w:val="Hyperlink"/>
    <w:uiPriority w:val="99"/>
    <w:unhideWhenUsed/>
    <w:qFormat/>
    <w:rsid w:val="00E93086"/>
    <w:rPr>
      <w:rFonts w:ascii="Cambria" w:hAnsi="Cambria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3F03A9"/>
    <w:pPr>
      <w:tabs>
        <w:tab w:val="right" w:pos="10772"/>
      </w:tabs>
      <w:jc w:val="left"/>
    </w:pPr>
    <w:rPr>
      <w:b/>
      <w:color w:val="000000" w:themeColor="text1"/>
    </w:rPr>
  </w:style>
  <w:style w:type="character" w:customStyle="1" w:styleId="HeaderChar">
    <w:name w:val="Header Char"/>
    <w:basedOn w:val="DefaultParagraphFont"/>
    <w:link w:val="Header"/>
    <w:uiPriority w:val="99"/>
    <w:rsid w:val="003F03A9"/>
    <w:rPr>
      <w:rFonts w:ascii="Cambria" w:hAnsi="Cambria"/>
      <w:b/>
      <w:color w:val="000000" w:themeColor="text1"/>
      <w:sz w:val="24"/>
      <w:szCs w:val="24"/>
    </w:rPr>
  </w:style>
  <w:style w:type="paragraph" w:styleId="Footer">
    <w:name w:val="footer"/>
    <w:basedOn w:val="Header"/>
    <w:link w:val="FooterChar"/>
    <w:uiPriority w:val="99"/>
    <w:unhideWhenUsed/>
    <w:qFormat/>
    <w:rsid w:val="003F03A9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3F03A9"/>
    <w:rPr>
      <w:rFonts w:ascii="Cambria" w:hAnsi="Cambria"/>
      <w:b/>
      <w:color w:val="000000" w:themeColor="text1"/>
      <w:sz w:val="24"/>
      <w:szCs w:val="24"/>
    </w:rPr>
  </w:style>
  <w:style w:type="character" w:styleId="Strong">
    <w:name w:val="Strong"/>
    <w:uiPriority w:val="22"/>
    <w:qFormat/>
    <w:rsid w:val="00AF4F8A"/>
    <w:rPr>
      <w:b/>
    </w:rPr>
  </w:style>
  <w:style w:type="character" w:customStyle="1" w:styleId="lesscontent">
    <w:name w:val="lesscontent"/>
    <w:basedOn w:val="DefaultParagraphFont"/>
    <w:rsid w:val="008161A3"/>
  </w:style>
  <w:style w:type="numbering" w:customStyle="1" w:styleId="BulletedListStyle">
    <w:name w:val="Bulleted List Style"/>
    <w:uiPriority w:val="99"/>
    <w:rsid w:val="00524AE5"/>
    <w:pPr>
      <w:numPr>
        <w:numId w:val="1"/>
      </w:numPr>
    </w:pPr>
  </w:style>
  <w:style w:type="paragraph" w:customStyle="1" w:styleId="NumberedList">
    <w:name w:val="Numbered List"/>
    <w:basedOn w:val="ListParagraph"/>
    <w:link w:val="NumberedListChar"/>
    <w:qFormat/>
    <w:rsid w:val="006D054F"/>
    <w:pPr>
      <w:numPr>
        <w:numId w:val="4"/>
      </w:numPr>
    </w:pPr>
  </w:style>
  <w:style w:type="numbering" w:customStyle="1" w:styleId="NumberedListStyle">
    <w:name w:val="Numbered List Style"/>
    <w:uiPriority w:val="99"/>
    <w:rsid w:val="002A20E9"/>
    <w:pPr>
      <w:numPr>
        <w:numId w:val="2"/>
      </w:numPr>
    </w:p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61329C"/>
    <w:rPr>
      <w:rFonts w:ascii="Cambria" w:hAnsi="Cambria"/>
      <w:sz w:val="24"/>
      <w:szCs w:val="24"/>
    </w:rPr>
  </w:style>
  <w:style w:type="character" w:customStyle="1" w:styleId="NumberedListChar">
    <w:name w:val="Numbered List Char"/>
    <w:basedOn w:val="ListParagraphChar"/>
    <w:link w:val="NumberedList"/>
    <w:rsid w:val="006D054F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5C775F"/>
    <w:pPr>
      <w:pBdr>
        <w:top w:val="single" w:sz="4" w:space="1" w:color="000000" w:themeColor="text1"/>
        <w:bottom w:val="single" w:sz="4" w:space="1" w:color="000000" w:themeColor="text1"/>
      </w:pBdr>
      <w:spacing w:after="200" w:line="240" w:lineRule="auto"/>
      <w:contextualSpacing w:val="0"/>
      <w:jc w:val="center"/>
    </w:pPr>
    <w:rPr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C775F"/>
    <w:rPr>
      <w:rFonts w:ascii="Cambria" w:hAnsi="Cambria"/>
      <w:b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F4F8A"/>
    <w:rPr>
      <w:rFonts w:ascii="Cambria" w:hAnsi="Cambria"/>
      <w:b/>
      <w:color w:val="000000" w:themeColor="text1"/>
      <w:sz w:val="52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F4F8A"/>
    <w:rPr>
      <w:rFonts w:ascii="Cambria" w:hAnsi="Cambria"/>
      <w:b/>
      <w:bCs/>
      <w:color w:val="7030A0"/>
      <w:sz w:val="48"/>
      <w:szCs w:val="4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F4F8A"/>
    <w:rPr>
      <w:rFonts w:ascii="Cambria" w:hAnsi="Cambria"/>
      <w:b/>
      <w:bCs/>
      <w:color w:val="0070C0"/>
      <w:sz w:val="40"/>
      <w:szCs w:val="4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4F8A"/>
    <w:rPr>
      <w:rFonts w:ascii="Cambria" w:hAnsi="Cambria"/>
      <w:b/>
      <w:bCs/>
      <w:color w:val="00B0F0"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F4F8A"/>
    <w:rPr>
      <w:rFonts w:ascii="Cambria" w:hAnsi="Cambria"/>
      <w:b/>
      <w:bCs/>
      <w:color w:val="9CC3E5"/>
      <w:sz w:val="24"/>
      <w:szCs w:val="24"/>
      <w:u w:val="single"/>
    </w:rPr>
  </w:style>
  <w:style w:type="character" w:styleId="Emphasis">
    <w:name w:val="Emphasis"/>
    <w:uiPriority w:val="20"/>
    <w:qFormat/>
    <w:rsid w:val="00AF4F8A"/>
    <w:rPr>
      <w:i/>
    </w:rPr>
  </w:style>
  <w:style w:type="paragraph" w:customStyle="1" w:styleId="StrongUnderlined">
    <w:name w:val="Strong Underlined"/>
    <w:basedOn w:val="Normal"/>
    <w:link w:val="StrongUnderlinedChar"/>
    <w:qFormat/>
    <w:rsid w:val="00AF4F8A"/>
    <w:rPr>
      <w:b/>
      <w:u w:val="single"/>
    </w:rPr>
  </w:style>
  <w:style w:type="paragraph" w:customStyle="1" w:styleId="Code">
    <w:name w:val="Code"/>
    <w:basedOn w:val="Normal"/>
    <w:link w:val="CodeChar"/>
    <w:qFormat/>
    <w:rsid w:val="00E93086"/>
    <w:rPr>
      <w:rFonts w:ascii="Consolas" w:hAnsi="Consolas"/>
    </w:rPr>
  </w:style>
  <w:style w:type="character" w:customStyle="1" w:styleId="StrongUnderlinedChar">
    <w:name w:val="Strong Underlined Char"/>
    <w:basedOn w:val="DefaultParagraphFont"/>
    <w:link w:val="StrongUnderlined"/>
    <w:rsid w:val="00AF4F8A"/>
    <w:rPr>
      <w:rFonts w:ascii="Cambria" w:hAnsi="Cambria"/>
      <w:b/>
      <w:sz w:val="24"/>
      <w:szCs w:val="24"/>
      <w:u w:val="single"/>
    </w:rPr>
  </w:style>
  <w:style w:type="character" w:customStyle="1" w:styleId="CodeChar">
    <w:name w:val="Code Char"/>
    <w:basedOn w:val="DefaultParagraphFont"/>
    <w:link w:val="Code"/>
    <w:rsid w:val="00E93086"/>
    <w:rPr>
      <w:rFonts w:ascii="Consolas" w:hAnsi="Consolas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577A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F577A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3746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746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374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374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374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374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374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77A"/>
    <w:pPr>
      <w:keepNext/>
      <w:keepLines/>
      <w:pBdr>
        <w:top w:val="none" w:sz="0" w:space="0" w:color="auto"/>
        <w:bottom w:val="none" w:sz="0" w:space="0" w:color="auto"/>
      </w:pBdr>
      <w:spacing w:before="240" w:after="0" w:line="360" w:lineRule="auto"/>
      <w:contextualSpacing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1AB"/>
    <w:rPr>
      <w:rFonts w:eastAsiaTheme="majorEastAsia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1AB"/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1AB"/>
    <w:rPr>
      <w:rFonts w:eastAsiaTheme="majorEastAsia" w:cstheme="majorBidi"/>
      <w:color w:val="272727" w:themeColor="text1" w:themeTint="D8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3841A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1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3841A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1AB"/>
    <w:rPr>
      <w:rFonts w:ascii="Cambria" w:hAnsi="Cambria"/>
      <w:i/>
      <w:iCs/>
      <w:color w:val="404040" w:themeColor="text1" w:themeTint="BF"/>
      <w:sz w:val="24"/>
      <w:szCs w:val="24"/>
    </w:rPr>
  </w:style>
  <w:style w:type="character" w:styleId="IntenseEmphasis">
    <w:name w:val="Intense Emphasis"/>
    <w:basedOn w:val="DefaultParagraphFont"/>
    <w:uiPriority w:val="21"/>
    <w:rsid w:val="003841A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3841A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1AB"/>
    <w:rPr>
      <w:rFonts w:ascii="Cambria" w:hAnsi="Cambria"/>
      <w:i/>
      <w:iCs/>
      <w:color w:val="2E74B5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rsid w:val="003841AB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720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20E0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6D16D-4262-485C-A945-97A21C985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21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Frankee</dc:creator>
  <cp:keywords/>
  <dc:description/>
  <cp:lastModifiedBy>Kory Frankee</cp:lastModifiedBy>
  <cp:revision>8</cp:revision>
  <dcterms:created xsi:type="dcterms:W3CDTF">2024-04-16T03:14:00Z</dcterms:created>
  <dcterms:modified xsi:type="dcterms:W3CDTF">2024-04-17T08:04:00Z</dcterms:modified>
</cp:coreProperties>
</file>