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E6A32" w14:textId="7805F962" w:rsidR="00CB5C40" w:rsidRPr="002B1C14" w:rsidRDefault="00756970" w:rsidP="0075697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B1C14">
        <w:rPr>
          <w:rFonts w:ascii="Times New Roman" w:hAnsi="Times New Roman" w:cs="Times New Roman"/>
          <w:b/>
          <w:bCs/>
          <w:sz w:val="28"/>
        </w:rPr>
        <w:t>REAL-TIME IMAGE ANIMATION USING DEEP LEARNING</w:t>
      </w:r>
    </w:p>
    <w:p w14:paraId="7FF5B90F" w14:textId="77777777" w:rsidR="00CB5C40" w:rsidRPr="00750FCD" w:rsidRDefault="00CB5C40" w:rsidP="00F67F86">
      <w:pPr>
        <w:rPr>
          <w:rFonts w:ascii="Times New Roman" w:hAnsi="Times New Roman" w:cs="Times New Roman"/>
        </w:rPr>
      </w:pPr>
    </w:p>
    <w:p w14:paraId="2D03ED7F" w14:textId="3F54079D" w:rsidR="004C43B3" w:rsidRPr="002B1C14" w:rsidRDefault="00756970" w:rsidP="00756970">
      <w:pPr>
        <w:ind w:left="2880"/>
        <w:rPr>
          <w:rFonts w:ascii="Times New Roman" w:hAnsi="Times New Roman" w:cs="Times New Roman"/>
          <w:b/>
          <w:bCs/>
          <w:sz w:val="24"/>
        </w:rPr>
      </w:pPr>
      <w:r w:rsidRPr="002B1C14">
        <w:rPr>
          <w:rFonts w:ascii="Times New Roman" w:hAnsi="Times New Roman" w:cs="Times New Roman"/>
          <w:b/>
          <w:bCs/>
          <w:sz w:val="24"/>
        </w:rPr>
        <w:t>2111CS20557</w:t>
      </w:r>
      <w:r w:rsidR="004C43B3" w:rsidRPr="002B1C14">
        <w:rPr>
          <w:rFonts w:ascii="Times New Roman" w:hAnsi="Times New Roman" w:cs="Times New Roman"/>
          <w:b/>
          <w:bCs/>
          <w:sz w:val="24"/>
        </w:rPr>
        <w:t xml:space="preserve">   </w:t>
      </w:r>
      <w:r w:rsidRPr="002B1C14">
        <w:rPr>
          <w:rFonts w:ascii="Times New Roman" w:hAnsi="Times New Roman" w:cs="Times New Roman"/>
          <w:b/>
          <w:bCs/>
          <w:sz w:val="24"/>
        </w:rPr>
        <w:t>D.SRIKAR</w:t>
      </w:r>
    </w:p>
    <w:p w14:paraId="3A91D364" w14:textId="757A0963" w:rsidR="00F67F86" w:rsidRPr="002B1C14" w:rsidRDefault="00756970" w:rsidP="00756970">
      <w:pPr>
        <w:tabs>
          <w:tab w:val="left" w:pos="1996"/>
        </w:tabs>
        <w:ind w:left="2880"/>
        <w:rPr>
          <w:rFonts w:ascii="Times New Roman" w:hAnsi="Times New Roman" w:cs="Times New Roman"/>
          <w:b/>
          <w:bCs/>
          <w:sz w:val="24"/>
        </w:rPr>
      </w:pPr>
      <w:r w:rsidRPr="002B1C14">
        <w:rPr>
          <w:rFonts w:ascii="Times New Roman" w:hAnsi="Times New Roman" w:cs="Times New Roman"/>
          <w:b/>
          <w:bCs/>
          <w:sz w:val="24"/>
        </w:rPr>
        <w:t>2111CS20560   D.SRINATH</w:t>
      </w:r>
    </w:p>
    <w:p w14:paraId="266DCF60" w14:textId="25040341" w:rsidR="00F67F86" w:rsidRPr="002B1C14" w:rsidRDefault="00756970" w:rsidP="00756970">
      <w:pPr>
        <w:ind w:left="2880"/>
        <w:rPr>
          <w:rFonts w:ascii="Times New Roman" w:hAnsi="Times New Roman" w:cs="Times New Roman"/>
          <w:b/>
          <w:bCs/>
          <w:sz w:val="24"/>
        </w:rPr>
      </w:pPr>
      <w:r w:rsidRPr="002B1C14">
        <w:rPr>
          <w:rFonts w:ascii="Times New Roman" w:hAnsi="Times New Roman" w:cs="Times New Roman"/>
          <w:b/>
          <w:bCs/>
          <w:sz w:val="24"/>
        </w:rPr>
        <w:t>2111CS20561   G.SRINIDHI</w:t>
      </w:r>
    </w:p>
    <w:p w14:paraId="288A9002" w14:textId="2A4F88BC" w:rsidR="00F67F86" w:rsidRPr="002B1C14" w:rsidRDefault="00756970" w:rsidP="00756970">
      <w:pPr>
        <w:ind w:left="2880"/>
        <w:rPr>
          <w:rFonts w:ascii="Times New Roman" w:hAnsi="Times New Roman" w:cs="Times New Roman"/>
          <w:b/>
          <w:bCs/>
          <w:sz w:val="24"/>
        </w:rPr>
      </w:pPr>
      <w:r w:rsidRPr="002B1C14">
        <w:rPr>
          <w:rFonts w:ascii="Times New Roman" w:hAnsi="Times New Roman" w:cs="Times New Roman"/>
          <w:b/>
          <w:bCs/>
          <w:sz w:val="24"/>
        </w:rPr>
        <w:t>2111CS20617   K.VARSHINI</w:t>
      </w:r>
    </w:p>
    <w:p w14:paraId="6F081FA1" w14:textId="59F3F9D6" w:rsidR="00F67F86" w:rsidRPr="002B1C14" w:rsidRDefault="00756970" w:rsidP="00756970">
      <w:pPr>
        <w:ind w:left="2880"/>
        <w:rPr>
          <w:rFonts w:ascii="Times New Roman" w:hAnsi="Times New Roman" w:cs="Times New Roman"/>
          <w:b/>
          <w:bCs/>
          <w:sz w:val="24"/>
        </w:rPr>
      </w:pPr>
      <w:r w:rsidRPr="002B1C14">
        <w:rPr>
          <w:rFonts w:ascii="Times New Roman" w:hAnsi="Times New Roman" w:cs="Times New Roman"/>
          <w:b/>
          <w:bCs/>
          <w:sz w:val="24"/>
        </w:rPr>
        <w:t>2111CS20624   T.VARHSITHA</w:t>
      </w:r>
    </w:p>
    <w:p w14:paraId="4351C0F8" w14:textId="77777777" w:rsidR="00F67F86" w:rsidRPr="00750FCD" w:rsidRDefault="00F67F86" w:rsidP="00F67F86">
      <w:pPr>
        <w:rPr>
          <w:rFonts w:ascii="Times New Roman" w:hAnsi="Times New Roman" w:cs="Times New Roman"/>
          <w:b/>
          <w:bCs/>
        </w:rPr>
      </w:pPr>
    </w:p>
    <w:p w14:paraId="491D5699" w14:textId="77777777" w:rsidR="00750FCD" w:rsidRPr="00750FCD" w:rsidRDefault="00750FCD" w:rsidP="00526B3F">
      <w:pPr>
        <w:rPr>
          <w:rFonts w:ascii="Times New Roman" w:hAnsi="Times New Roman" w:cs="Times New Roman"/>
          <w:b/>
          <w:bCs/>
        </w:rPr>
        <w:sectPr w:rsidR="00750FCD" w:rsidRPr="00750F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037D9B" w14:textId="77777777" w:rsidR="004C43B3" w:rsidRPr="002B1C14" w:rsidRDefault="004C43B3" w:rsidP="00750FC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B1C14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ABSTRACT: </w:t>
      </w:r>
    </w:p>
    <w:p w14:paraId="1C7B91C2" w14:textId="348E549B" w:rsidR="00CB5C40" w:rsidRPr="002B1C14" w:rsidRDefault="004C43B3" w:rsidP="00756970">
      <w:pPr>
        <w:jc w:val="both"/>
        <w:rPr>
          <w:rFonts w:ascii="Times New Roman" w:hAnsi="Times New Roman" w:cs="Times New Roman"/>
          <w:sz w:val="24"/>
        </w:rPr>
      </w:pPr>
      <w:r w:rsidRPr="002B1C14">
        <w:rPr>
          <w:rFonts w:ascii="Times New Roman" w:hAnsi="Times New Roman" w:cs="Times New Roman"/>
          <w:sz w:val="24"/>
        </w:rPr>
        <w:t xml:space="preserve">                </w:t>
      </w:r>
      <w:r w:rsidR="00756970" w:rsidRPr="002B1C14">
        <w:rPr>
          <w:rFonts w:ascii="Times New Roman" w:hAnsi="Times New Roman" w:cs="Times New Roman"/>
          <w:sz w:val="24"/>
        </w:rPr>
        <w:t xml:space="preserve">This project delves into deep learning-based image animation, employing conditional generative models like Generative Adversarial Networks (GANs) and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Variational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Autoencoders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 (VAEs). Trained on datasets comprising image-sequence pairs, these models transform single input images into coherent and novel animations, simulating natural movements and transformations. An interactive image animation system is introduced, implemented in a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Jupyter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756970" w:rsidRPr="002B1C14">
        <w:rPr>
          <w:rFonts w:ascii="Times New Roman" w:hAnsi="Times New Roman" w:cs="Times New Roman"/>
          <w:sz w:val="24"/>
        </w:rPr>
        <w:t xml:space="preserve">notebook environment using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TensorFlow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 for deep learning capabilities. Leveraging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OpenCV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FFmpeg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ImageIO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, PIL, and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scikit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-image for image and video processing, the system incorporates </w:t>
      </w:r>
      <w:proofErr w:type="spellStart"/>
      <w:r w:rsidR="00756970" w:rsidRPr="002B1C14">
        <w:rPr>
          <w:rFonts w:ascii="Times New Roman" w:hAnsi="Times New Roman" w:cs="Times New Roman"/>
          <w:sz w:val="24"/>
        </w:rPr>
        <w:t>IPython</w:t>
      </w:r>
      <w:proofErr w:type="spellEnd"/>
      <w:r w:rsidR="00756970" w:rsidRPr="002B1C14">
        <w:rPr>
          <w:rFonts w:ascii="Times New Roman" w:hAnsi="Times New Roman" w:cs="Times New Roman"/>
          <w:sz w:val="24"/>
        </w:rPr>
        <w:t xml:space="preserve"> widgets for enhanced user interaction. The technology also plays a crucial role in live video streaming, providing dynamic visual content without the need for manual frame-by-frame animation. This project harnesses the power of deep learning to eliminate manual efforts, opening new possibilities for efficient and realistic content creation in diverse domains.</w:t>
      </w:r>
    </w:p>
    <w:p w14:paraId="752ECF78" w14:textId="77777777" w:rsidR="00CB5C40" w:rsidRPr="00750FCD" w:rsidRDefault="00CB5C40" w:rsidP="00750FCD">
      <w:pPr>
        <w:jc w:val="both"/>
        <w:rPr>
          <w:rFonts w:ascii="Times New Roman" w:hAnsi="Times New Roman" w:cs="Times New Roman"/>
        </w:rPr>
      </w:pPr>
    </w:p>
    <w:p w14:paraId="1A81D686" w14:textId="77777777" w:rsidR="00607083" w:rsidRDefault="00607083" w:rsidP="00750FC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20FA16F" w14:textId="77777777" w:rsidR="00607083" w:rsidRDefault="00607083" w:rsidP="00750FC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39ACDBA" w14:textId="25C84DC7" w:rsidR="00CB5C40" w:rsidRPr="002B1C14" w:rsidRDefault="00F67F86" w:rsidP="00750FC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B1C14">
        <w:rPr>
          <w:rFonts w:ascii="Times New Roman" w:hAnsi="Times New Roman" w:cs="Times New Roman"/>
          <w:b/>
          <w:bCs/>
          <w:sz w:val="28"/>
          <w:szCs w:val="24"/>
        </w:rPr>
        <w:lastRenderedPageBreak/>
        <w:t>1. LITERATURE SURVEY</w:t>
      </w:r>
    </w:p>
    <w:p w14:paraId="6F2C7815" w14:textId="3C9C3883" w:rsidR="00756970" w:rsidRP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First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-order Motion Model for Image Animation" by </w:t>
      </w:r>
      <w:proofErr w:type="spellStart"/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Aliaksandr</w:t>
      </w:r>
      <w:proofErr w:type="spellEnd"/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Siarohin</w:t>
      </w:r>
      <w:proofErr w:type="spellEnd"/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et al. (2019):</w:t>
      </w:r>
    </w:p>
    <w:p w14:paraId="1695901C" w14:textId="780E6B3A" w:rsidR="00756970" w:rsidRPr="00756970" w:rsidRDefault="00756970" w:rsidP="0075697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paper introduces the first-order motion model, a deep learning-based approach for image animation. The model learns to transfer the motion from a driving video to a target image, generating realistic </w:t>
      </w:r>
      <w:proofErr w:type="spellStart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>animations.The</w:t>
      </w:r>
      <w:proofErr w:type="spellEnd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authors demonstrate the effectiveness of the model on various tasks, including face animation, object manipulation, and character animation.</w:t>
      </w:r>
    </w:p>
    <w:p w14:paraId="677D64B0" w14:textId="66CBC3CF" w:rsid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Liquid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Warping GAN: A Unified Framework for Human Motion Imitation, Appearance Transfer and Novel View Synthesis"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by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Mingyu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Liang et al. (2019):</w:t>
      </w:r>
    </w:p>
    <w:p w14:paraId="0CEF93B5" w14:textId="404C61BC" w:rsidR="00756970" w:rsidRP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paper presents the Liquid Warping GAN (LWGAN), a deep learning framework for human motion imitation, appearance transfer, and novel view </w:t>
      </w:r>
      <w:proofErr w:type="spellStart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>synthesis.The</w:t>
      </w:r>
      <w:proofErr w:type="spellEnd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LWGAN combines geometric warping with generative adversarial networks (GANs) to achieve high-quality image animation results across different domains, such as face animation and human motion imitation.</w:t>
      </w:r>
    </w:p>
    <w:p w14:paraId="12CF0D63" w14:textId="6D74244E" w:rsid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Few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-Shot Adversarial Learning of Realistic Neural Talking Head Models"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by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Egor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Zakharov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et al. (2019):</w:t>
      </w:r>
    </w:p>
    <w:p w14:paraId="5556E1AA" w14:textId="61C39682" w:rsidR="00756970" w:rsidRP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 this paper, the authors propose a few-shot adversarial learning approach for generating realistic neural talking head models from a small number of input </w:t>
      </w:r>
      <w:proofErr w:type="spellStart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>images.The</w:t>
      </w:r>
      <w:proofErr w:type="spellEnd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leverages deep learning techniques, including generative adversarial networks (GANs) and few-shot learning, to synthesize expressive talking head animations that closely resemble the input subject.</w:t>
      </w:r>
    </w:p>
    <w:p w14:paraId="61E29345" w14:textId="2D4E92C8" w:rsid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4. Deep Video Portraits by Justus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Thies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et al. (2019):</w:t>
      </w:r>
    </w:p>
    <w:p w14:paraId="5238F4BE" w14:textId="33958088" w:rsidR="00756970" w:rsidRP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paper introduces the concept of deep video portraits, where deep learning models are used to animate static portraits by transferring the motion from a source </w:t>
      </w:r>
      <w:proofErr w:type="spellStart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>video.The</w:t>
      </w:r>
      <w:proofErr w:type="spellEnd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authors demonstrate the capability of deep video portraits to generate high-quality animations of static images, including facial expressions and head movements, using a single input video.</w:t>
      </w:r>
    </w:p>
    <w:p w14:paraId="457FA832" w14:textId="53F6FDFD" w:rsidR="00756970" w:rsidRPr="00756970" w:rsidRDefault="00756970" w:rsidP="0075697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5.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Liquid</w:t>
      </w:r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Warping GAN++: A Unified Framework for Human Motion Imitation, Appearance Transfer and Novel View Synthesis with Improved Consistency and Quality" by </w:t>
      </w:r>
      <w:proofErr w:type="spellStart"/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Mingyu</w:t>
      </w:r>
      <w:proofErr w:type="spellEnd"/>
      <w:r w:rsidRPr="007569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Liang et 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l. (2020):</w:t>
      </w:r>
    </w:p>
    <w:p w14:paraId="6C7E2ED7" w14:textId="7399B184" w:rsidR="00750FCD" w:rsidRDefault="00756970" w:rsidP="0075697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>Building upon their previous work, the authors propose an enhanced version of the Liquid Warping GAN (LWGAN++) framework for human motion imitation, appearance tran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sfer, and novel view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synthesis.</w:t>
      </w:r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756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LWGAN++ improves consistency and quality in image animation tasks by incorporating additional loss functions and refinement mechanisms into the model architecture.</w:t>
      </w:r>
    </w:p>
    <w:p w14:paraId="4B649EF4" w14:textId="44A9B007" w:rsidR="002B1C14" w:rsidRPr="002B1C14" w:rsidRDefault="002B1C14" w:rsidP="002B1C14">
      <w:pPr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B1C14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2. REFERENCES</w:t>
      </w:r>
    </w:p>
    <w:p w14:paraId="2E1314C1" w14:textId="24DF708C" w:rsidR="002B1C14" w:rsidRPr="00607083" w:rsidRDefault="002B1C14" w:rsidP="002B1C1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1.</w:t>
      </w:r>
      <w:r w:rsidRPr="002B1C14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Aliaksandr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Siarohin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Stéphane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Lathuilière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Sergey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Tulyakov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Elisa Ricci,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Nicu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Sebe</w:t>
      </w:r>
      <w:proofErr w:type="spellEnd"/>
      <w:proofErr w:type="gram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"First-order Motion Model for </w:t>
      </w: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Image Anim</w:t>
      </w: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ation". </w:t>
      </w:r>
      <w:proofErr w:type="gram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arXiv:</w:t>
      </w:r>
      <w:proofErr w:type="gram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1903.03189, 2019.</w:t>
      </w:r>
    </w:p>
    <w:p w14:paraId="5949BF1B" w14:textId="2AED61C9" w:rsidR="002B1C14" w:rsidRPr="00607083" w:rsidRDefault="002B1C14" w:rsidP="002B1C1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Mingyu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Liang,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Xiaobai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Yajie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Zhao,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Haoqiang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Fan,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Linjie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Yang, Eric I-Chao Chang,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Wenping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Wang. "Liquid Warping GAN: A Unified Framework for Human Motion Imitation, Appearance Transfer and Novel View Synt</w:t>
      </w: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hesis". </w:t>
      </w:r>
      <w:proofErr w:type="gram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arXiv:</w:t>
      </w:r>
      <w:proofErr w:type="gram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1812.08352, 2019.</w:t>
      </w:r>
    </w:p>
    <w:p w14:paraId="04866810" w14:textId="6FCD14F6" w:rsidR="002B1C14" w:rsidRPr="00607083" w:rsidRDefault="002B1C14" w:rsidP="002B1C1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Egor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Zakharov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Aliaksandra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Shysheya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Egor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Burkov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Victor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Lempitsky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. "Few-Shot Adversarial Learning of Realistic Neural Talking Head M</w:t>
      </w: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odels". </w:t>
      </w:r>
      <w:proofErr w:type="gram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arXiv:</w:t>
      </w:r>
      <w:proofErr w:type="gram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1905.08233, 2019.</w:t>
      </w:r>
    </w:p>
    <w:p w14:paraId="0ADC451D" w14:textId="29AA235F" w:rsidR="002B1C14" w:rsidRPr="00607083" w:rsidRDefault="002B1C14" w:rsidP="002B1C1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Justus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Thies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Michael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Zollhöfer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Marc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Stamminger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Christian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Theobalt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Matthias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Nießner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. "Deep Video Portraits". ACM Transa</w:t>
      </w: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ctions on Graphics (TOG), 2019.</w:t>
      </w:r>
    </w:p>
    <w:p w14:paraId="625FB00B" w14:textId="7F1BACAE" w:rsidR="002B1C14" w:rsidRPr="00607083" w:rsidRDefault="002B1C14" w:rsidP="002B1C1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Mingyu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Liang,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Xiaobai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Yajie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Zhao,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Haoqiang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Fan,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Linjie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Yang, Eric I-Chao Chang, </w:t>
      </w:r>
      <w:proofErr w:type="spell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Wenping</w:t>
      </w:r>
      <w:proofErr w:type="spell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Wang. "Liquid Warping GAN++: A Unified Framework for Human Motion Imitation, Appearance Transfer and Novel View Synthesis with Improved Consistency and Quality". </w:t>
      </w:r>
      <w:proofErr w:type="gramStart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arXiv:</w:t>
      </w:r>
      <w:proofErr w:type="gramEnd"/>
      <w:r w:rsidRPr="00607083">
        <w:rPr>
          <w:rFonts w:ascii="Times New Roman" w:hAnsi="Times New Roman" w:cs="Times New Roman"/>
          <w:sz w:val="24"/>
          <w:szCs w:val="24"/>
          <w:shd w:val="clear" w:color="auto" w:fill="FFFFFF"/>
        </w:rPr>
        <w:t>2003.04013, 2020.</w:t>
      </w:r>
    </w:p>
    <w:p w14:paraId="78EACDA7" w14:textId="66F79134" w:rsidR="00CB5C40" w:rsidRPr="00750FCD" w:rsidRDefault="00CB5C40" w:rsidP="00750FC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5C40" w:rsidRPr="00750FCD" w:rsidSect="0060708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70307"/>
    <w:multiLevelType w:val="hybridMultilevel"/>
    <w:tmpl w:val="8A8C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951E4"/>
    <w:multiLevelType w:val="hybridMultilevel"/>
    <w:tmpl w:val="DD88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3F"/>
    <w:rsid w:val="002B1C14"/>
    <w:rsid w:val="004C43B3"/>
    <w:rsid w:val="00526B3F"/>
    <w:rsid w:val="00607083"/>
    <w:rsid w:val="0070320C"/>
    <w:rsid w:val="00750FCD"/>
    <w:rsid w:val="00756970"/>
    <w:rsid w:val="0076551C"/>
    <w:rsid w:val="00CB5C40"/>
    <w:rsid w:val="00F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0502"/>
  <w15:chartTrackingRefBased/>
  <w15:docId w15:val="{96468036-A1FF-4FA4-B59F-3B168F0D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A2C2-8D99-42D5-A818-D17532C3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varshini</dc:creator>
  <cp:keywords/>
  <dc:description/>
  <cp:lastModifiedBy>Srinidhi Gouragari</cp:lastModifiedBy>
  <cp:revision>3</cp:revision>
  <dcterms:created xsi:type="dcterms:W3CDTF">2024-02-22T02:04:00Z</dcterms:created>
  <dcterms:modified xsi:type="dcterms:W3CDTF">2024-02-22T02:12:00Z</dcterms:modified>
</cp:coreProperties>
</file>