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39FD" w14:textId="109509C0" w:rsidR="006C0F9C" w:rsidRPr="0001723E" w:rsidRDefault="005647D0" w:rsidP="005647D0">
      <w:pPr>
        <w:jc w:val="both"/>
        <w:rPr>
          <w:b/>
          <w:bCs/>
        </w:rPr>
      </w:pPr>
      <w:r w:rsidRPr="0001723E">
        <w:rPr>
          <w:b/>
          <w:bCs/>
        </w:rPr>
        <w:t>Testowaniu będą podlegać następujące funkcjonalności projektu:</w:t>
      </w:r>
    </w:p>
    <w:p w14:paraId="50E2385F" w14:textId="1E4E88B3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Rejestracja</w:t>
      </w:r>
    </w:p>
    <w:p w14:paraId="4B703D65" w14:textId="10E8DFE6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Logowanie za pomocą SSO uczelnianego</w:t>
      </w:r>
    </w:p>
    <w:p w14:paraId="25011A9D" w14:textId="751328A6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Logowanie za pomocą Węzła Krajowego</w:t>
      </w:r>
    </w:p>
    <w:p w14:paraId="7B0B5FD0" w14:textId="6496C1B0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Logowanie awaryjne</w:t>
      </w:r>
    </w:p>
    <w:p w14:paraId="069157FB" w14:textId="25F66E9D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System U2FA</w:t>
      </w:r>
    </w:p>
    <w:p w14:paraId="79FE3335" w14:textId="41A7343D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Nadawanie uprawnień użytkownikom</w:t>
      </w:r>
    </w:p>
    <w:p w14:paraId="468BE765" w14:textId="3FB306D5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Kontrola uprawnień użytkowników</w:t>
      </w:r>
    </w:p>
    <w:p w14:paraId="5219DD30" w14:textId="21DD255D" w:rsidR="005647D0" w:rsidRDefault="005647D0" w:rsidP="005647D0">
      <w:pPr>
        <w:pStyle w:val="Akapitzlist"/>
        <w:numPr>
          <w:ilvl w:val="0"/>
          <w:numId w:val="1"/>
        </w:numPr>
        <w:jc w:val="both"/>
      </w:pPr>
      <w:r>
        <w:t>Odbiór uprawnień użytkownikom</w:t>
      </w:r>
    </w:p>
    <w:p w14:paraId="3BEF22DF" w14:textId="53FE24FA" w:rsidR="005647D0" w:rsidRDefault="00EC79FD" w:rsidP="005647D0">
      <w:pPr>
        <w:pStyle w:val="Akapitzlist"/>
        <w:numPr>
          <w:ilvl w:val="0"/>
          <w:numId w:val="1"/>
        </w:numPr>
        <w:jc w:val="both"/>
      </w:pPr>
      <w:r>
        <w:t>Generowanie unikalnych znaków dla danej sprawy</w:t>
      </w:r>
    </w:p>
    <w:p w14:paraId="57DD615D" w14:textId="06C4FB2E" w:rsidR="00EC79FD" w:rsidRDefault="00EC79FD" w:rsidP="005647D0">
      <w:pPr>
        <w:pStyle w:val="Akapitzlist"/>
        <w:numPr>
          <w:ilvl w:val="0"/>
          <w:numId w:val="1"/>
        </w:numPr>
        <w:jc w:val="both"/>
      </w:pPr>
      <w:r>
        <w:t>Rejestracja czasu w systemie zmianowym wykorzystując bieżącą lokalizację</w:t>
      </w:r>
    </w:p>
    <w:p w14:paraId="4DE4D9C5" w14:textId="7C9B5198" w:rsidR="00EC79FD" w:rsidRDefault="00EC79FD" w:rsidP="005647D0">
      <w:pPr>
        <w:pStyle w:val="Akapitzlist"/>
        <w:numPr>
          <w:ilvl w:val="0"/>
          <w:numId w:val="1"/>
        </w:numPr>
        <w:jc w:val="both"/>
      </w:pPr>
      <w:r>
        <w:t xml:space="preserve">Przypisywanie zadań w ramach działań RWSS </w:t>
      </w:r>
    </w:p>
    <w:p w14:paraId="43981650" w14:textId="1B769970" w:rsidR="00EC79FD" w:rsidRDefault="00EC79FD" w:rsidP="00EC79FD">
      <w:pPr>
        <w:pStyle w:val="Akapitzlist"/>
        <w:numPr>
          <w:ilvl w:val="0"/>
          <w:numId w:val="1"/>
        </w:numPr>
        <w:jc w:val="both"/>
      </w:pPr>
      <w:r>
        <w:t>Zarządzanie wydarzeniami</w:t>
      </w:r>
    </w:p>
    <w:sectPr w:rsidR="00EC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39ED"/>
    <w:multiLevelType w:val="hybridMultilevel"/>
    <w:tmpl w:val="133647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0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2"/>
    <w:rsid w:val="0001723E"/>
    <w:rsid w:val="005647D0"/>
    <w:rsid w:val="006C0F9C"/>
    <w:rsid w:val="00D41C32"/>
    <w:rsid w:val="00E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9D96"/>
  <w15:chartTrackingRefBased/>
  <w15:docId w15:val="{515A4F73-E884-4EB5-9DB4-6C2DE890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Kasprzycki</dc:creator>
  <cp:keywords/>
  <dc:description/>
  <cp:lastModifiedBy>Przemek Kasprzycki</cp:lastModifiedBy>
  <cp:revision>2</cp:revision>
  <dcterms:created xsi:type="dcterms:W3CDTF">2023-01-17T19:17:00Z</dcterms:created>
  <dcterms:modified xsi:type="dcterms:W3CDTF">2023-01-17T20:20:00Z</dcterms:modified>
</cp:coreProperties>
</file>