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EF" w:rsidRDefault="00BE1AEF" w:rsidP="00BE1AEF">
      <w:pPr>
        <w:pStyle w:val="Akapitzlist"/>
        <w:numPr>
          <w:ilvl w:val="0"/>
          <w:numId w:val="1"/>
        </w:numPr>
      </w:pPr>
      <w:r>
        <w:t>Rejestracja</w:t>
      </w:r>
      <w:r w:rsidR="00DD5C3F">
        <w:t xml:space="preserve"> i logowanie</w:t>
      </w:r>
      <w:bookmarkStart w:id="0" w:name="_GoBack"/>
      <w:bookmarkEnd w:id="0"/>
    </w:p>
    <w:p w:rsidR="00BE1AEF" w:rsidRDefault="009106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.45pt;margin-top:21.75pt;width:453.75pt;height:228.75pt;z-index:251659264;mso-position-horizontal-relative:text;mso-position-vertical-relative:text">
            <v:imagedata r:id="rId6" o:title="logReg"/>
            <w10:wrap type="square"/>
          </v:shape>
        </w:pict>
      </w:r>
    </w:p>
    <w:p w:rsidR="00BE1AEF" w:rsidRDefault="00BE1AE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BE1AEF" w:rsidTr="009106BE">
        <w:tc>
          <w:tcPr>
            <w:tcW w:w="2660" w:type="dxa"/>
          </w:tcPr>
          <w:p w:rsidR="00BE1AEF" w:rsidRDefault="00BE1AEF">
            <w:r>
              <w:t>Nazwa</w:t>
            </w:r>
          </w:p>
        </w:tc>
        <w:tc>
          <w:tcPr>
            <w:tcW w:w="6552" w:type="dxa"/>
          </w:tcPr>
          <w:p w:rsidR="00BE1AEF" w:rsidRDefault="00BE1AEF" w:rsidP="00DD5C3F">
            <w:r>
              <w:t>Rejestracja</w:t>
            </w:r>
            <w:r w:rsidR="00DD5C3F">
              <w:t xml:space="preserve"> i </w:t>
            </w:r>
            <w:r>
              <w:t xml:space="preserve"> logowanie </w:t>
            </w:r>
          </w:p>
        </w:tc>
      </w:tr>
      <w:tr w:rsidR="00BE1AEF" w:rsidTr="009106BE">
        <w:tc>
          <w:tcPr>
            <w:tcW w:w="2660" w:type="dxa"/>
          </w:tcPr>
          <w:p w:rsidR="00BE1AEF" w:rsidRDefault="00BE1AEF">
            <w:r>
              <w:t>Scenariusz</w:t>
            </w:r>
          </w:p>
        </w:tc>
        <w:tc>
          <w:tcPr>
            <w:tcW w:w="6552" w:type="dxa"/>
          </w:tcPr>
          <w:p w:rsidR="00BE1AEF" w:rsidRDefault="00BE1AEF" w:rsidP="00DD5C3F">
            <w:r>
              <w:t xml:space="preserve">Użytkownik rejestruje się/ loguje </w:t>
            </w:r>
            <w:r w:rsidR="00DD5C3F">
              <w:t>pomyślnie</w:t>
            </w:r>
          </w:p>
        </w:tc>
      </w:tr>
      <w:tr w:rsidR="00BE1AEF" w:rsidTr="009106BE">
        <w:tc>
          <w:tcPr>
            <w:tcW w:w="2660" w:type="dxa"/>
          </w:tcPr>
          <w:p w:rsidR="00BE1AEF" w:rsidRDefault="00BE1AEF">
            <w:r>
              <w:t>Aktorzy</w:t>
            </w:r>
          </w:p>
        </w:tc>
        <w:tc>
          <w:tcPr>
            <w:tcW w:w="6552" w:type="dxa"/>
          </w:tcPr>
          <w:p w:rsidR="00BE1AEF" w:rsidRDefault="00BE1AEF" w:rsidP="00DD5C3F">
            <w:r>
              <w:t xml:space="preserve">User, </w:t>
            </w:r>
            <w:proofErr w:type="spellStart"/>
            <w:r w:rsidR="00DD5C3F">
              <w:t>Admin</w:t>
            </w:r>
            <w:proofErr w:type="spellEnd"/>
          </w:p>
        </w:tc>
      </w:tr>
      <w:tr w:rsidR="00BE1AEF" w:rsidTr="009106BE">
        <w:tc>
          <w:tcPr>
            <w:tcW w:w="2660" w:type="dxa"/>
          </w:tcPr>
          <w:p w:rsidR="00BE1AEF" w:rsidRDefault="00BE1AEF">
            <w:r>
              <w:t>Warunki początkowe</w:t>
            </w:r>
          </w:p>
        </w:tc>
        <w:tc>
          <w:tcPr>
            <w:tcW w:w="6552" w:type="dxa"/>
          </w:tcPr>
          <w:p w:rsidR="00BE1AEF" w:rsidRDefault="00DD5C3F">
            <w:r>
              <w:t>Użytkownik musi mieć zainstalowaną aplikację</w:t>
            </w:r>
          </w:p>
        </w:tc>
      </w:tr>
      <w:tr w:rsidR="00BE1AEF" w:rsidTr="009106BE">
        <w:tc>
          <w:tcPr>
            <w:tcW w:w="2660" w:type="dxa"/>
          </w:tcPr>
          <w:p w:rsidR="00BE1AEF" w:rsidRDefault="00BE1AEF">
            <w:r>
              <w:t>Niezmienniki</w:t>
            </w:r>
          </w:p>
        </w:tc>
        <w:tc>
          <w:tcPr>
            <w:tcW w:w="6552" w:type="dxa"/>
          </w:tcPr>
          <w:p w:rsidR="00BE1AEF" w:rsidRDefault="00DD5C3F">
            <w:r>
              <w:t>Użytkownik chce się zarejestrować/zalogować</w:t>
            </w:r>
          </w:p>
        </w:tc>
      </w:tr>
      <w:tr w:rsidR="00BE1AEF" w:rsidTr="009106BE">
        <w:tc>
          <w:tcPr>
            <w:tcW w:w="2660" w:type="dxa"/>
          </w:tcPr>
          <w:p w:rsidR="00BE1AEF" w:rsidRDefault="00BE1AEF">
            <w:r>
              <w:t>Opis</w:t>
            </w:r>
          </w:p>
        </w:tc>
        <w:tc>
          <w:tcPr>
            <w:tcW w:w="6552" w:type="dxa"/>
          </w:tcPr>
          <w:p w:rsidR="00BE1AEF" w:rsidRDefault="009106BE">
            <w:r>
              <w:t>1.Użytkownik uruchamia aplikację</w:t>
            </w:r>
          </w:p>
          <w:p w:rsidR="009106BE" w:rsidRDefault="009106BE">
            <w:r>
              <w:t>2.Wybiera czy chcę się zarejestrować czy zalogować</w:t>
            </w:r>
          </w:p>
          <w:p w:rsidR="009106BE" w:rsidRDefault="009106BE">
            <w:r>
              <w:t>3.Podaje dane</w:t>
            </w:r>
          </w:p>
          <w:p w:rsidR="009106BE" w:rsidRDefault="009106BE" w:rsidP="009106BE">
            <w:r>
              <w:t>4.System sprawdza poprawność danych</w:t>
            </w:r>
          </w:p>
          <w:p w:rsidR="009106BE" w:rsidRDefault="009106BE" w:rsidP="009106BE">
            <w:r>
              <w:t>5.Po pomyślnej weryfikacji system zwraca stosowną wiadomość</w:t>
            </w:r>
          </w:p>
          <w:p w:rsidR="009106BE" w:rsidRDefault="009106BE" w:rsidP="009106BE">
            <w:r>
              <w:t xml:space="preserve">6.Użytkownik ma możliwość ustawienia konta jako „konto fachowca”, jeśli się na to decyduje to musi oczekiwać na zatwierdzenie przez </w:t>
            </w:r>
            <w:proofErr w:type="spellStart"/>
            <w:r>
              <w:t>Admina</w:t>
            </w:r>
            <w:proofErr w:type="spellEnd"/>
          </w:p>
          <w:p w:rsidR="009106BE" w:rsidRDefault="009106BE" w:rsidP="009106BE">
            <w:r>
              <w:t xml:space="preserve">7. Po zatwierdzeniu przez </w:t>
            </w:r>
            <w:proofErr w:type="spellStart"/>
            <w:r>
              <w:t>Admina</w:t>
            </w:r>
            <w:proofErr w:type="spellEnd"/>
            <w:r>
              <w:t>, Użytkownik ma konto typu „konto fachowca”</w:t>
            </w:r>
          </w:p>
        </w:tc>
      </w:tr>
      <w:tr w:rsidR="00BE1AEF" w:rsidTr="009106BE">
        <w:tc>
          <w:tcPr>
            <w:tcW w:w="2660" w:type="dxa"/>
          </w:tcPr>
          <w:p w:rsidR="00BE1AEF" w:rsidRDefault="00BE1AEF">
            <w:r>
              <w:t>Warunki końcowe</w:t>
            </w:r>
          </w:p>
        </w:tc>
        <w:tc>
          <w:tcPr>
            <w:tcW w:w="6552" w:type="dxa"/>
          </w:tcPr>
          <w:p w:rsidR="00BE1AEF" w:rsidRDefault="009106BE">
            <w:r>
              <w:t>Użytkownik jest zarejestrowany/zalogowany i jeśli wyraża taką chęć ma „konto fachowca”</w:t>
            </w:r>
          </w:p>
        </w:tc>
      </w:tr>
      <w:tr w:rsidR="009106BE" w:rsidTr="009106BE">
        <w:tc>
          <w:tcPr>
            <w:tcW w:w="2660" w:type="dxa"/>
          </w:tcPr>
          <w:p w:rsidR="009106BE" w:rsidRDefault="009106BE">
            <w:r>
              <w:t>Źródło możliwych błędów</w:t>
            </w:r>
          </w:p>
        </w:tc>
        <w:tc>
          <w:tcPr>
            <w:tcW w:w="6552" w:type="dxa"/>
          </w:tcPr>
          <w:p w:rsidR="009106BE" w:rsidRDefault="009106BE" w:rsidP="009106BE">
            <w:r>
              <w:t>3. W przypadku podania błędnych danych, użytkownik zostanie poproszony o ich ponowne wprowadzenie.</w:t>
            </w:r>
          </w:p>
        </w:tc>
      </w:tr>
    </w:tbl>
    <w:p w:rsidR="00BE1AEF" w:rsidRDefault="00BE1AEF"/>
    <w:p w:rsidR="00BE1AEF" w:rsidRDefault="00BE1AEF"/>
    <w:p w:rsidR="00BE1AEF" w:rsidRDefault="00BE1AEF"/>
    <w:p w:rsidR="00BE1AEF" w:rsidRDefault="00BE1AEF"/>
    <w:p w:rsidR="00BE1AEF" w:rsidRDefault="002B55C2" w:rsidP="002B55C2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pict>
          <v:shape id="_x0000_s1028" type="#_x0000_t75" style="position:absolute;left:0;text-align:left;margin-left:3.45pt;margin-top:40.95pt;width:453pt;height:275.25pt;z-index:251661312;mso-position-horizontal-relative:text;mso-position-vertical-relative:text">
            <v:imagedata r:id="rId7" o:title="OfferByFach"/>
            <w10:wrap type="square"/>
          </v:shape>
        </w:pict>
      </w:r>
      <w:r>
        <w:t>Wystawienie oferty przez fachowca</w:t>
      </w:r>
    </w:p>
    <w:p w:rsidR="00BE1AEF" w:rsidRDefault="00BE1AEF"/>
    <w:p w:rsidR="00BE1AEF" w:rsidRDefault="00BE1AE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2B55C2" w:rsidTr="00C77A05">
        <w:tc>
          <w:tcPr>
            <w:tcW w:w="2660" w:type="dxa"/>
          </w:tcPr>
          <w:p w:rsidR="002B55C2" w:rsidRDefault="002B55C2" w:rsidP="00C77A05">
            <w:r>
              <w:t>Nazwa</w:t>
            </w:r>
          </w:p>
        </w:tc>
        <w:tc>
          <w:tcPr>
            <w:tcW w:w="6552" w:type="dxa"/>
          </w:tcPr>
          <w:p w:rsidR="002B55C2" w:rsidRDefault="002B55C2" w:rsidP="00C77A05">
            <w:r>
              <w:t>Wystawienie oferty przez fachowc</w:t>
            </w:r>
            <w:r>
              <w:t>a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Scenariusz</w:t>
            </w:r>
          </w:p>
        </w:tc>
        <w:tc>
          <w:tcPr>
            <w:tcW w:w="6552" w:type="dxa"/>
          </w:tcPr>
          <w:p w:rsidR="002B55C2" w:rsidRDefault="002B55C2" w:rsidP="002B55C2">
            <w:r>
              <w:t>Fachowiec</w:t>
            </w:r>
            <w:r>
              <w:t xml:space="preserve"> </w:t>
            </w:r>
            <w:r>
              <w:t>wystawia ofertę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Aktorzy</w:t>
            </w:r>
          </w:p>
        </w:tc>
        <w:tc>
          <w:tcPr>
            <w:tcW w:w="6552" w:type="dxa"/>
          </w:tcPr>
          <w:p w:rsidR="002B55C2" w:rsidRDefault="002B55C2" w:rsidP="00C77A05">
            <w:r>
              <w:t>Fachowiec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Warunki początkowe</w:t>
            </w:r>
          </w:p>
        </w:tc>
        <w:tc>
          <w:tcPr>
            <w:tcW w:w="6552" w:type="dxa"/>
          </w:tcPr>
          <w:p w:rsidR="002B55C2" w:rsidRDefault="002B55C2" w:rsidP="00C77A05">
            <w:r>
              <w:t>Fachowiec</w:t>
            </w:r>
            <w:r>
              <w:t xml:space="preserve"> </w:t>
            </w:r>
            <w:r>
              <w:t>musi mieć zainstalowaną</w:t>
            </w:r>
            <w:r>
              <w:t xml:space="preserve"> aplikację, być zalogowany i posiadać „konto fachowca”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Niezmienniki</w:t>
            </w:r>
          </w:p>
        </w:tc>
        <w:tc>
          <w:tcPr>
            <w:tcW w:w="6552" w:type="dxa"/>
          </w:tcPr>
          <w:p w:rsidR="002B55C2" w:rsidRDefault="002B55C2" w:rsidP="002B55C2">
            <w:r>
              <w:t>Fachowiec</w:t>
            </w:r>
            <w:r>
              <w:t xml:space="preserve"> </w:t>
            </w:r>
            <w:r>
              <w:t xml:space="preserve">chce </w:t>
            </w:r>
            <w:r>
              <w:t>wystawić ofertę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Opis</w:t>
            </w:r>
          </w:p>
        </w:tc>
        <w:tc>
          <w:tcPr>
            <w:tcW w:w="6552" w:type="dxa"/>
          </w:tcPr>
          <w:p w:rsidR="002B55C2" w:rsidRDefault="002B55C2" w:rsidP="00C77A05">
            <w:r>
              <w:t>1.Fachowiec</w:t>
            </w:r>
            <w:r>
              <w:t xml:space="preserve"> klika w zakładkę pozwalającą składać oferty.</w:t>
            </w:r>
          </w:p>
          <w:p w:rsidR="002B55C2" w:rsidRDefault="002B55C2" w:rsidP="00C77A05">
            <w:r>
              <w:t>2.Zostaje poproszony o podanie tytułu i wybranie kategorii.</w:t>
            </w:r>
          </w:p>
          <w:p w:rsidR="002B55C2" w:rsidRDefault="002B55C2" w:rsidP="00C77A05">
            <w:r>
              <w:t>3.W następnym kroku musi określić swoją lokalizację i zasięg w jakim jest w stanie realizować swoje usługi.</w:t>
            </w:r>
          </w:p>
          <w:p w:rsidR="002B55C2" w:rsidRDefault="002B55C2" w:rsidP="00C77A05">
            <w:r>
              <w:t>4.Następnie Fachowiec jest proszony o podanie ceny (możliwość ustalenia widełek) swojej usługi.</w:t>
            </w:r>
          </w:p>
          <w:p w:rsidR="002B55C2" w:rsidRDefault="002B55C2" w:rsidP="00C77A05">
            <w:r>
              <w:t>5. Fachowiec ma również możliwość dodania tematycznie pasujących zdjęć swoich poprzednich prac, jak również ustalenia wolnych terminów.</w:t>
            </w:r>
          </w:p>
          <w:p w:rsidR="002B55C2" w:rsidRDefault="002B55C2" w:rsidP="002B55C2">
            <w:r>
              <w:t xml:space="preserve">6. </w:t>
            </w:r>
            <w:proofErr w:type="spellStart"/>
            <w:r>
              <w:t>Admin</w:t>
            </w:r>
            <w:proofErr w:type="spellEnd"/>
            <w:r>
              <w:t xml:space="preserve"> zatwierdza ofertę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Warunki końcowe</w:t>
            </w:r>
          </w:p>
        </w:tc>
        <w:tc>
          <w:tcPr>
            <w:tcW w:w="6552" w:type="dxa"/>
          </w:tcPr>
          <w:p w:rsidR="002B55C2" w:rsidRDefault="002B55C2" w:rsidP="00C77A05">
            <w:r>
              <w:t>Oferta fachowca jest dostępna dla przeglądających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Źródło możliwych błędów</w:t>
            </w:r>
          </w:p>
        </w:tc>
        <w:tc>
          <w:tcPr>
            <w:tcW w:w="6552" w:type="dxa"/>
          </w:tcPr>
          <w:p w:rsidR="002B55C2" w:rsidRDefault="002B55C2" w:rsidP="002B55C2">
            <w:r>
              <w:t>W przy</w:t>
            </w:r>
            <w:r>
              <w:t>padku podania błędnych danych w punktach 2 – 5, fachowiec</w:t>
            </w:r>
            <w:r>
              <w:t xml:space="preserve"> zostanie poproszony o ich ponowne wprowadzenie.</w:t>
            </w:r>
          </w:p>
        </w:tc>
      </w:tr>
    </w:tbl>
    <w:p w:rsidR="00BE1AEF" w:rsidRDefault="00BE1AEF"/>
    <w:p w:rsidR="00BE1AEF" w:rsidRDefault="00BE1AEF"/>
    <w:p w:rsidR="00BE1AEF" w:rsidRDefault="00BE1AEF"/>
    <w:p w:rsidR="00BE1AEF" w:rsidRDefault="002B55C2" w:rsidP="002B55C2">
      <w:pPr>
        <w:pStyle w:val="Akapitzlist"/>
        <w:numPr>
          <w:ilvl w:val="0"/>
          <w:numId w:val="1"/>
        </w:numPr>
      </w:pPr>
      <w:r>
        <w:lastRenderedPageBreak/>
        <w:t>Użytkownik zamawia usługę</w:t>
      </w:r>
    </w:p>
    <w:p w:rsidR="00BE1AEF" w:rsidRDefault="00BE1AEF"/>
    <w:p w:rsidR="00BE1AEF" w:rsidRDefault="002B55C2">
      <w:r>
        <w:rPr>
          <w:noProof/>
        </w:rPr>
        <w:pict>
          <v:shape id="_x0000_s1029" type="#_x0000_t75" style="position:absolute;margin-left:-.3pt;margin-top:0;width:453.75pt;height:183pt;z-index:251663360;mso-position-horizontal:absolute;mso-position-horizontal-relative:text;mso-position-vertical:absolute;mso-position-vertical-relative:text">
            <v:imagedata r:id="rId8" o:title="OfferToFachowiec"/>
            <w10:wrap type="square"/>
          </v:shape>
        </w:pict>
      </w:r>
    </w:p>
    <w:p w:rsidR="00BE1AEF" w:rsidRDefault="00BE1AE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2B55C2" w:rsidTr="00C77A05">
        <w:tc>
          <w:tcPr>
            <w:tcW w:w="2660" w:type="dxa"/>
          </w:tcPr>
          <w:p w:rsidR="002B55C2" w:rsidRDefault="002B55C2" w:rsidP="00C77A05">
            <w:r>
              <w:t>Nazwa</w:t>
            </w:r>
          </w:p>
        </w:tc>
        <w:tc>
          <w:tcPr>
            <w:tcW w:w="6552" w:type="dxa"/>
          </w:tcPr>
          <w:p w:rsidR="002B55C2" w:rsidRDefault="002B55C2" w:rsidP="002B55C2">
            <w:r>
              <w:t>Użytkownik zamawia usługę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Scenariusz</w:t>
            </w:r>
          </w:p>
        </w:tc>
        <w:tc>
          <w:tcPr>
            <w:tcW w:w="6552" w:type="dxa"/>
          </w:tcPr>
          <w:p w:rsidR="002B55C2" w:rsidRDefault="002B55C2" w:rsidP="00C77A05">
            <w:r>
              <w:t>Użytkownik zamawia wyszukaną przez siebie ofertę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Aktorzy</w:t>
            </w:r>
          </w:p>
        </w:tc>
        <w:tc>
          <w:tcPr>
            <w:tcW w:w="6552" w:type="dxa"/>
          </w:tcPr>
          <w:p w:rsidR="002B55C2" w:rsidRDefault="00BA26FA" w:rsidP="00C77A05">
            <w:r>
              <w:t xml:space="preserve">Użytkownik, </w:t>
            </w:r>
            <w:r w:rsidR="002B55C2">
              <w:t>Fachowiec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Warunki początkowe</w:t>
            </w:r>
          </w:p>
        </w:tc>
        <w:tc>
          <w:tcPr>
            <w:tcW w:w="6552" w:type="dxa"/>
          </w:tcPr>
          <w:p w:rsidR="002B55C2" w:rsidRDefault="00BA26FA" w:rsidP="00BA26FA">
            <w:r>
              <w:t>Użytkownik</w:t>
            </w:r>
            <w:r>
              <w:t xml:space="preserve"> </w:t>
            </w:r>
            <w:r w:rsidR="002B55C2">
              <w:t>musi mieć zainstalowaną aplikację</w:t>
            </w:r>
            <w:r>
              <w:t xml:space="preserve"> i</w:t>
            </w:r>
            <w:r w:rsidR="002B55C2">
              <w:t xml:space="preserve"> być zalogowany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Niezmienniki</w:t>
            </w:r>
          </w:p>
        </w:tc>
        <w:tc>
          <w:tcPr>
            <w:tcW w:w="6552" w:type="dxa"/>
          </w:tcPr>
          <w:p w:rsidR="002B55C2" w:rsidRDefault="00BA26FA" w:rsidP="00BA26FA">
            <w:r>
              <w:t>Użytkownik</w:t>
            </w:r>
            <w:r>
              <w:t xml:space="preserve"> </w:t>
            </w:r>
            <w:r w:rsidR="002B55C2">
              <w:t xml:space="preserve">chce </w:t>
            </w:r>
            <w:r>
              <w:t>zamówić</w:t>
            </w:r>
            <w:r w:rsidR="002B55C2">
              <w:t xml:space="preserve"> </w:t>
            </w:r>
            <w:r>
              <w:t>usługę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Opis</w:t>
            </w:r>
          </w:p>
        </w:tc>
        <w:tc>
          <w:tcPr>
            <w:tcW w:w="6552" w:type="dxa"/>
          </w:tcPr>
          <w:p w:rsidR="002B55C2" w:rsidRDefault="002B55C2" w:rsidP="00C77A05">
            <w:r>
              <w:t>1.</w:t>
            </w:r>
            <w:r w:rsidR="00BA26FA">
              <w:t xml:space="preserve"> </w:t>
            </w:r>
            <w:r w:rsidR="00BA26FA">
              <w:t xml:space="preserve">Użytkownik </w:t>
            </w:r>
            <w:r>
              <w:t xml:space="preserve">klika w zakładkę pozwalającą </w:t>
            </w:r>
            <w:r w:rsidR="00BA26FA">
              <w:t>szukać ofert</w:t>
            </w:r>
            <w:r>
              <w:t>.</w:t>
            </w:r>
          </w:p>
          <w:p w:rsidR="002B55C2" w:rsidRDefault="002B55C2" w:rsidP="00C77A05">
            <w:r>
              <w:t>2.</w:t>
            </w:r>
            <w:r w:rsidR="00BA26FA">
              <w:t xml:space="preserve"> Po znalezieniu odpowiadającej oferty, użytkownik zgłasza chęć skorzystania z usługi</w:t>
            </w:r>
            <w:r>
              <w:t>.</w:t>
            </w:r>
          </w:p>
          <w:p w:rsidR="002B55C2" w:rsidRDefault="002B55C2" w:rsidP="00C77A05">
            <w:r>
              <w:t>3.</w:t>
            </w:r>
            <w:r w:rsidR="00BA26FA">
              <w:t xml:space="preserve"> Następnie użytkownik wybiera odpowiadający mu termin z wolnych terminów fachowca.</w:t>
            </w:r>
          </w:p>
          <w:p w:rsidR="002B55C2" w:rsidRDefault="00BA26FA" w:rsidP="00BA26FA">
            <w:pPr>
              <w:pStyle w:val="Akapitzlist"/>
            </w:pPr>
            <w:r>
              <w:t>3a. W przypadku gdy fachowiec nie ma ustawionego terminarza, zostanie poproszony o jak najszybsze podanie wolnych terminów.</w:t>
            </w:r>
          </w:p>
          <w:p w:rsidR="002B55C2" w:rsidRDefault="00BA26FA" w:rsidP="00C77A05">
            <w:r>
              <w:t>4</w:t>
            </w:r>
            <w:r w:rsidR="002B55C2">
              <w:t xml:space="preserve">. </w:t>
            </w:r>
            <w:r>
              <w:t>Po obopólnym ustaleniu odpowiedniej daty fachowiec akceptuje wykonanie usługi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Warunki końcowe</w:t>
            </w:r>
          </w:p>
        </w:tc>
        <w:tc>
          <w:tcPr>
            <w:tcW w:w="6552" w:type="dxa"/>
          </w:tcPr>
          <w:p w:rsidR="002B55C2" w:rsidRDefault="00BA26FA" w:rsidP="00C77A05">
            <w:r>
              <w:t>Użytkownik jest umówiony na konkretną datę z fachowcem.</w:t>
            </w:r>
          </w:p>
        </w:tc>
      </w:tr>
      <w:tr w:rsidR="002B55C2" w:rsidTr="00C77A05">
        <w:tc>
          <w:tcPr>
            <w:tcW w:w="2660" w:type="dxa"/>
          </w:tcPr>
          <w:p w:rsidR="002B55C2" w:rsidRDefault="002B55C2" w:rsidP="00C77A05">
            <w:r>
              <w:t>Źródło możliwych błędów</w:t>
            </w:r>
          </w:p>
        </w:tc>
        <w:tc>
          <w:tcPr>
            <w:tcW w:w="6552" w:type="dxa"/>
          </w:tcPr>
          <w:p w:rsidR="002B55C2" w:rsidRDefault="00BA26FA" w:rsidP="00C77A05">
            <w:r>
              <w:t>Fachowiec nie podaje wolnych terminów</w:t>
            </w:r>
          </w:p>
        </w:tc>
      </w:tr>
    </w:tbl>
    <w:p w:rsidR="00BE1AEF" w:rsidRPr="00BE1AEF" w:rsidRDefault="00BE1AEF" w:rsidP="00BE1AEF"/>
    <w:p w:rsidR="00BE1AEF" w:rsidRPr="00BE1AEF" w:rsidRDefault="00BE1AEF" w:rsidP="00BE1AEF"/>
    <w:p w:rsidR="00BE1AEF" w:rsidRPr="00BE1AEF" w:rsidRDefault="00BE1AEF" w:rsidP="00BE1AEF"/>
    <w:p w:rsidR="00BE1AEF" w:rsidRPr="00BE1AEF" w:rsidRDefault="00BE1AEF" w:rsidP="00BE1AEF"/>
    <w:p w:rsidR="00BE1AEF" w:rsidRPr="00BE1AEF" w:rsidRDefault="00BE1AEF" w:rsidP="00BE1AEF"/>
    <w:sectPr w:rsidR="00BE1AEF" w:rsidRPr="00BE1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827"/>
    <w:multiLevelType w:val="hybridMultilevel"/>
    <w:tmpl w:val="FCF884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A463B"/>
    <w:multiLevelType w:val="hybridMultilevel"/>
    <w:tmpl w:val="16E6F4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A66F9"/>
    <w:multiLevelType w:val="hybridMultilevel"/>
    <w:tmpl w:val="43BCF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E49A1"/>
    <w:multiLevelType w:val="hybridMultilevel"/>
    <w:tmpl w:val="16E6F4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D1"/>
    <w:rsid w:val="002B55C2"/>
    <w:rsid w:val="009106BE"/>
    <w:rsid w:val="00953888"/>
    <w:rsid w:val="00BA26FA"/>
    <w:rsid w:val="00BE1AEF"/>
    <w:rsid w:val="00D87FD1"/>
    <w:rsid w:val="00D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1AEF"/>
    <w:pPr>
      <w:ind w:left="720"/>
      <w:contextualSpacing/>
    </w:pPr>
  </w:style>
  <w:style w:type="table" w:styleId="Tabela-Siatka">
    <w:name w:val="Table Grid"/>
    <w:basedOn w:val="Standardowy"/>
    <w:uiPriority w:val="59"/>
    <w:rsid w:val="00BE1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1AEF"/>
    <w:pPr>
      <w:ind w:left="720"/>
      <w:contextualSpacing/>
    </w:pPr>
  </w:style>
  <w:style w:type="table" w:styleId="Tabela-Siatka">
    <w:name w:val="Table Grid"/>
    <w:basedOn w:val="Standardowy"/>
    <w:uiPriority w:val="59"/>
    <w:rsid w:val="00BE1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394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2021-12-13T15:06:00Z</dcterms:created>
  <dcterms:modified xsi:type="dcterms:W3CDTF">2021-12-13T15:56:00Z</dcterms:modified>
</cp:coreProperties>
</file>