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F555D" w14:textId="77777777" w:rsidR="00053290" w:rsidRPr="00E614DB" w:rsidRDefault="00053290" w:rsidP="00053290">
      <w:pPr>
        <w:pStyle w:val="Tytu"/>
        <w:rPr>
          <w:rFonts w:eastAsia="Times New Roman"/>
          <w:lang w:eastAsia="pl-PL"/>
        </w:rPr>
      </w:pPr>
      <w:r w:rsidRPr="00E614DB">
        <w:rPr>
          <w:rFonts w:eastAsia="Times New Roman"/>
          <w:lang w:eastAsia="pl-PL"/>
        </w:rPr>
        <w:t>Aplikacja Mobilna „Zawodowcy.pl” – projekt zespołowy 2021</w:t>
      </w:r>
    </w:p>
    <w:p w14:paraId="06546515" w14:textId="6EB68BE7" w:rsidR="00053290" w:rsidRPr="00053290" w:rsidRDefault="00053290">
      <w:pPr>
        <w:rPr>
          <w:rFonts w:asciiTheme="majorHAnsi" w:hAnsiTheme="majorHAnsi" w:cstheme="majorHAnsi"/>
          <w:sz w:val="48"/>
          <w:szCs w:val="48"/>
          <w:lang w:val="pl-PL"/>
        </w:rPr>
      </w:pPr>
      <w:r w:rsidRPr="00053290">
        <w:rPr>
          <w:rFonts w:asciiTheme="majorHAnsi" w:hAnsiTheme="majorHAnsi" w:cstheme="majorHAnsi"/>
          <w:sz w:val="48"/>
          <w:szCs w:val="48"/>
          <w:lang w:val="pl-PL"/>
        </w:rPr>
        <w:t>Tech</w:t>
      </w:r>
      <w:r w:rsidRPr="00053290">
        <w:rPr>
          <w:rStyle w:val="TytuZnak"/>
        </w:rPr>
        <w:t>nologie</w:t>
      </w:r>
    </w:p>
    <w:p w14:paraId="4FB0E89E" w14:textId="06261C66" w:rsidR="00053290" w:rsidRDefault="00053290">
      <w:pPr>
        <w:rPr>
          <w:rFonts w:cstheme="minorHAnsi"/>
          <w:sz w:val="40"/>
          <w:szCs w:val="40"/>
          <w:lang w:val="pl-PL"/>
        </w:rPr>
      </w:pPr>
    </w:p>
    <w:p w14:paraId="7F1C30FE" w14:textId="5CAED4AF" w:rsidR="00053290" w:rsidRDefault="00053290">
      <w:pPr>
        <w:rPr>
          <w:rFonts w:cstheme="minorHAnsi"/>
          <w:sz w:val="32"/>
          <w:szCs w:val="32"/>
          <w:lang w:val="pl-PL"/>
        </w:rPr>
      </w:pPr>
      <w:r w:rsidRPr="00053290">
        <w:rPr>
          <w:rFonts w:cstheme="minorHAnsi"/>
          <w:sz w:val="32"/>
          <w:szCs w:val="32"/>
          <w:lang w:val="pl-PL"/>
        </w:rPr>
        <w:t>Backend</w:t>
      </w:r>
      <w:r>
        <w:rPr>
          <w:rFonts w:cstheme="minorHAnsi"/>
          <w:sz w:val="32"/>
          <w:szCs w:val="32"/>
          <w:lang w:val="pl-PL"/>
        </w:rPr>
        <w:t>:</w:t>
      </w:r>
    </w:p>
    <w:p w14:paraId="3A222679" w14:textId="504DBF63" w:rsidR="00053290" w:rsidRDefault="00053290">
      <w:pPr>
        <w:rPr>
          <w:rFonts w:cstheme="minorHAnsi"/>
          <w:color w:val="202124"/>
          <w:shd w:val="clear" w:color="auto" w:fill="FFFFFF"/>
          <w:lang w:val="pl-PL"/>
        </w:rPr>
      </w:pPr>
      <w:r w:rsidRPr="00053290">
        <w:rPr>
          <w:rFonts w:cstheme="minorHAnsi"/>
          <w:b/>
          <w:bCs/>
          <w:lang w:val="pl-PL"/>
        </w:rPr>
        <w:t>ASP.NET Core (.NET 6</w:t>
      </w:r>
      <w:r w:rsidRPr="00053290">
        <w:rPr>
          <w:rFonts w:cstheme="minorHAnsi"/>
          <w:lang w:val="pl-PL"/>
        </w:rPr>
        <w:t xml:space="preserve">) – framework sieciowy od Microsoftu, najnowsza wersja która została zaprezentowana na </w:t>
      </w:r>
      <w:r w:rsidRPr="00053290">
        <w:rPr>
          <w:rFonts w:cstheme="minorHAnsi"/>
          <w:color w:val="202124"/>
          <w:shd w:val="clear" w:color="auto" w:fill="FFFFFF"/>
          <w:lang w:val="pl-PL"/>
        </w:rPr>
        <w:t>.NET Conf </w:t>
      </w:r>
      <w:r w:rsidRPr="00053290">
        <w:rPr>
          <w:rFonts w:cstheme="minorHAnsi"/>
          <w:color w:val="202124"/>
          <w:shd w:val="clear" w:color="auto" w:fill="FFFFFF"/>
          <w:lang w:val="pl-PL"/>
        </w:rPr>
        <w:t>(dorocznej konferencji Microsoftu)</w:t>
      </w:r>
      <w:r>
        <w:rPr>
          <w:rFonts w:cstheme="minorHAnsi"/>
          <w:color w:val="202124"/>
          <w:shd w:val="clear" w:color="auto" w:fill="FFFFFF"/>
          <w:lang w:val="pl-PL"/>
        </w:rPr>
        <w:t>. Wybraliśmy tę technologię ze względu na jej popularność, łatwość użycia i dobre, długoterminowe wsparcie.</w:t>
      </w:r>
    </w:p>
    <w:p w14:paraId="1D4AB38E" w14:textId="03FEF682" w:rsidR="00053290" w:rsidRDefault="00053290">
      <w:pPr>
        <w:rPr>
          <w:rFonts w:cstheme="minorHAnsi"/>
          <w:color w:val="202124"/>
          <w:shd w:val="clear" w:color="auto" w:fill="FFFFFF"/>
          <w:lang w:val="pl-PL"/>
        </w:rPr>
      </w:pPr>
      <w:r w:rsidRPr="00053290">
        <w:rPr>
          <w:rFonts w:cstheme="minorHAnsi"/>
          <w:b/>
          <w:bCs/>
          <w:color w:val="202124"/>
          <w:shd w:val="clear" w:color="auto" w:fill="FFFFFF"/>
          <w:lang w:val="pl-PL"/>
        </w:rPr>
        <w:t>SignalR</w:t>
      </w:r>
      <w:r>
        <w:rPr>
          <w:rFonts w:cstheme="minorHAnsi"/>
          <w:color w:val="202124"/>
          <w:shd w:val="clear" w:color="auto" w:fill="FFFFFF"/>
          <w:lang w:val="pl-PL"/>
        </w:rPr>
        <w:t xml:space="preserve"> – framework pozwalający na komunikację real-time między serwerem a klientem.</w:t>
      </w:r>
      <w:r w:rsidR="00CF1406">
        <w:rPr>
          <w:rFonts w:cstheme="minorHAnsi"/>
          <w:color w:val="202124"/>
          <w:shd w:val="clear" w:color="auto" w:fill="FFFFFF"/>
          <w:lang w:val="pl-PL"/>
        </w:rPr>
        <w:t xml:space="preserve"> Aplikacji będzie używać wielu użytkowników w jednym momencie, może się zdarzyć, że kilku z nich będzie chciało w tym samym momencie zamówić usługę na ten sam termin – musimy w jakiś sposób powiadomić resztę z nich, że termin jest już zajęty i aktualizować na bieżąco grafik usługodawcy. W tym celu z pomocą przychodzi nam przykładowo komunikacja real-time po websocketach.</w:t>
      </w:r>
    </w:p>
    <w:p w14:paraId="175499DB" w14:textId="1FC70A51" w:rsidR="00CF1406" w:rsidRDefault="00CF1406">
      <w:pPr>
        <w:rPr>
          <w:rFonts w:cstheme="minorHAnsi"/>
          <w:sz w:val="32"/>
          <w:szCs w:val="32"/>
          <w:lang w:val="pl-PL"/>
        </w:rPr>
      </w:pPr>
      <w:r w:rsidRPr="00CF1406">
        <w:rPr>
          <w:rFonts w:cstheme="minorHAnsi"/>
          <w:sz w:val="32"/>
          <w:szCs w:val="32"/>
          <w:lang w:val="pl-PL"/>
        </w:rPr>
        <w:t>Baza danych</w:t>
      </w:r>
      <w:r>
        <w:rPr>
          <w:rFonts w:cstheme="minorHAnsi"/>
          <w:sz w:val="32"/>
          <w:szCs w:val="32"/>
          <w:lang w:val="pl-PL"/>
        </w:rPr>
        <w:t>:</w:t>
      </w:r>
    </w:p>
    <w:p w14:paraId="31E397B3" w14:textId="2F7CA00E" w:rsidR="00CF1406" w:rsidRDefault="00CF1406">
      <w:pPr>
        <w:rPr>
          <w:rFonts w:cstheme="minorHAnsi"/>
          <w:lang w:val="pl-PL"/>
        </w:rPr>
      </w:pPr>
      <w:r>
        <w:rPr>
          <w:rFonts w:cstheme="minorHAnsi"/>
          <w:lang w:val="pl-PL"/>
        </w:rPr>
        <w:t>PostgreSQL – jedna z najpopularniejszych open source relacyjnych baz danych. Przez ponad 25 lat na rynku zdążyła zgromadzić spore grono zwolenników. Zostanie użyta ze względu na to, że nie ustępuje zbytnio najlepszym płatnym silnikom bazodanowym i jest całkowicie darmowa.</w:t>
      </w:r>
    </w:p>
    <w:p w14:paraId="33F59A40" w14:textId="75D7EA28" w:rsidR="00CF1406" w:rsidRDefault="00CF1406" w:rsidP="00CF1406">
      <w:pPr>
        <w:rPr>
          <w:rFonts w:cstheme="minorHAnsi"/>
          <w:sz w:val="32"/>
          <w:szCs w:val="32"/>
          <w:lang w:val="pl-PL"/>
        </w:rPr>
      </w:pPr>
      <w:r>
        <w:rPr>
          <w:rFonts w:cstheme="minorHAnsi"/>
          <w:sz w:val="32"/>
          <w:szCs w:val="32"/>
          <w:lang w:val="pl-PL"/>
        </w:rPr>
        <w:t>Komunikacja z bazą danych</w:t>
      </w:r>
      <w:r>
        <w:rPr>
          <w:rFonts w:cstheme="minorHAnsi"/>
          <w:sz w:val="32"/>
          <w:szCs w:val="32"/>
          <w:lang w:val="pl-PL"/>
        </w:rPr>
        <w:t>:</w:t>
      </w:r>
    </w:p>
    <w:p w14:paraId="78853DD6" w14:textId="34EEEFDE" w:rsidR="00CF1406" w:rsidRDefault="00CF1406" w:rsidP="00CF1406">
      <w:pPr>
        <w:rPr>
          <w:rFonts w:cstheme="minorHAnsi"/>
          <w:lang w:val="pl-PL"/>
        </w:rPr>
      </w:pPr>
      <w:r w:rsidRPr="00CD7027">
        <w:rPr>
          <w:rFonts w:cstheme="minorHAnsi"/>
          <w:lang w:val="pl-PL"/>
        </w:rPr>
        <w:t>Dapper</w:t>
      </w:r>
      <w:r w:rsidR="00CD7027" w:rsidRPr="00CD7027">
        <w:rPr>
          <w:rFonts w:cstheme="minorHAnsi"/>
          <w:lang w:val="pl-PL"/>
        </w:rPr>
        <w:t xml:space="preserve"> lub Entity Framework Core – w zależności</w:t>
      </w:r>
      <w:r w:rsidR="00CD7027">
        <w:rPr>
          <w:rFonts w:cstheme="minorHAnsi"/>
          <w:lang w:val="pl-PL"/>
        </w:rPr>
        <w:t xml:space="preserve"> od potrzeb. Pierwszy z nich, Dapper, to Micro ORM który pozwala na elastyczną komunikację z bazą danych przez pisanie własnych procedur. Drugi za to zezwala na komunikację z poziomu kodu, bez potrzeby pisania query. </w:t>
      </w:r>
    </w:p>
    <w:p w14:paraId="3D2CEA95" w14:textId="654573ED" w:rsidR="00CD7027" w:rsidRDefault="00CD7027" w:rsidP="00CD7027">
      <w:pPr>
        <w:rPr>
          <w:rFonts w:cstheme="minorHAnsi"/>
          <w:sz w:val="32"/>
          <w:szCs w:val="32"/>
          <w:lang w:val="pl-PL"/>
        </w:rPr>
      </w:pPr>
      <w:r>
        <w:rPr>
          <w:rFonts w:cstheme="minorHAnsi"/>
          <w:sz w:val="32"/>
          <w:szCs w:val="32"/>
          <w:lang w:val="pl-PL"/>
        </w:rPr>
        <w:t>Testy</w:t>
      </w:r>
      <w:r>
        <w:rPr>
          <w:rFonts w:cstheme="minorHAnsi"/>
          <w:sz w:val="32"/>
          <w:szCs w:val="32"/>
          <w:lang w:val="pl-PL"/>
        </w:rPr>
        <w:t>:</w:t>
      </w:r>
    </w:p>
    <w:p w14:paraId="5F701F9B" w14:textId="2A7FBBB6" w:rsidR="00CD7027" w:rsidRDefault="00CD7027" w:rsidP="00CD7027">
      <w:pPr>
        <w:rPr>
          <w:rFonts w:cstheme="minorHAnsi"/>
          <w:lang w:val="pl-PL"/>
        </w:rPr>
      </w:pPr>
      <w:r>
        <w:rPr>
          <w:rFonts w:cstheme="minorHAnsi"/>
          <w:lang w:val="pl-PL"/>
        </w:rPr>
        <w:t>XUnit – domyślny framework do testowania używany w .NET.</w:t>
      </w:r>
    </w:p>
    <w:p w14:paraId="01511029" w14:textId="3775B410" w:rsidR="00CD7027" w:rsidRPr="00CD7027" w:rsidRDefault="00CD7027" w:rsidP="00CD7027">
      <w:pPr>
        <w:rPr>
          <w:rFonts w:cstheme="minorHAnsi"/>
          <w:lang w:val="pl-PL"/>
        </w:rPr>
      </w:pPr>
      <w:r>
        <w:rPr>
          <w:rFonts w:cstheme="minorHAnsi"/>
          <w:lang w:val="pl-PL"/>
        </w:rPr>
        <w:t>Moq – najpopularniejsza biblioteka do mockowania w .NET.</w:t>
      </w:r>
    </w:p>
    <w:sectPr w:rsidR="00CD7027" w:rsidRPr="00CD702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FB"/>
    <w:rsid w:val="00053290"/>
    <w:rsid w:val="008C0DFB"/>
    <w:rsid w:val="00CD7027"/>
    <w:rsid w:val="00CF1406"/>
    <w:rsid w:val="00D8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66DE"/>
  <w15:chartTrackingRefBased/>
  <w15:docId w15:val="{10E0D572-21D0-40B6-A143-D2BE30D40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5329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pl-PL"/>
    </w:rPr>
  </w:style>
  <w:style w:type="character" w:customStyle="1" w:styleId="TytuZnak">
    <w:name w:val="Tytuł Znak"/>
    <w:basedOn w:val="Domylnaczcionkaakapitu"/>
    <w:link w:val="Tytu"/>
    <w:uiPriority w:val="10"/>
    <w:rsid w:val="00053290"/>
    <w:rPr>
      <w:rFonts w:asciiTheme="majorHAnsi" w:eastAsiaTheme="majorEastAsia" w:hAnsiTheme="majorHAnsi" w:cstheme="majorBidi"/>
      <w:color w:val="323E4F" w:themeColor="text2" w:themeShade="BF"/>
      <w:spacing w:val="5"/>
      <w:kern w:val="28"/>
      <w:sz w:val="52"/>
      <w:szCs w:val="52"/>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223</Words>
  <Characters>1273</Characters>
  <Application>Microsoft Office Word</Application>
  <DocSecurity>0</DocSecurity>
  <Lines>10</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dc:creator>
  <cp:keywords/>
  <dc:description/>
  <cp:lastModifiedBy>Szymon</cp:lastModifiedBy>
  <cp:revision>2</cp:revision>
  <dcterms:created xsi:type="dcterms:W3CDTF">2021-10-26T19:43:00Z</dcterms:created>
  <dcterms:modified xsi:type="dcterms:W3CDTF">2021-10-26T20:09:00Z</dcterms:modified>
</cp:coreProperties>
</file>