
<file path=[Content_Types].xml><?xml version="1.0" encoding="utf-8"?>
<Types xmlns="http://schemas.openxmlformats.org/package/2006/content-types">
  <Override PartName="/word/footnotes.xml" ContentType="application/vnd.openxmlformats-officedocument.wordprocessingml.footnot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B07F0">
      <w:pPr>
        <w:pStyle w:val="Title"/>
        <w:jc w:val="right"/>
        <w:rPr>
          <w:lang w:val="hr-HR"/>
        </w:rPr>
      </w:pPr>
      <w:r>
        <w:rPr>
          <w:lang w:val="hr-HR"/>
        </w:rPr>
        <w:t>Tko to tipka?</w:t>
      </w:r>
    </w:p>
    <w:p w:rsidR="00000000" w:rsidRDefault="006B07F0">
      <w:pPr>
        <w:pStyle w:val="Title"/>
        <w:jc w:val="right"/>
        <w:rPr>
          <w:sz w:val="28"/>
          <w:lang w:val="hr-HR"/>
        </w:rPr>
      </w:pPr>
      <w:r>
        <w:rPr>
          <w:lang w:val="hr-HR"/>
        </w:rPr>
        <w:t>Tehnička dokumentacija</w:t>
      </w:r>
    </w:p>
    <w:p w:rsidR="00000000" w:rsidRDefault="006B07F0">
      <w:pPr>
        <w:pStyle w:val="Title"/>
        <w:jc w:val="right"/>
        <w:rPr>
          <w:lang w:val="hr-HR"/>
        </w:rPr>
      </w:pPr>
      <w:r>
        <w:rPr>
          <w:sz w:val="28"/>
          <w:lang w:val="hr-HR"/>
        </w:rPr>
        <w:t>Verzija &lt;1.0&gt;</w:t>
      </w:r>
    </w:p>
    <w:p w:rsidR="00000000" w:rsidRDefault="006B07F0">
      <w:pPr>
        <w:pStyle w:val="Title"/>
        <w:jc w:val="right"/>
        <w:rPr>
          <w:lang w:val="hr-HR"/>
        </w:rPr>
      </w:pPr>
    </w:p>
    <w:p w:rsidR="00000000" w:rsidRDefault="006B07F0">
      <w:pPr>
        <w:pStyle w:val="Title"/>
        <w:jc w:val="right"/>
        <w:rPr>
          <w:lang w:val="hr-HR"/>
        </w:rPr>
      </w:pPr>
    </w:p>
    <w:p w:rsidR="00000000" w:rsidRDefault="006B07F0">
      <w:pPr>
        <w:pStyle w:val="Title"/>
        <w:jc w:val="right"/>
        <w:rPr>
          <w:lang w:val="hr-HR"/>
        </w:rPr>
      </w:pPr>
    </w:p>
    <w:p w:rsidR="00000000" w:rsidRDefault="006B07F0">
      <w:pPr>
        <w:pStyle w:val="Title"/>
        <w:jc w:val="right"/>
        <w:rPr>
          <w:lang w:val="hr-HR"/>
        </w:rPr>
      </w:pPr>
    </w:p>
    <w:p w:rsidR="00000000" w:rsidRDefault="006B07F0">
      <w:pPr>
        <w:pStyle w:val="Title"/>
        <w:jc w:val="right"/>
        <w:rPr>
          <w:sz w:val="32"/>
          <w:szCs w:val="32"/>
          <w:lang w:val="hr-HR"/>
        </w:rPr>
      </w:pPr>
      <w:r>
        <w:rPr>
          <w:sz w:val="32"/>
          <w:szCs w:val="32"/>
          <w:lang w:val="hr-HR"/>
        </w:rPr>
        <w:t xml:space="preserve">Studentski tim: </w:t>
      </w:r>
      <w:r>
        <w:rPr>
          <w:b w:val="0"/>
          <w:sz w:val="32"/>
          <w:szCs w:val="32"/>
          <w:lang w:val="hr-HR"/>
        </w:rPr>
        <w:t>Tomislav Gudelj</w:t>
      </w:r>
    </w:p>
    <w:p w:rsidR="00000000" w:rsidRDefault="006B07F0">
      <w:pPr>
        <w:jc w:val="right"/>
        <w:rPr>
          <w:rFonts w:ascii="Arial" w:hAnsi="Arial" w:cs="Arial"/>
          <w:sz w:val="32"/>
          <w:szCs w:val="32"/>
          <w:lang w:val="hr-HR"/>
        </w:rPr>
      </w:pPr>
      <w:r>
        <w:rPr>
          <w:rFonts w:ascii="Arial" w:hAnsi="Arial" w:cs="Arial"/>
          <w:sz w:val="32"/>
          <w:szCs w:val="32"/>
          <w:lang w:val="hr-HR"/>
        </w:rPr>
        <w:t>Arijana Brlek</w:t>
      </w:r>
    </w:p>
    <w:p w:rsidR="00000000" w:rsidRDefault="006B07F0">
      <w:pPr>
        <w:jc w:val="right"/>
        <w:rPr>
          <w:rFonts w:ascii="Arial" w:hAnsi="Arial" w:cs="Arial"/>
          <w:b/>
          <w:sz w:val="32"/>
          <w:szCs w:val="32"/>
          <w:lang w:val="hr-HR"/>
        </w:rPr>
      </w:pPr>
      <w:r>
        <w:rPr>
          <w:rFonts w:ascii="Arial" w:hAnsi="Arial" w:cs="Arial"/>
          <w:sz w:val="32"/>
          <w:szCs w:val="32"/>
          <w:lang w:val="hr-HR"/>
        </w:rPr>
        <w:t>Jelena Kopčić</w:t>
      </w:r>
    </w:p>
    <w:p w:rsidR="00000000" w:rsidRDefault="006B07F0">
      <w:pPr>
        <w:jc w:val="right"/>
        <w:rPr>
          <w:rFonts w:ascii="Arial" w:hAnsi="Arial" w:cs="Arial"/>
          <w:b/>
          <w:sz w:val="32"/>
          <w:szCs w:val="32"/>
          <w:lang w:val="hr-HR"/>
        </w:rPr>
      </w:pPr>
    </w:p>
    <w:p w:rsidR="00000000" w:rsidRDefault="006B07F0">
      <w:pPr>
        <w:rPr>
          <w:rFonts w:ascii="Arial" w:hAnsi="Arial" w:cs="Arial"/>
          <w:sz w:val="32"/>
          <w:szCs w:val="32"/>
          <w:lang w:val="hr-HR"/>
        </w:rPr>
      </w:pPr>
    </w:p>
    <w:p w:rsidR="00000000" w:rsidRDefault="006B07F0">
      <w:pPr>
        <w:pStyle w:val="Title"/>
        <w:jc w:val="right"/>
        <w:rPr>
          <w:sz w:val="28"/>
          <w:lang w:val="hr-HR"/>
        </w:rPr>
      </w:pPr>
      <w:r>
        <w:rPr>
          <w:sz w:val="32"/>
          <w:szCs w:val="32"/>
          <w:lang w:val="hr-HR"/>
        </w:rPr>
        <w:t xml:space="preserve">Nastavnik: </w:t>
      </w:r>
      <w:r>
        <w:rPr>
          <w:b w:val="0"/>
          <w:sz w:val="32"/>
          <w:szCs w:val="32"/>
          <w:lang w:val="hr-HR"/>
        </w:rPr>
        <w:t>Ante Đerek</w:t>
      </w:r>
    </w:p>
    <w:p w:rsidR="00000000" w:rsidRDefault="006B07F0">
      <w:pPr>
        <w:pStyle w:val="Title"/>
        <w:jc w:val="right"/>
        <w:rPr>
          <w:sz w:val="28"/>
          <w:lang w:val="hr-HR"/>
        </w:rPr>
      </w:pPr>
    </w:p>
    <w:p w:rsidR="00000000" w:rsidRDefault="006B07F0">
      <w:pPr>
        <w:pStyle w:val="Title"/>
        <w:jc w:val="right"/>
        <w:rPr>
          <w:sz w:val="28"/>
          <w:lang w:val="hr-HR"/>
        </w:rPr>
      </w:pPr>
    </w:p>
    <w:p w:rsidR="00000000" w:rsidRDefault="006B07F0">
      <w:pPr>
        <w:pStyle w:val="Title"/>
        <w:jc w:val="right"/>
        <w:rPr>
          <w:sz w:val="28"/>
          <w:lang w:val="hr-HR"/>
        </w:rPr>
      </w:pPr>
    </w:p>
    <w:p w:rsidR="00000000" w:rsidRDefault="006B07F0">
      <w:pPr>
        <w:pStyle w:val="Title"/>
        <w:jc w:val="right"/>
        <w:rPr>
          <w:sz w:val="28"/>
          <w:lang w:val="hr-HR"/>
        </w:rPr>
      </w:pPr>
    </w:p>
    <w:p w:rsidR="00000000" w:rsidRDefault="006B07F0">
      <w:pPr>
        <w:pStyle w:val="Title"/>
        <w:jc w:val="right"/>
        <w:rPr>
          <w:sz w:val="28"/>
          <w:lang w:val="hr-HR"/>
        </w:rPr>
      </w:pPr>
    </w:p>
    <w:p w:rsidR="00000000" w:rsidRDefault="006B07F0">
      <w:pPr>
        <w:pStyle w:val="Title"/>
        <w:jc w:val="right"/>
        <w:rPr>
          <w:sz w:val="28"/>
          <w:lang w:val="hr-HR"/>
        </w:rPr>
      </w:pPr>
    </w:p>
    <w:p w:rsidR="00000000" w:rsidRDefault="006B07F0">
      <w:pPr>
        <w:pStyle w:val="Title"/>
        <w:jc w:val="right"/>
        <w:rPr>
          <w:sz w:val="28"/>
          <w:lang w:val="hr-HR"/>
        </w:rPr>
      </w:pPr>
    </w:p>
    <w:p w:rsidR="00000000" w:rsidRDefault="006B07F0">
      <w:pPr>
        <w:rPr>
          <w:lang w:val="hr-HR"/>
        </w:rPr>
      </w:pPr>
    </w:p>
    <w:p w:rsidR="00000000" w:rsidRDefault="006B07F0">
      <w:pPr>
        <w:sectPr w:rsidR="00000000">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600" w:charSpace="40960"/>
        </w:sectPr>
      </w:pPr>
    </w:p>
    <w:p w:rsidR="00000000" w:rsidRDefault="006B07F0">
      <w:pPr>
        <w:pStyle w:val="Title"/>
      </w:pPr>
      <w:r>
        <w:rPr>
          <w:lang w:val="hr-HR"/>
        </w:rPr>
        <w:lastRenderedPageBreak/>
        <w:t>Sadržaj</w:t>
      </w:r>
    </w:p>
    <w:p w:rsidR="00000000" w:rsidRDefault="006B07F0">
      <w:pPr>
        <w:pStyle w:val="TOC1"/>
        <w:tabs>
          <w:tab w:val="left" w:pos="432"/>
        </w:tabs>
        <w:rPr>
          <w:lang w:val="hr-HR"/>
        </w:rPr>
      </w:pPr>
      <w:r>
        <w:fldChar w:fldCharType="begin"/>
      </w:r>
      <w:r>
        <w:instrText xml:space="preserve"> TOC \o "1-3" </w:instrText>
      </w:r>
      <w:r>
        <w:fldChar w:fldCharType="separate"/>
      </w:r>
      <w:r>
        <w:rPr>
          <w:lang w:val="hr-HR"/>
        </w:rPr>
        <w:t>1.</w:t>
      </w:r>
      <w:r>
        <w:rPr>
          <w:sz w:val="24"/>
          <w:szCs w:val="24"/>
          <w:lang w:val="hr-HR"/>
        </w:rPr>
        <w:tab/>
      </w:r>
      <w:r>
        <w:rPr>
          <w:lang w:val="hr-HR"/>
        </w:rPr>
        <w:t>Opis razvijenog proizvoda</w:t>
      </w:r>
      <w:r>
        <w:rPr>
          <w:lang w:val="hr-HR"/>
        </w:rPr>
        <w:tab/>
      </w:r>
      <w:hyperlink w:anchor="__RefHeading___Toc179183546" w:history="1">
        <w:r>
          <w:rPr>
            <w:rStyle w:val="IndexLink"/>
            <w:lang w:val="hr-HR"/>
          </w:rPr>
          <w:t>4</w:t>
        </w:r>
      </w:hyperlink>
    </w:p>
    <w:p w:rsidR="00000000" w:rsidRDefault="006B07F0">
      <w:pPr>
        <w:pStyle w:val="TOC1"/>
        <w:tabs>
          <w:tab w:val="left" w:pos="432"/>
        </w:tabs>
        <w:rPr>
          <w:lang w:val="hr-HR"/>
        </w:rPr>
      </w:pPr>
      <w:r>
        <w:rPr>
          <w:lang w:val="hr-HR"/>
        </w:rPr>
        <w:t>2.</w:t>
      </w:r>
      <w:r>
        <w:rPr>
          <w:sz w:val="24"/>
          <w:szCs w:val="24"/>
          <w:lang w:val="hr-HR"/>
        </w:rPr>
        <w:tab/>
      </w:r>
      <w:r>
        <w:rPr>
          <w:lang w:val="hr-HR"/>
        </w:rPr>
        <w:t>Te</w:t>
      </w:r>
      <w:r>
        <w:rPr>
          <w:lang w:val="hr-HR"/>
        </w:rPr>
        <w:t>hničke značajke</w:t>
      </w:r>
      <w:r>
        <w:rPr>
          <w:lang w:val="hr-HR"/>
        </w:rPr>
        <w:tab/>
      </w:r>
      <w:hyperlink w:anchor="__RefHeading___Toc179183547" w:history="1">
        <w:r>
          <w:rPr>
            <w:rStyle w:val="IndexLink"/>
            <w:lang w:val="hr-HR"/>
          </w:rPr>
          <w:t>5</w:t>
        </w:r>
      </w:hyperlink>
    </w:p>
    <w:p w:rsidR="00000000" w:rsidRDefault="006B07F0">
      <w:pPr>
        <w:pStyle w:val="TOC1"/>
        <w:tabs>
          <w:tab w:val="left" w:pos="432"/>
        </w:tabs>
        <w:rPr>
          <w:lang w:val="hr-HR"/>
        </w:rPr>
      </w:pPr>
      <w:r>
        <w:rPr>
          <w:lang w:val="hr-HR"/>
        </w:rPr>
        <w:t>3.</w:t>
      </w:r>
      <w:r>
        <w:rPr>
          <w:sz w:val="24"/>
          <w:szCs w:val="24"/>
          <w:lang w:val="hr-HR"/>
        </w:rPr>
        <w:tab/>
      </w:r>
      <w:r>
        <w:rPr>
          <w:lang w:val="hr-HR"/>
        </w:rPr>
        <w:t>Upute za korištenje</w:t>
      </w:r>
      <w:r>
        <w:rPr>
          <w:lang w:val="hr-HR"/>
        </w:rPr>
        <w:tab/>
      </w:r>
      <w:hyperlink w:anchor="__RefHeading___Toc179183548" w:history="1">
        <w:r>
          <w:rPr>
            <w:rStyle w:val="IndexLink"/>
            <w:lang w:val="hr-HR"/>
          </w:rPr>
          <w:t>6</w:t>
        </w:r>
      </w:hyperlink>
    </w:p>
    <w:p w:rsidR="00000000" w:rsidRDefault="006B07F0">
      <w:pPr>
        <w:pStyle w:val="TOC1"/>
        <w:tabs>
          <w:tab w:val="left" w:pos="432"/>
        </w:tabs>
      </w:pPr>
      <w:r>
        <w:rPr>
          <w:lang w:val="hr-HR"/>
        </w:rPr>
        <w:t>4.</w:t>
      </w:r>
      <w:r>
        <w:rPr>
          <w:sz w:val="24"/>
          <w:szCs w:val="24"/>
          <w:lang w:val="hr-HR"/>
        </w:rPr>
        <w:tab/>
      </w:r>
      <w:r>
        <w:rPr>
          <w:lang w:val="hr-HR"/>
        </w:rPr>
        <w:t>Literatura</w:t>
      </w:r>
      <w:r>
        <w:rPr>
          <w:lang w:val="hr-HR"/>
        </w:rPr>
        <w:tab/>
      </w:r>
      <w:hyperlink w:anchor="__RefHeading___Toc179183549" w:history="1">
        <w:r>
          <w:rPr>
            <w:rStyle w:val="IndexLink"/>
            <w:lang w:val="hr-HR"/>
          </w:rPr>
          <w:t>7</w:t>
        </w:r>
      </w:hyperlink>
    </w:p>
    <w:p w:rsidR="00000000" w:rsidRDefault="006B07F0">
      <w:pPr>
        <w:pStyle w:val="Title"/>
        <w:rPr>
          <w:lang w:val="hr-HR"/>
        </w:rPr>
      </w:pPr>
      <w:r>
        <w:fldChar w:fldCharType="end"/>
      </w:r>
    </w:p>
    <w:p w:rsidR="00000000" w:rsidRDefault="006B07F0">
      <w:pPr>
        <w:pStyle w:val="Title"/>
        <w:pageBreakBefore/>
        <w:rPr>
          <w:lang w:val="hr-HR"/>
        </w:rPr>
      </w:pPr>
      <w:r>
        <w:rPr>
          <w:lang w:val="hr-HR"/>
        </w:rPr>
        <w:lastRenderedPageBreak/>
        <w:t>Tehnička dokumentacija</w:t>
      </w:r>
    </w:p>
    <w:p w:rsidR="00000000" w:rsidRDefault="006B07F0">
      <w:pPr>
        <w:pStyle w:val="InfoBlue"/>
      </w:pPr>
    </w:p>
    <w:p w:rsidR="00000000" w:rsidRDefault="006B07F0">
      <w:pPr>
        <w:rPr>
          <w:lang w:val="hr-HR"/>
        </w:rPr>
      </w:pPr>
    </w:p>
    <w:p w:rsidR="00000000" w:rsidRDefault="006B07F0">
      <w:pPr>
        <w:pStyle w:val="InfoBlue"/>
      </w:pPr>
    </w:p>
    <w:p w:rsidR="00000000" w:rsidRDefault="006B07F0">
      <w:pPr>
        <w:pStyle w:val="InfoBlue"/>
      </w:pPr>
    </w:p>
    <w:p w:rsidR="00000000" w:rsidRDefault="006B07F0">
      <w:pPr>
        <w:pStyle w:val="InfoBlue"/>
      </w:pPr>
    </w:p>
    <w:p w:rsidR="00000000" w:rsidRDefault="006B07F0">
      <w:pPr>
        <w:pStyle w:val="InfoBlue"/>
      </w:pPr>
    </w:p>
    <w:p w:rsidR="00000000" w:rsidRDefault="006B07F0">
      <w:pPr>
        <w:rPr>
          <w:lang w:val="hr-HR"/>
        </w:rPr>
      </w:pPr>
    </w:p>
    <w:p w:rsidR="00000000" w:rsidRDefault="006B07F0">
      <w:pPr>
        <w:pStyle w:val="Heading1"/>
        <w:pageBreakBefore/>
        <w:rPr>
          <w:szCs w:val="24"/>
          <w:lang w:val="hr-HR"/>
        </w:rPr>
      </w:pPr>
      <w:bookmarkStart w:id="0" w:name="__RefHeading___Toc179183546"/>
      <w:bookmarkEnd w:id="0"/>
      <w:r>
        <w:rPr>
          <w:szCs w:val="24"/>
          <w:lang w:val="hr-HR"/>
        </w:rPr>
        <w:lastRenderedPageBreak/>
        <w:t>Opis razvijenog proiz</w:t>
      </w:r>
      <w:r>
        <w:rPr>
          <w:szCs w:val="24"/>
          <w:lang w:val="hr-HR"/>
        </w:rPr>
        <w:t>voda</w:t>
      </w:r>
    </w:p>
    <w:p w:rsidR="00000000" w:rsidRDefault="006B07F0">
      <w:pPr>
        <w:pStyle w:val="BodyText"/>
        <w:rPr>
          <w:sz w:val="24"/>
          <w:szCs w:val="24"/>
          <w:lang w:val="hr-HR"/>
        </w:rPr>
      </w:pPr>
    </w:p>
    <w:p w:rsidR="00000000" w:rsidRDefault="006B07F0">
      <w:pPr>
        <w:pStyle w:val="BodyText"/>
        <w:rPr>
          <w:sz w:val="24"/>
          <w:szCs w:val="24"/>
          <w:lang w:val="hr-HR"/>
        </w:rPr>
      </w:pPr>
      <w:r>
        <w:rPr>
          <w:sz w:val="24"/>
          <w:szCs w:val="24"/>
          <w:lang w:val="hr-HR"/>
        </w:rPr>
        <w:t>Tko to tipka? je web – aplikacija koja prepoznaje korisnika koji tipka za tipkovnicom. Rad aplikacije sastoji se od dva dijela. Prvi dio je faza učenja, u kojoj korisnik odabire željeno korisničko ime i upisuje tekst koji mu je zadan. Tada aplikacija</w:t>
      </w:r>
      <w:r>
        <w:rPr>
          <w:sz w:val="24"/>
          <w:szCs w:val="24"/>
          <w:lang w:val="hr-HR"/>
        </w:rPr>
        <w:t xml:space="preserve"> "uči" kako taj korisnik tipka i pamti njegov uzorak u bazi podataka. Drugi dio rada je faza prepoznavanja, gdje korisnik ne unosi svoje korisničko ime, već samo upisuje zadani tekst, a nakon toga aplikacija daje povratnu poruku o tome koji korisnik je tip</w:t>
      </w:r>
      <w:r>
        <w:rPr>
          <w:sz w:val="24"/>
          <w:szCs w:val="24"/>
          <w:lang w:val="hr-HR"/>
        </w:rPr>
        <w:t>kao. Isti korisnik može više puta pristupiti fazi učenja, čime se povećava preciznost prepoznavanja.</w:t>
      </w:r>
    </w:p>
    <w:p w:rsidR="00000000" w:rsidRDefault="006B07F0">
      <w:pPr>
        <w:pStyle w:val="BodyText"/>
        <w:rPr>
          <w:sz w:val="24"/>
          <w:szCs w:val="24"/>
          <w:lang w:val="hr-HR"/>
        </w:rPr>
      </w:pPr>
    </w:p>
    <w:p w:rsidR="00000000" w:rsidRDefault="006B07F0">
      <w:pPr>
        <w:pStyle w:val="BodyText"/>
        <w:rPr>
          <w:lang w:val="hr-HR"/>
        </w:rPr>
      </w:pPr>
    </w:p>
    <w:p w:rsidR="00000000" w:rsidRDefault="006B07F0">
      <w:pPr>
        <w:pStyle w:val="Heading1"/>
        <w:pageBreakBefore/>
        <w:rPr>
          <w:szCs w:val="24"/>
          <w:lang w:val="hr-HR"/>
        </w:rPr>
      </w:pPr>
      <w:bookmarkStart w:id="1" w:name="__RefHeading___Toc179183547"/>
      <w:bookmarkEnd w:id="1"/>
      <w:r>
        <w:rPr>
          <w:szCs w:val="24"/>
          <w:lang w:val="hr-HR"/>
        </w:rPr>
        <w:lastRenderedPageBreak/>
        <w:t>Tehničke značajke</w:t>
      </w:r>
    </w:p>
    <w:p w:rsidR="00000000" w:rsidRDefault="006B07F0">
      <w:pPr>
        <w:pStyle w:val="BodyText"/>
        <w:rPr>
          <w:sz w:val="24"/>
          <w:szCs w:val="24"/>
          <w:lang w:val="hr-HR"/>
        </w:rPr>
      </w:pPr>
    </w:p>
    <w:p w:rsidR="00000000" w:rsidRDefault="006B07F0">
      <w:pPr>
        <w:pStyle w:val="BodyText"/>
        <w:rPr>
          <w:i/>
          <w:iCs/>
          <w:sz w:val="24"/>
          <w:szCs w:val="24"/>
          <w:lang w:val="hr-HR"/>
        </w:rPr>
      </w:pPr>
      <w:r>
        <w:rPr>
          <w:sz w:val="24"/>
          <w:szCs w:val="24"/>
          <w:lang w:val="hr-HR"/>
        </w:rPr>
        <w:t>Aplikacija je napravljena pomoću MVC (</w:t>
      </w:r>
      <w:r>
        <w:rPr>
          <w:i/>
          <w:iCs/>
          <w:sz w:val="24"/>
          <w:szCs w:val="24"/>
          <w:lang w:val="hr-HR"/>
        </w:rPr>
        <w:t>Model – View – Controller</w:t>
      </w:r>
      <w:r>
        <w:rPr>
          <w:sz w:val="24"/>
          <w:szCs w:val="24"/>
          <w:lang w:val="hr-HR"/>
        </w:rPr>
        <w:t>) obrasca. Korišten je programski jezik C#.</w:t>
      </w:r>
    </w:p>
    <w:p w:rsidR="00000000" w:rsidRDefault="006B07F0">
      <w:pPr>
        <w:pStyle w:val="BodyText"/>
        <w:rPr>
          <w:i/>
          <w:iCs/>
          <w:sz w:val="24"/>
          <w:szCs w:val="24"/>
          <w:lang w:val="hr-HR"/>
        </w:rPr>
      </w:pPr>
      <w:r>
        <w:rPr>
          <w:i/>
          <w:iCs/>
          <w:sz w:val="24"/>
          <w:szCs w:val="24"/>
          <w:lang w:val="hr-HR"/>
        </w:rPr>
        <w:t>Model</w:t>
      </w:r>
      <w:r>
        <w:rPr>
          <w:sz w:val="24"/>
          <w:szCs w:val="24"/>
          <w:lang w:val="hr-HR"/>
        </w:rPr>
        <w:t xml:space="preserve"> dio sastoji se od baz</w:t>
      </w:r>
      <w:r>
        <w:rPr>
          <w:sz w:val="24"/>
          <w:szCs w:val="24"/>
          <w:lang w:val="hr-HR"/>
        </w:rPr>
        <w:t xml:space="preserve">e podataka za koju je izabran SQLite. U bazi se nalazi tablica s unosima. Za svaki unos zabilježen je korisnik, redni broj i tekst s pripadnim vrijednostima vremena pritiska i puštanja svake tipke. </w:t>
      </w:r>
    </w:p>
    <w:p w:rsidR="00000000" w:rsidRDefault="006B07F0">
      <w:pPr>
        <w:pStyle w:val="BodyText"/>
        <w:rPr>
          <w:i/>
          <w:iCs/>
          <w:sz w:val="24"/>
          <w:szCs w:val="24"/>
          <w:lang w:val="hr-HR"/>
        </w:rPr>
      </w:pPr>
      <w:r>
        <w:rPr>
          <w:i/>
          <w:iCs/>
          <w:sz w:val="24"/>
          <w:szCs w:val="24"/>
          <w:lang w:val="hr-HR"/>
        </w:rPr>
        <w:t>View</w:t>
      </w:r>
      <w:r>
        <w:rPr>
          <w:sz w:val="24"/>
          <w:szCs w:val="24"/>
          <w:lang w:val="hr-HR"/>
        </w:rPr>
        <w:t xml:space="preserve"> ili pogled je dio aplikacije koji je vidljiv korisni</w:t>
      </w:r>
      <w:r>
        <w:rPr>
          <w:sz w:val="24"/>
          <w:szCs w:val="24"/>
          <w:lang w:val="hr-HR"/>
        </w:rPr>
        <w:t>ku. Za statički dio korišteni su jezici HTML i CSS. Pri unosu teksta, aplikacija pomoću Javascripta prikuplja podatke za svaku pritisnutu tipku – u kojem je trenutku pritisnuta, a u kojem puštena. Podaci se u JSON formatu predaju kontroleru i bazi podataka</w:t>
      </w:r>
      <w:r>
        <w:rPr>
          <w:sz w:val="24"/>
          <w:szCs w:val="24"/>
          <w:lang w:val="hr-HR"/>
        </w:rPr>
        <w:t>.</w:t>
      </w:r>
    </w:p>
    <w:p w:rsidR="00000000" w:rsidRDefault="006B07F0">
      <w:pPr>
        <w:pStyle w:val="BodyText"/>
        <w:rPr>
          <w:sz w:val="24"/>
          <w:szCs w:val="24"/>
          <w:lang w:val="hr-HR"/>
        </w:rPr>
      </w:pPr>
      <w:r>
        <w:rPr>
          <w:i/>
          <w:iCs/>
          <w:sz w:val="24"/>
          <w:szCs w:val="24"/>
          <w:lang w:val="hr-HR"/>
        </w:rPr>
        <w:t>Controller</w:t>
      </w:r>
      <w:r>
        <w:rPr>
          <w:sz w:val="24"/>
          <w:szCs w:val="24"/>
          <w:lang w:val="hr-HR"/>
        </w:rPr>
        <w:t xml:space="preserve"> ili kontroler zadužen je za upravljanje podacima i komunikaciju između pogleda i baze podataka. U njemu je ostvaren algoritam za uspoređivanje unosa trenutnog korisnika sa svim zapisima iz baze podataka. Za svako slovo računa se prosječno vrij</w:t>
      </w:r>
      <w:r>
        <w:rPr>
          <w:sz w:val="24"/>
          <w:szCs w:val="24"/>
          <w:lang w:val="hr-HR"/>
        </w:rPr>
        <w:t>eme držanja tipke i standardna devijacija, a za svaki par slova koji se pojavljue u tekstu računa se prosječno vrijeme proteklo između puštanja prve tipke i pritiska druge, te također standardna devijacija. Isti podaci računaju se za trenutnog korisnika ka</w:t>
      </w:r>
      <w:r>
        <w:rPr>
          <w:sz w:val="24"/>
          <w:szCs w:val="24"/>
          <w:lang w:val="hr-HR"/>
        </w:rPr>
        <w:t>o i za sve unose svakog korisnika u bazi i zatim se uspoređuju sa zadanom preciznošću. Algoritam također uzima u obzir koliko je puta korištena tipka Caps Lock za ostvarivanje velikog slova. Kao prepoznati korisnik iz baze odabire se onaj koji je po izraču</w:t>
      </w:r>
      <w:r>
        <w:rPr>
          <w:sz w:val="24"/>
          <w:szCs w:val="24"/>
          <w:lang w:val="hr-HR"/>
        </w:rPr>
        <w:t>nu najbliži trenutnom korisniku.</w:t>
      </w:r>
    </w:p>
    <w:p w:rsidR="00000000" w:rsidRDefault="006B07F0">
      <w:pPr>
        <w:pStyle w:val="Heading1"/>
        <w:pageBreakBefore/>
        <w:rPr>
          <w:szCs w:val="24"/>
          <w:lang w:val="hr-HR"/>
        </w:rPr>
      </w:pPr>
      <w:bookmarkStart w:id="2" w:name="__RefHeading___Toc179183548"/>
      <w:bookmarkEnd w:id="2"/>
      <w:r>
        <w:rPr>
          <w:szCs w:val="24"/>
          <w:lang w:val="hr-HR"/>
        </w:rPr>
        <w:lastRenderedPageBreak/>
        <w:t>Upute za korištenje</w:t>
      </w:r>
    </w:p>
    <w:p w:rsidR="00000000" w:rsidRDefault="006B07F0">
      <w:pPr>
        <w:pStyle w:val="BodyText"/>
        <w:rPr>
          <w:sz w:val="24"/>
          <w:szCs w:val="24"/>
          <w:lang w:val="hr-HR"/>
        </w:rPr>
      </w:pPr>
    </w:p>
    <w:p w:rsidR="00000000" w:rsidRDefault="006B07F0">
      <w:pPr>
        <w:pStyle w:val="BodyText"/>
        <w:rPr>
          <w:sz w:val="24"/>
          <w:szCs w:val="24"/>
          <w:lang w:val="hr-HR"/>
        </w:rPr>
      </w:pPr>
      <w:r>
        <w:rPr>
          <w:sz w:val="24"/>
          <w:szCs w:val="24"/>
          <w:lang w:val="hr-HR"/>
        </w:rPr>
        <w:t>Na početnoj stranici nalazi se veliki naslov aplikacije "Tko to tipka?", a u gornjem desnom kutu nalaze se gumbi Početna, Nauči i Prepoznaj.</w:t>
      </w:r>
    </w:p>
    <w:p w:rsidR="00000000" w:rsidRDefault="006B07F0">
      <w:pPr>
        <w:pStyle w:val="BodyText"/>
        <w:rPr>
          <w:sz w:val="24"/>
          <w:szCs w:val="24"/>
          <w:lang w:val="hr-HR"/>
        </w:rPr>
      </w:pPr>
      <w:r>
        <w:rPr>
          <w:sz w:val="24"/>
          <w:szCs w:val="24"/>
          <w:lang w:val="hr-HR"/>
        </w:rPr>
        <w:t>Ako korisnik prvi put pristupa aplikaciji, treba odabrati opc</w:t>
      </w:r>
      <w:r>
        <w:rPr>
          <w:sz w:val="24"/>
          <w:szCs w:val="24"/>
          <w:lang w:val="hr-HR"/>
        </w:rPr>
        <w:t>iju Nauči. Otvara se nova stranica na kojoj je prikazan tekst od nekoliko rečenica, prozor za upisivanje teksta i gumb Potvrdi. Korisnik prepisuje tekst i pritišće gumb Potvrdi. Dozvoljeno je napraviti nekoliko grešaka prilikom tipkanja, ali ako se upisani</w:t>
      </w:r>
      <w:r>
        <w:rPr>
          <w:sz w:val="24"/>
          <w:szCs w:val="24"/>
          <w:lang w:val="hr-HR"/>
        </w:rPr>
        <w:t xml:space="preserve"> tekst previše razlikuje od zadanog, pojavit će se poruka "Vaš unos previše se razlikuje od zadanog teksta. Pokušajte ponovno.”. Tada je potrebno ponovno upisati zadani tekst kako bi ga aplikacija pohranila.</w:t>
      </w:r>
    </w:p>
    <w:p w:rsidR="00000000" w:rsidRDefault="006B07F0">
      <w:pPr>
        <w:pStyle w:val="BodyText"/>
        <w:rPr>
          <w:sz w:val="24"/>
          <w:szCs w:val="24"/>
          <w:lang w:val="hr-HR"/>
        </w:rPr>
      </w:pPr>
      <w:r>
        <w:rPr>
          <w:sz w:val="24"/>
          <w:szCs w:val="24"/>
          <w:lang w:val="hr-HR"/>
        </w:rPr>
        <w:t>Nakon što je korisnik obavio fazu učenja i upisa</w:t>
      </w:r>
      <w:r>
        <w:rPr>
          <w:sz w:val="24"/>
          <w:szCs w:val="24"/>
          <w:lang w:val="hr-HR"/>
        </w:rPr>
        <w:t>n je u bazu podataka, može odabrati opciju Prepoznaj. Ponovo će se pojaviti zadani tekst kojeg je potrebno prepisati u prozor za upisivanje teksta te zatim kliknuti gumb Potvrdi. Otvorit će se nova stranica s porukom o prepoznatom korisniku te informacijom</w:t>
      </w:r>
      <w:r>
        <w:rPr>
          <w:sz w:val="24"/>
          <w:szCs w:val="24"/>
          <w:lang w:val="hr-HR"/>
        </w:rPr>
        <w:t xml:space="preserve"> o tome kolika je vjerojatnost točnog pogotka.</w:t>
      </w:r>
    </w:p>
    <w:p w:rsidR="00000000" w:rsidRDefault="006B07F0">
      <w:pPr>
        <w:pStyle w:val="BodyText"/>
        <w:rPr>
          <w:sz w:val="24"/>
          <w:szCs w:val="24"/>
          <w:lang w:val="hr-HR"/>
        </w:rPr>
      </w:pPr>
      <w:r>
        <w:rPr>
          <w:sz w:val="24"/>
          <w:szCs w:val="24"/>
          <w:lang w:val="hr-HR"/>
        </w:rPr>
        <w:t>Isti korisnik može više puta pristupiti fazi učenja, a u bazu se spremaju rezultati svih upisivanja. U slučaju ponovnog upisivanja, korisnik treba odabrati opciju Nauči i upisati zadani tekst s istim korisničk</w:t>
      </w:r>
      <w:r>
        <w:rPr>
          <w:sz w:val="24"/>
          <w:szCs w:val="24"/>
          <w:lang w:val="hr-HR"/>
        </w:rPr>
        <w:t>im imenom kao i do sad.</w:t>
      </w:r>
    </w:p>
    <w:p w:rsidR="00000000" w:rsidRDefault="006B07F0">
      <w:pPr>
        <w:pStyle w:val="Heading1"/>
        <w:pageBreakBefore/>
        <w:rPr>
          <w:szCs w:val="24"/>
        </w:rPr>
      </w:pPr>
      <w:bookmarkStart w:id="3" w:name="__RefHeading___Toc179183549"/>
      <w:bookmarkEnd w:id="3"/>
      <w:r>
        <w:rPr>
          <w:szCs w:val="24"/>
          <w:lang w:val="hr-HR"/>
        </w:rPr>
        <w:lastRenderedPageBreak/>
        <w:t>Literatura</w:t>
      </w:r>
    </w:p>
    <w:p w:rsidR="00000000" w:rsidRDefault="006B07F0">
      <w:pPr>
        <w:rPr>
          <w:sz w:val="24"/>
          <w:szCs w:val="24"/>
        </w:rPr>
      </w:pPr>
    </w:p>
    <w:p w:rsidR="00000000" w:rsidRDefault="006B07F0">
      <w:pPr>
        <w:rPr>
          <w:sz w:val="24"/>
          <w:szCs w:val="24"/>
          <w:lang w:val="hr-HR"/>
        </w:rPr>
      </w:pPr>
      <w:r>
        <w:rPr>
          <w:sz w:val="24"/>
          <w:szCs w:val="24"/>
          <w:lang w:val="hr-HR"/>
        </w:rPr>
        <w:t>[1] Fabian Monrose, Aviel Rubin, "Authentication via Keystroke Dynamics"</w:t>
      </w:r>
    </w:p>
    <w:p w:rsidR="00000000" w:rsidRDefault="006B07F0">
      <w:pPr>
        <w:rPr>
          <w:sz w:val="24"/>
          <w:szCs w:val="24"/>
          <w:lang w:val="hr-HR"/>
        </w:rPr>
      </w:pPr>
      <w:r>
        <w:rPr>
          <w:sz w:val="24"/>
          <w:szCs w:val="24"/>
          <w:lang w:val="hr-HR"/>
        </w:rPr>
        <w:t>[2] Lívia C. F. Araújo, Luiz H. R. Sucupira Jr., Miguel G. Lizárraga, Lee L. Ling, João B. T. Yabu-Uti, "User Authentication Through Typing Biometr</w:t>
      </w:r>
      <w:r>
        <w:rPr>
          <w:sz w:val="24"/>
          <w:szCs w:val="24"/>
          <w:lang w:val="hr-HR"/>
        </w:rPr>
        <w:t>ics Features", IEEE transactions on signal processing, svezak 53, br. 2, veljača 2005.</w:t>
      </w:r>
    </w:p>
    <w:p w:rsidR="00000000" w:rsidRDefault="006B07F0">
      <w:pPr>
        <w:rPr>
          <w:sz w:val="24"/>
          <w:szCs w:val="24"/>
          <w:lang w:val="hr-HR"/>
        </w:rPr>
      </w:pPr>
      <w:r>
        <w:rPr>
          <w:sz w:val="24"/>
          <w:szCs w:val="24"/>
          <w:lang w:val="hr-HR"/>
        </w:rPr>
        <w:t>[3] "Keystroke dynamics", http://en.wikipedia.org/wiki/Keystroke_dynamics</w:t>
      </w:r>
    </w:p>
    <w:p w:rsidR="000D1E0E" w:rsidRDefault="006B07F0">
      <w:r>
        <w:rPr>
          <w:sz w:val="24"/>
          <w:szCs w:val="24"/>
          <w:lang w:val="hr-HR"/>
        </w:rPr>
        <w:t>[4] Rick Joyce, Gopal Gupta, "Identiti Authentication Based on Keystroke Latencies"</w:t>
      </w:r>
    </w:p>
    <w:sectPr w:rsidR="000D1E0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600" w:charSpace="409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7F0" w:rsidRDefault="006B07F0">
      <w:pPr>
        <w:spacing w:line="240" w:lineRule="auto"/>
      </w:pPr>
      <w:r>
        <w:separator/>
      </w:r>
    </w:p>
  </w:endnote>
  <w:endnote w:type="continuationSeparator" w:id="0">
    <w:p w:rsidR="006B07F0" w:rsidRDefault="006B07F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B07F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62"/>
      <w:gridCol w:w="3162"/>
      <w:gridCol w:w="3162"/>
    </w:tblGrid>
    <w:tr w:rsidR="00000000">
      <w:tc>
        <w:tcPr>
          <w:tcW w:w="3162" w:type="dxa"/>
          <w:shd w:val="clear" w:color="auto" w:fill="auto"/>
        </w:tcPr>
        <w:p w:rsidR="00000000" w:rsidRDefault="006B07F0">
          <w:pPr>
            <w:ind w:right="360"/>
            <w:rPr>
              <w:rFonts w:ascii="Symbol" w:hAnsi="Symbol" w:cs="Symbol"/>
              <w:lang w:val="hr-HR"/>
            </w:rPr>
          </w:pPr>
          <w:r>
            <w:rPr>
              <w:lang w:val="hr-HR"/>
            </w:rPr>
            <w:t>FER 2 - Projekt</w:t>
          </w:r>
        </w:p>
      </w:tc>
      <w:tc>
        <w:tcPr>
          <w:tcW w:w="3162" w:type="dxa"/>
          <w:shd w:val="clear" w:color="auto" w:fill="auto"/>
        </w:tcPr>
        <w:p w:rsidR="00000000" w:rsidRDefault="006B07F0">
          <w:pPr>
            <w:jc w:val="center"/>
            <w:rPr>
              <w:lang w:val="hr-HR"/>
            </w:rPr>
          </w:pPr>
          <w:r>
            <w:rPr>
              <w:rFonts w:ascii="Symbol" w:hAnsi="Symbol" w:cs="Symbol"/>
              <w:lang w:val="hr-HR"/>
            </w:rPr>
            <w:t></w:t>
          </w:r>
          <w:r>
            <w:rPr>
              <w:lang w:val="hr-HR"/>
            </w:rPr>
            <w:t xml:space="preserve">FER, </w:t>
          </w:r>
          <w:r>
            <w:rPr>
              <w:lang w:val="hr-HR"/>
            </w:rPr>
            <w:fldChar w:fldCharType="begin"/>
          </w:r>
          <w:r>
            <w:rPr>
              <w:lang w:val="hr-HR"/>
            </w:rPr>
            <w:instrText xml:space="preserve"> DATE \@"yyyy" </w:instrText>
          </w:r>
          <w:r>
            <w:rPr>
              <w:lang w:val="hr-HR"/>
            </w:rPr>
            <w:fldChar w:fldCharType="separate"/>
          </w:r>
          <w:r w:rsidR="000D1E0E">
            <w:rPr>
              <w:noProof/>
              <w:lang w:val="hr-HR"/>
            </w:rPr>
            <w:t>2014</w:t>
          </w:r>
          <w:r>
            <w:rPr>
              <w:lang w:val="hr-HR"/>
            </w:rPr>
            <w:fldChar w:fldCharType="end"/>
          </w:r>
        </w:p>
      </w:tc>
      <w:tc>
        <w:tcPr>
          <w:tcW w:w="3162" w:type="dxa"/>
          <w:shd w:val="clear" w:color="auto" w:fill="auto"/>
        </w:tcPr>
        <w:p w:rsidR="00000000" w:rsidRDefault="006B07F0">
          <w:pPr>
            <w:jc w:val="right"/>
          </w:pPr>
          <w:r>
            <w:rPr>
              <w:lang w:val="hr-HR"/>
            </w:rPr>
            <w:t xml:space="preserve">Stranica </w:t>
          </w:r>
          <w:r>
            <w:rPr>
              <w:rStyle w:val="PageNumber"/>
              <w:lang w:val="hr-HR"/>
            </w:rPr>
            <w:fldChar w:fldCharType="begin"/>
          </w:r>
          <w:r>
            <w:rPr>
              <w:rStyle w:val="PageNumber"/>
              <w:lang w:val="hr-HR"/>
            </w:rPr>
            <w:instrText xml:space="preserve"> PAGE </w:instrText>
          </w:r>
          <w:r>
            <w:rPr>
              <w:rStyle w:val="PageNumber"/>
              <w:lang w:val="hr-HR"/>
            </w:rPr>
            <w:fldChar w:fldCharType="separate"/>
          </w:r>
          <w:r w:rsidR="000D1E0E">
            <w:rPr>
              <w:rStyle w:val="PageNumber"/>
              <w:noProof/>
              <w:lang w:val="hr-HR"/>
            </w:rPr>
            <w:t>1</w:t>
          </w:r>
          <w:r>
            <w:rPr>
              <w:rStyle w:val="PageNumber"/>
              <w:lang w:val="hr-HR"/>
            </w:rPr>
            <w:fldChar w:fldCharType="end"/>
          </w:r>
          <w:r>
            <w:rPr>
              <w:rStyle w:val="PageNumber"/>
              <w:lang w:val="hr-HR"/>
            </w:rPr>
            <w:t xml:space="preserve"> od </w:t>
          </w:r>
          <w:r>
            <w:rPr>
              <w:rStyle w:val="PageNumber"/>
              <w:lang w:val="hr-HR"/>
            </w:rPr>
            <w:fldChar w:fldCharType="begin"/>
          </w:r>
          <w:r>
            <w:rPr>
              <w:rStyle w:val="PageNumber"/>
              <w:lang w:val="hr-HR"/>
            </w:rPr>
            <w:instrText xml:space="preserve"> NUMPAGES \*Arabic </w:instrText>
          </w:r>
          <w:r>
            <w:rPr>
              <w:rStyle w:val="PageNumber"/>
              <w:lang w:val="hr-HR"/>
            </w:rPr>
            <w:fldChar w:fldCharType="separate"/>
          </w:r>
          <w:r w:rsidR="000D1E0E">
            <w:rPr>
              <w:rStyle w:val="PageNumber"/>
              <w:noProof/>
              <w:lang w:val="hr-HR"/>
            </w:rPr>
            <w:t>1</w:t>
          </w:r>
          <w:r>
            <w:rPr>
              <w:rStyle w:val="PageNumber"/>
              <w:lang w:val="hr-HR"/>
            </w:rPr>
            <w:fldChar w:fldCharType="end"/>
          </w:r>
        </w:p>
      </w:tc>
    </w:tr>
  </w:tbl>
  <w:p w:rsidR="00000000" w:rsidRDefault="006B07F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B07F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B07F0"/>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62"/>
      <w:gridCol w:w="3162"/>
      <w:gridCol w:w="3162"/>
    </w:tblGrid>
    <w:tr w:rsidR="00000000">
      <w:tc>
        <w:tcPr>
          <w:tcW w:w="3162" w:type="dxa"/>
          <w:shd w:val="clear" w:color="auto" w:fill="auto"/>
        </w:tcPr>
        <w:p w:rsidR="00000000" w:rsidRDefault="006B07F0">
          <w:pPr>
            <w:ind w:right="360"/>
            <w:rPr>
              <w:rFonts w:ascii="Symbol" w:hAnsi="Symbol" w:cs="Symbol"/>
              <w:lang w:val="hr-HR"/>
            </w:rPr>
          </w:pPr>
          <w:r>
            <w:rPr>
              <w:lang w:val="hr-HR"/>
            </w:rPr>
            <w:t>FER 2 - Projekt</w:t>
          </w:r>
        </w:p>
      </w:tc>
      <w:tc>
        <w:tcPr>
          <w:tcW w:w="3162" w:type="dxa"/>
          <w:shd w:val="clear" w:color="auto" w:fill="auto"/>
        </w:tcPr>
        <w:p w:rsidR="00000000" w:rsidRDefault="006B07F0">
          <w:pPr>
            <w:jc w:val="center"/>
            <w:rPr>
              <w:lang w:val="hr-HR"/>
            </w:rPr>
          </w:pPr>
          <w:r>
            <w:rPr>
              <w:rFonts w:ascii="Symbol" w:hAnsi="Symbol" w:cs="Symbol"/>
              <w:lang w:val="hr-HR"/>
            </w:rPr>
            <w:t></w:t>
          </w:r>
          <w:r>
            <w:rPr>
              <w:lang w:val="hr-HR"/>
            </w:rPr>
            <w:t xml:space="preserve">FER, </w:t>
          </w:r>
          <w:r>
            <w:rPr>
              <w:lang w:val="hr-HR"/>
            </w:rPr>
            <w:fldChar w:fldCharType="begin"/>
          </w:r>
          <w:r>
            <w:rPr>
              <w:lang w:val="hr-HR"/>
            </w:rPr>
            <w:instrText xml:space="preserve"> DATE \@"yyyy" </w:instrText>
          </w:r>
          <w:r>
            <w:rPr>
              <w:lang w:val="hr-HR"/>
            </w:rPr>
            <w:fldChar w:fldCharType="separate"/>
          </w:r>
          <w:r w:rsidR="000D1E0E">
            <w:rPr>
              <w:noProof/>
              <w:lang w:val="hr-HR"/>
            </w:rPr>
            <w:t>2014</w:t>
          </w:r>
          <w:r>
            <w:rPr>
              <w:lang w:val="hr-HR"/>
            </w:rPr>
            <w:fldChar w:fldCharType="end"/>
          </w:r>
        </w:p>
      </w:tc>
      <w:tc>
        <w:tcPr>
          <w:tcW w:w="3162" w:type="dxa"/>
          <w:shd w:val="clear" w:color="auto" w:fill="auto"/>
        </w:tcPr>
        <w:p w:rsidR="00000000" w:rsidRDefault="006B07F0">
          <w:pPr>
            <w:jc w:val="right"/>
          </w:pPr>
          <w:r>
            <w:rPr>
              <w:lang w:val="hr-HR"/>
            </w:rPr>
            <w:t xml:space="preserve">Stranica </w:t>
          </w:r>
          <w:r>
            <w:rPr>
              <w:rStyle w:val="PageNumber"/>
              <w:lang w:val="hr-HR"/>
            </w:rPr>
            <w:fldChar w:fldCharType="begin"/>
          </w:r>
          <w:r>
            <w:rPr>
              <w:rStyle w:val="PageNumber"/>
              <w:lang w:val="hr-HR"/>
            </w:rPr>
            <w:instrText xml:space="preserve"> PAGE </w:instrText>
          </w:r>
          <w:r>
            <w:rPr>
              <w:rStyle w:val="PageNumber"/>
              <w:lang w:val="hr-HR"/>
            </w:rPr>
            <w:fldChar w:fldCharType="separate"/>
          </w:r>
          <w:r w:rsidR="000D1E0E">
            <w:rPr>
              <w:rStyle w:val="PageNumber"/>
              <w:noProof/>
              <w:lang w:val="hr-HR"/>
            </w:rPr>
            <w:t>7</w:t>
          </w:r>
          <w:r>
            <w:rPr>
              <w:rStyle w:val="PageNumber"/>
              <w:lang w:val="hr-HR"/>
            </w:rPr>
            <w:fldChar w:fldCharType="end"/>
          </w:r>
          <w:r>
            <w:rPr>
              <w:rStyle w:val="PageNumber"/>
              <w:lang w:val="hr-HR"/>
            </w:rPr>
            <w:t xml:space="preserve"> od </w:t>
          </w:r>
          <w:r>
            <w:rPr>
              <w:rStyle w:val="PageNumber"/>
              <w:lang w:val="hr-HR"/>
            </w:rPr>
            <w:fldChar w:fldCharType="begin"/>
          </w:r>
          <w:r>
            <w:rPr>
              <w:rStyle w:val="PageNumber"/>
              <w:lang w:val="hr-HR"/>
            </w:rPr>
            <w:instrText xml:space="preserve"> NUMPAGES \*Arabic </w:instrText>
          </w:r>
          <w:r>
            <w:rPr>
              <w:rStyle w:val="PageNumber"/>
              <w:lang w:val="hr-HR"/>
            </w:rPr>
            <w:fldChar w:fldCharType="separate"/>
          </w:r>
          <w:r w:rsidR="000D1E0E">
            <w:rPr>
              <w:rStyle w:val="PageNumber"/>
              <w:noProof/>
              <w:lang w:val="hr-HR"/>
            </w:rPr>
            <w:t>7</w:t>
          </w:r>
          <w:r>
            <w:rPr>
              <w:rStyle w:val="PageNumber"/>
              <w:lang w:val="hr-HR"/>
            </w:rPr>
            <w:fldChar w:fldCharType="end"/>
          </w:r>
        </w:p>
      </w:tc>
    </w:tr>
  </w:tbl>
  <w:p w:rsidR="00000000" w:rsidRDefault="006B07F0">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B07F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7F0" w:rsidRDefault="006B07F0">
      <w:pPr>
        <w:spacing w:line="240" w:lineRule="auto"/>
      </w:pPr>
      <w:r>
        <w:separator/>
      </w:r>
    </w:p>
  </w:footnote>
  <w:footnote w:type="continuationSeparator" w:id="0">
    <w:p w:rsidR="006B07F0" w:rsidRDefault="006B07F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2" w:type="dxa"/>
      <w:tblLayout w:type="fixed"/>
      <w:tblLook w:val="0000"/>
    </w:tblPr>
    <w:tblGrid>
      <w:gridCol w:w="6379"/>
      <w:gridCol w:w="3204"/>
    </w:tblGrid>
    <w:tr w:rsidR="00000000">
      <w:tc>
        <w:tcPr>
          <w:tcW w:w="6379" w:type="dxa"/>
          <w:tcBorders>
            <w:top w:val="single" w:sz="4" w:space="0" w:color="000000"/>
            <w:left w:val="single" w:sz="4" w:space="0" w:color="000000"/>
            <w:bottom w:val="single" w:sz="4" w:space="0" w:color="000000"/>
          </w:tcBorders>
          <w:shd w:val="clear" w:color="auto" w:fill="auto"/>
        </w:tcPr>
        <w:p w:rsidR="00000000" w:rsidRDefault="006B07F0">
          <w:pPr>
            <w:rPr>
              <w:lang w:val="hr-HR"/>
            </w:rPr>
          </w:pPr>
          <w:r>
            <w:rPr>
              <w:lang w:val="hr-HR"/>
            </w:rPr>
            <w:t>Tko to tipk</w:t>
          </w:r>
          <w:r>
            <w:rPr>
              <w:lang w:val="hr-HR"/>
            </w:rPr>
            <w:t>a?</w:t>
          </w:r>
        </w:p>
      </w:tc>
      <w:tc>
        <w:tcPr>
          <w:tcW w:w="32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B07F0">
          <w:pPr>
            <w:tabs>
              <w:tab w:val="left" w:pos="1135"/>
            </w:tabs>
            <w:spacing w:before="40"/>
            <w:ind w:right="68"/>
          </w:pPr>
          <w:r>
            <w:rPr>
              <w:lang w:val="hr-HR"/>
            </w:rPr>
            <w:t xml:space="preserve">  </w:t>
          </w:r>
          <w:r>
            <w:rPr>
              <w:lang w:val="hr-HR"/>
            </w:rPr>
            <w:t>Verzija:           &lt;1.0&gt;</w:t>
          </w:r>
        </w:p>
      </w:tc>
    </w:tr>
    <w:tr w:rsidR="00000000">
      <w:tc>
        <w:tcPr>
          <w:tcW w:w="6379" w:type="dxa"/>
          <w:tcBorders>
            <w:top w:val="single" w:sz="4" w:space="0" w:color="000000"/>
            <w:left w:val="single" w:sz="4" w:space="0" w:color="000000"/>
            <w:bottom w:val="single" w:sz="4" w:space="0" w:color="000000"/>
          </w:tcBorders>
          <w:shd w:val="clear" w:color="auto" w:fill="auto"/>
        </w:tcPr>
        <w:p w:rsidR="00000000" w:rsidRDefault="006B07F0">
          <w:pPr>
            <w:rPr>
              <w:lang w:val="hr-HR"/>
            </w:rPr>
          </w:pPr>
          <w:r>
            <w:rPr>
              <w:lang w:val="hr-HR"/>
            </w:rPr>
            <w:t>Tehnička dokumentacija</w:t>
          </w:r>
        </w:p>
      </w:tc>
      <w:tc>
        <w:tcPr>
          <w:tcW w:w="32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B07F0">
          <w:r>
            <w:rPr>
              <w:lang w:val="hr-HR"/>
            </w:rPr>
            <w:t xml:space="preserve">  </w:t>
          </w:r>
          <w:r>
            <w:rPr>
              <w:lang w:val="hr-HR"/>
            </w:rPr>
            <w:t>Datum:  21.12.2014.</w:t>
          </w:r>
        </w:p>
      </w:tc>
    </w:tr>
  </w:tbl>
  <w:p w:rsidR="00000000" w:rsidRDefault="006B07F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B07F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B07F0"/>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2" w:type="dxa"/>
      <w:tblLayout w:type="fixed"/>
      <w:tblLook w:val="0000"/>
    </w:tblPr>
    <w:tblGrid>
      <w:gridCol w:w="6379"/>
      <w:gridCol w:w="3204"/>
    </w:tblGrid>
    <w:tr w:rsidR="00000000">
      <w:tc>
        <w:tcPr>
          <w:tcW w:w="6379" w:type="dxa"/>
          <w:tcBorders>
            <w:top w:val="single" w:sz="4" w:space="0" w:color="000000"/>
            <w:left w:val="single" w:sz="4" w:space="0" w:color="000000"/>
            <w:bottom w:val="single" w:sz="4" w:space="0" w:color="000000"/>
          </w:tcBorders>
          <w:shd w:val="clear" w:color="auto" w:fill="auto"/>
        </w:tcPr>
        <w:p w:rsidR="00000000" w:rsidRDefault="006B07F0">
          <w:pPr>
            <w:rPr>
              <w:lang w:val="hr-HR"/>
            </w:rPr>
          </w:pPr>
          <w:r>
            <w:rPr>
              <w:lang w:val="hr-HR"/>
            </w:rPr>
            <w:t>Tko to tipka?</w:t>
          </w:r>
        </w:p>
      </w:tc>
      <w:tc>
        <w:tcPr>
          <w:tcW w:w="32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B07F0">
          <w:pPr>
            <w:tabs>
              <w:tab w:val="left" w:pos="1135"/>
            </w:tabs>
            <w:spacing w:before="40"/>
            <w:ind w:right="68"/>
          </w:pPr>
          <w:r>
            <w:rPr>
              <w:lang w:val="hr-HR"/>
            </w:rPr>
            <w:t xml:space="preserve">  </w:t>
          </w:r>
          <w:r>
            <w:rPr>
              <w:lang w:val="hr-HR"/>
            </w:rPr>
            <w:t>Verzija:           &lt;1.0&gt;</w:t>
          </w:r>
        </w:p>
      </w:tc>
    </w:tr>
    <w:tr w:rsidR="00000000">
      <w:tc>
        <w:tcPr>
          <w:tcW w:w="6379" w:type="dxa"/>
          <w:tcBorders>
            <w:top w:val="single" w:sz="4" w:space="0" w:color="000000"/>
            <w:left w:val="single" w:sz="4" w:space="0" w:color="000000"/>
            <w:bottom w:val="single" w:sz="4" w:space="0" w:color="000000"/>
          </w:tcBorders>
          <w:shd w:val="clear" w:color="auto" w:fill="auto"/>
        </w:tcPr>
        <w:p w:rsidR="00000000" w:rsidRDefault="006B07F0">
          <w:pPr>
            <w:rPr>
              <w:lang w:val="hr-HR"/>
            </w:rPr>
          </w:pPr>
          <w:r>
            <w:rPr>
              <w:lang w:val="hr-HR"/>
            </w:rPr>
            <w:t>Tehnička dokumentacija</w:t>
          </w:r>
        </w:p>
      </w:tc>
      <w:tc>
        <w:tcPr>
          <w:tcW w:w="32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B07F0">
          <w:r>
            <w:rPr>
              <w:lang w:val="hr-HR"/>
            </w:rPr>
            <w:t xml:space="preserve">  </w:t>
          </w:r>
          <w:r>
            <w:rPr>
              <w:lang w:val="hr-HR"/>
            </w:rPr>
            <w:t xml:space="preserve">Datum: </w:t>
          </w:r>
          <w:r>
            <w:rPr>
              <w:lang w:val="hr-HR"/>
            </w:rPr>
            <w:t xml:space="preserve"> 21.12.2014.</w:t>
          </w:r>
        </w:p>
      </w:tc>
    </w:tr>
  </w:tbl>
  <w:p w:rsidR="00000000" w:rsidRDefault="006B07F0">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B07F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bullet"/>
      <w:lvlText w:val="←"/>
      <w:lvlJc w:val="left"/>
      <w:pPr>
        <w:tabs>
          <w:tab w:val="num" w:pos="432"/>
        </w:tabs>
        <w:ind w:left="432" w:hanging="432"/>
      </w:pPr>
      <w:rPr>
        <w:rFonts w:ascii="Symbol" w:hAnsi="Symbol" w:cs="Symbol" w:hint="default"/>
      </w:rPr>
    </w:lvl>
    <w:lvl w:ilvl="1">
      <w:start w:val="1"/>
      <w:numFmt w:val="decimal"/>
      <w:lvlText w:val="%2."/>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none"/>
      <w:suff w:val="nothing"/>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0D1E0E"/>
    <w:rsid w:val="000D1E0E"/>
    <w:rsid w:val="006B07F0"/>
  </w:rsids>
  <m:mathPr>
    <m:mathFont m:val="Cambria Math"/>
    <m:brkBin m:val="before"/>
    <m:brkBinSub m:val="--"/>
    <m:smallFrac m:val="off"/>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line="240" w:lineRule="atLeast"/>
    </w:pPr>
    <w:rPr>
      <w:lang w:val="en-US" w:eastAsia="ar-SA"/>
    </w:rPr>
  </w:style>
  <w:style w:type="paragraph" w:styleId="Heading1">
    <w:name w:val="heading 1"/>
    <w:basedOn w:val="Normal"/>
    <w:next w:val="Normal"/>
    <w:qFormat/>
    <w:pPr>
      <w:keepNext/>
      <w:numPr>
        <w:numId w:val="1"/>
      </w:numPr>
      <w:spacing w:before="120" w:after="60"/>
      <w:outlineLvl w:val="0"/>
    </w:pPr>
    <w:rPr>
      <w:rFonts w:ascii="Arial" w:hAnsi="Arial" w:cs="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styleId="DefaultParagraphFont0">
    <w:name w:val="Default Paragraph Font"/>
  </w:style>
  <w:style w:type="character" w:styleId="PageNumber">
    <w:name w:val="page number"/>
    <w:basedOn w:val="DefaultParagraphFont0"/>
  </w:style>
  <w:style w:type="character" w:customStyle="1" w:styleId="FootnoteCharacters">
    <w:name w:val="Footnote Characters"/>
    <w:basedOn w:val="DefaultParagraphFont0"/>
    <w:rPr>
      <w:sz w:val="20"/>
      <w:vertAlign w:val="superscript"/>
    </w:rPr>
  </w:style>
  <w:style w:type="character" w:styleId="Hyperlink">
    <w:name w:val="Hyperlink"/>
    <w:basedOn w:val="DefaultParagraphFont0"/>
    <w:rPr>
      <w:color w:val="0000FF"/>
      <w:u w:val="single"/>
    </w:rPr>
  </w:style>
  <w:style w:type="character" w:styleId="Strong">
    <w:name w:val="Strong"/>
    <w:basedOn w:val="DefaultParagraphFont0"/>
    <w:qFormat/>
    <w:rPr>
      <w:rFonts w:ascii="Arial" w:hAnsi="Arial" w:cs="Arial"/>
      <w:b/>
      <w:bCs/>
      <w:sz w:val="16"/>
    </w:rPr>
  </w:style>
  <w:style w:type="character" w:styleId="CommentReference">
    <w:name w:val="annotation reference"/>
    <w:basedOn w:val="DefaultParagraphFont0"/>
    <w:rPr>
      <w:sz w:val="16"/>
      <w:szCs w:val="16"/>
    </w:rPr>
  </w:style>
  <w:style w:type="character" w:customStyle="1" w:styleId="IndexLink">
    <w:name w:val="Index Link"/>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keepLines/>
      <w:spacing w:after="120"/>
      <w:ind w:left="7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sz w:val="36"/>
    </w:rPr>
  </w:style>
  <w:style w:type="paragraph" w:styleId="Subtitle">
    <w:name w:val="Subtitle"/>
    <w:basedOn w:val="Normal"/>
    <w:next w:val="BodyText"/>
    <w:qFormat/>
    <w:pPr>
      <w:spacing w:after="60"/>
      <w:jc w:val="center"/>
    </w:pPr>
    <w:rPr>
      <w:rFonts w:ascii="Arial" w:hAnsi="Arial" w:cs="Arial"/>
      <w:i/>
      <w:sz w:val="36"/>
      <w:lang w:val="en-AU"/>
    </w:rPr>
  </w:style>
  <w:style w:type="paragraph" w:styleId="NormalIndent">
    <w:name w:val="Normal Indent"/>
    <w:basedOn w:val="Normal"/>
    <w:pPr>
      <w:ind w:left="900" w:hanging="900"/>
    </w:pPr>
  </w:style>
  <w:style w:type="paragraph" w:styleId="TOC1">
    <w:name w:val="toc 1"/>
    <w:basedOn w:val="Normal"/>
    <w:next w:val="Normal"/>
    <w:pPr>
      <w:tabs>
        <w:tab w:val="right" w:pos="9360"/>
      </w:tabs>
      <w:spacing w:before="240" w:after="6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pPr>
      <w:tabs>
        <w:tab w:val="left" w:pos="1440"/>
        <w:tab w:val="left" w:pos="1600"/>
        <w:tab w:val="right" w:pos="9360"/>
      </w:tabs>
      <w:ind w:left="990"/>
    </w:pPr>
    <w:rPr>
      <w:lang w:val="hr-HR"/>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pPr>
      <w:numPr>
        <w:numId w:val="2"/>
      </w:numPr>
      <w:ind w:left="720"/>
    </w:pPr>
  </w:style>
  <w:style w:type="paragraph" w:customStyle="1" w:styleId="Bullet2">
    <w:name w:val="Bullet2"/>
    <w:basedOn w:val="Normal"/>
    <w:pPr>
      <w:numPr>
        <w:numId w:val="3"/>
      </w:numPr>
      <w:ind w:left="1440"/>
    </w:pPr>
    <w:rPr>
      <w:color w:val="000080"/>
    </w:rPr>
  </w:style>
  <w:style w:type="paragraph" w:customStyle="1" w:styleId="Tabletext">
    <w:name w:val="Tabletext"/>
    <w:basedOn w:val="Normal"/>
    <w:pPr>
      <w:keepLines/>
      <w:spacing w:after="120"/>
    </w:pPr>
  </w:style>
  <w:style w:type="paragraph" w:styleId="DocumentMap">
    <w:name w:val="Document Map"/>
    <w:basedOn w:val="Normal"/>
    <w:pPr>
      <w:shd w:val="clear" w:color="auto" w:fill="000080"/>
    </w:pPr>
    <w:rPr>
      <w:rFonts w:ascii="Tahoma" w:hAnsi="Tahoma" w:cs="Tahoma"/>
    </w:rPr>
  </w:style>
  <w:style w:type="paragraph" w:styleId="FootnoteText">
    <w:name w:val="footnote text"/>
    <w:basedOn w:val="Normal"/>
    <w:pPr>
      <w:keepNext/>
      <w:keepLines/>
      <w:pBdr>
        <w:bottom w:val="single" w:sz="4" w:space="0" w:color="000000"/>
      </w:pBdr>
      <w:spacing w:before="40" w:after="40"/>
      <w:ind w:left="360" w:hanging="360"/>
    </w:pPr>
    <w:rPr>
      <w:rFonts w:ascii="Helvetica" w:hAnsi="Helvetica" w:cs="Helvetica"/>
      <w:sz w:val="16"/>
    </w:rPr>
  </w:style>
  <w:style w:type="paragraph" w:customStyle="1" w:styleId="MainTitle">
    <w:name w:val="Main Title"/>
    <w:basedOn w:val="Normal"/>
    <w:pPr>
      <w:spacing w:before="480" w:after="60" w:line="240" w:lineRule="auto"/>
      <w:jc w:val="center"/>
    </w:pPr>
    <w:rPr>
      <w:rFonts w:ascii="Arial" w:hAnsi="Arial" w:cs="Arial"/>
      <w:b/>
      <w:kern w:val="1"/>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Pr>
      <w:i/>
      <w:color w:val="0000FF"/>
      <w:lang w:val="hr-HR"/>
    </w:rPr>
  </w:style>
  <w:style w:type="paragraph" w:styleId="NormalWeb">
    <w:name w:val="Normal (Web)"/>
    <w:basedOn w:val="Normal"/>
    <w:pPr>
      <w:widowControl/>
      <w:spacing w:before="100" w:after="100" w:line="240" w:lineRule="auto"/>
    </w:pPr>
    <w:rPr>
      <w:sz w:val="24"/>
      <w:szCs w:val="24"/>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cs="Courier New"/>
    </w:rPr>
  </w:style>
  <w:style w:type="paragraph" w:styleId="BalloonText">
    <w:name w:val="Balloon Text"/>
    <w:basedOn w:val="Normal"/>
    <w:rPr>
      <w:rFonts w:ascii="Tahoma" w:hAnsi="Tahoma" w:cs="Tahoma"/>
      <w:sz w:val="16"/>
      <w:szCs w:val="16"/>
    </w:rPr>
  </w:style>
  <w:style w:type="paragraph" w:styleId="CommentText">
    <w:name w:val="annotation text"/>
    <w:basedOn w:val="Normal"/>
  </w:style>
  <w:style w:type="paragraph" w:styleId="CommentSubject">
    <w:name w:val="annotation subject"/>
    <w:basedOn w:val="CommentText"/>
    <w:next w:val="CommentText"/>
    <w:rPr>
      <w:b/>
      <w:bCs/>
    </w:r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Case</dc:title>
  <dc:subject>&lt;Project Name&gt;</dc:subject>
  <dc:creator>Dino</dc:creator>
  <cp:lastModifiedBy>Dino</cp:lastModifiedBy>
  <cp:revision>1</cp:revision>
  <cp:lastPrinted>2005-03-17T14:40:00Z</cp:lastPrinted>
  <dcterms:created xsi:type="dcterms:W3CDTF">2014-12-21T22:06:00Z</dcterms:created>
  <dcterms:modified xsi:type="dcterms:W3CDTF">2014-12-21T22:07:00Z</dcterms:modified>
</cp:coreProperties>
</file>