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FF" w:rsidRDefault="002F06FF" w:rsidP="002F06FF">
      <w:pPr>
        <w:widowControl/>
        <w:suppressAutoHyphens w:val="0"/>
        <w:autoSpaceDE w:val="0"/>
        <w:jc w:val="center"/>
        <w:textAlignment w:val="auto"/>
      </w:pPr>
      <w:r>
        <w:rPr>
          <w:rFonts w:ascii="Calibri" w:hAnsi="Calibri" w:cs="Calibri"/>
          <w:b/>
          <w:kern w:val="0"/>
          <w:sz w:val="48"/>
          <w:szCs w:val="48"/>
          <w:lang w:bidi="ar-SA"/>
        </w:rPr>
        <w:t>Sprawozdanie do projektu: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Pr="00FA53B6" w:rsidRDefault="002F06FF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</w:p>
    <w:p w:rsidR="002F06FF" w:rsidRPr="00FA53B6" w:rsidRDefault="003B5217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  <w:r>
        <w:rPr>
          <w:rFonts w:ascii="Calibri" w:hAnsi="Calibri" w:cs="Calibri"/>
          <w:kern w:val="0"/>
          <w:sz w:val="32"/>
          <w:szCs w:val="32"/>
          <w:lang w:bidi="ar-SA"/>
        </w:rPr>
        <w:t>Kalkulator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4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</w:pPr>
      <w:r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  <w:t>Autorzy projektu: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Tymoteusz Urbaniak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Kamil </w:t>
      </w:r>
      <w:proofErr w:type="spellStart"/>
      <w:r>
        <w:rPr>
          <w:rFonts w:ascii="Calibri" w:hAnsi="Calibri" w:cs="Calibri"/>
          <w:kern w:val="0"/>
          <w:lang w:bidi="ar-SA"/>
        </w:rPr>
        <w:t>Jadczuk</w:t>
      </w:r>
      <w:proofErr w:type="spellEnd"/>
      <w:r>
        <w:rPr>
          <w:rFonts w:ascii="Calibri" w:hAnsi="Calibri" w:cs="Calibri"/>
          <w:kern w:val="0"/>
          <w:lang w:bidi="ar-SA"/>
        </w:rPr>
        <w:t xml:space="preserve">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Dariusz Korszun</w:t>
      </w: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pStyle w:val="Standard"/>
        <w:jc w:val="center"/>
      </w:pPr>
      <w:r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Informatyka VI semestr</w:t>
      </w: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69691D" w:rsidRDefault="002F06FF" w:rsidP="002F06FF">
      <w:pPr>
        <w:jc w:val="center"/>
        <w:rPr>
          <w:rFonts w:asciiTheme="minorHAnsi" w:hAnsiTheme="minorHAnsi"/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5217">
        <w:rPr>
          <w:rFonts w:asciiTheme="minorHAnsi" w:hAnsiTheme="minorHAnsi"/>
          <w:b/>
        </w:rPr>
        <w:t>Koszalin 2015</w:t>
      </w: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Protokół założycielski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W </w:t>
      </w:r>
      <w:proofErr w:type="gramStart"/>
      <w:r>
        <w:rPr>
          <w:rFonts w:ascii="Calibri" w:hAnsi="Calibri"/>
        </w:rPr>
        <w:t xml:space="preserve">dniu  </w:t>
      </w:r>
      <w:r w:rsidR="003B5217">
        <w:rPr>
          <w:rFonts w:ascii="Calibri" w:hAnsi="Calibri"/>
        </w:rPr>
        <w:t>13</w:t>
      </w:r>
      <w:r>
        <w:rPr>
          <w:rFonts w:ascii="Calibri" w:hAnsi="Calibri"/>
        </w:rPr>
        <w:t xml:space="preserve"> </w:t>
      </w:r>
      <w:r w:rsidR="003B5217">
        <w:rPr>
          <w:rFonts w:ascii="Calibri" w:hAnsi="Calibri"/>
        </w:rPr>
        <w:t>marca</w:t>
      </w:r>
      <w:proofErr w:type="gramEnd"/>
      <w:r>
        <w:rPr>
          <w:rFonts w:ascii="Calibri" w:hAnsi="Calibri"/>
        </w:rPr>
        <w:t xml:space="preserve"> 201</w:t>
      </w:r>
      <w:r w:rsidR="003B5217">
        <w:rPr>
          <w:rFonts w:ascii="Calibri" w:hAnsi="Calibri"/>
        </w:rPr>
        <w:t>5</w:t>
      </w:r>
      <w:r>
        <w:rPr>
          <w:rFonts w:ascii="Calibri" w:hAnsi="Calibri"/>
        </w:rPr>
        <w:t xml:space="preserve"> roku, w Koszalinie zebrała się grupa studentów uczelni wyższej Politechniki Koszalińskiej w składzie:</w:t>
      </w:r>
    </w:p>
    <w:p w:rsidR="002F06FF" w:rsidRDefault="003B5217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W czasie trwania zebrania w/w grupa </w:t>
      </w:r>
      <w:proofErr w:type="gramStart"/>
      <w:r>
        <w:rPr>
          <w:rFonts w:ascii="Calibri" w:hAnsi="Calibri"/>
        </w:rPr>
        <w:t>ustaliła co</w:t>
      </w:r>
      <w:proofErr w:type="gramEnd"/>
      <w:r>
        <w:rPr>
          <w:rFonts w:ascii="Calibri" w:hAnsi="Calibri"/>
        </w:rPr>
        <w:t xml:space="preserve"> następuje:</w:t>
      </w: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Postanowienia ogólne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§1</w:t>
      </w:r>
    </w:p>
    <w:p w:rsidR="002F06FF" w:rsidRDefault="002F06FF" w:rsidP="002F06FF">
      <w:pPr>
        <w:pStyle w:val="Standard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1. Grupa powołana została w celu stworzenia projektu programistycznego wraz z dokumentacją w ramach przedmiotu „Zespołowy projekt ”.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2. Grupa przyjmuje nazwę Zespół projektowy i jest ona nazwą </w:t>
      </w:r>
      <w:proofErr w:type="gramStart"/>
      <w:r>
        <w:rPr>
          <w:rFonts w:ascii="Calibri" w:hAnsi="Calibri"/>
        </w:rPr>
        <w:t>reprezentacyjną grupy</w:t>
      </w:r>
      <w:proofErr w:type="gramEnd"/>
      <w:r>
        <w:rPr>
          <w:rFonts w:ascii="Calibri" w:hAnsi="Calibri"/>
        </w:rPr>
        <w:t>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3. Kierownikiem projektu zostanie wybrana jedna osoba z grona Zespołu projektowego, a wynik wyboru kierownika opisuje załącznik nr 1.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§2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1. Siedzibą grupy jest Wydział Elektroniki i Informatyki Politechniki Koszalińskiej, zwanej dalej PK, mieszczący się w Koszalinie przy </w:t>
      </w:r>
      <w:proofErr w:type="gramStart"/>
      <w:r>
        <w:rPr>
          <w:rFonts w:ascii="Calibri" w:hAnsi="Calibri"/>
        </w:rPr>
        <w:t>ulicy Śniadeckich</w:t>
      </w:r>
      <w:proofErr w:type="gramEnd"/>
      <w:r>
        <w:rPr>
          <w:rFonts w:ascii="Calibri" w:hAnsi="Calibri"/>
        </w:rPr>
        <w:t xml:space="preserve"> 2.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§3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1. Grupa podejmuje się zaprojektowania i realizacją projektu według założeń i </w:t>
      </w:r>
      <w:proofErr w:type="gramStart"/>
      <w:r>
        <w:rPr>
          <w:rFonts w:ascii="Calibri" w:hAnsi="Calibri"/>
        </w:rPr>
        <w:t>tematu przedstawionych</w:t>
      </w:r>
      <w:proofErr w:type="gramEnd"/>
      <w:r>
        <w:rPr>
          <w:rFonts w:ascii="Calibri" w:hAnsi="Calibri"/>
        </w:rPr>
        <w:t xml:space="preserve"> w załączniku nr 2.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2. Terminy otwarcia, zamknięcia oraz terminy poszczególnych etapów realizacji </w:t>
      </w:r>
      <w:proofErr w:type="gramStart"/>
      <w:r>
        <w:rPr>
          <w:rFonts w:ascii="Calibri" w:hAnsi="Calibri"/>
        </w:rPr>
        <w:t>projektu zawarte</w:t>
      </w:r>
      <w:proofErr w:type="gramEnd"/>
      <w:r>
        <w:rPr>
          <w:rFonts w:ascii="Calibri" w:hAnsi="Calibri"/>
        </w:rPr>
        <w:t xml:space="preserve"> będą w załączniku nr 3.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3. O podziale obowiązków dotyczących realizacji projektu opisanego załącznikiem nr 1 decyduje kierownik projektu i zawarte one będą w załączniku nr 4.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Prawa, obowiązki i kary członków Zespołu projektowego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§4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1. Członkowie są zobowiązani do przestrzegania zasad i reguł ustalonych przez Zespół projektowy.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2. </w:t>
      </w:r>
      <w:proofErr w:type="gramStart"/>
      <w:r>
        <w:rPr>
          <w:rFonts w:ascii="Calibri" w:hAnsi="Calibri"/>
        </w:rPr>
        <w:t>Każdy członek Zespołu projektowego zobowiązuje się do działania na korzyść grupy, wykonywania prac zmierzających do osiągnięcia założonego celu oraz współpracy z pozostałymi członkami grupy.</w:t>
      </w:r>
      <w:proofErr w:type="gramEnd"/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3. Każdy członek Zespołu projektowego ma prawo do wolnego zgłaszania pomysłów i projektów w celu poprawy efektywności pracy i funkcjonowania grupy.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§5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1. </w:t>
      </w:r>
      <w:proofErr w:type="gramStart"/>
      <w:r>
        <w:rPr>
          <w:rFonts w:ascii="Calibri" w:hAnsi="Calibri"/>
        </w:rPr>
        <w:t>Uchylanie się członka Zespołu projektowego od obowiązków lub działanie na niekorzyść Zespołu projektowego skutkuje poddaniem pod głosowanie przez członków nad jego ukaraniem w postaci upomnienia.</w:t>
      </w:r>
      <w:proofErr w:type="gramEnd"/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2. Trzykrotne ustne upomnienie skutkuje propozycją obniżenia oceny o 0,5 punktu.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Prawa, obowiązki i kara kierownika Zespołu projektowego</w:t>
      </w:r>
    </w:p>
    <w:p w:rsidR="002F06FF" w:rsidRDefault="002F06FF" w:rsidP="002F06FF">
      <w:pPr>
        <w:jc w:val="center"/>
        <w:rPr>
          <w:sz w:val="28"/>
        </w:rPr>
      </w:pPr>
    </w:p>
    <w:p w:rsidR="002F06FF" w:rsidRDefault="002F06FF" w:rsidP="002F06FF">
      <w:pPr>
        <w:jc w:val="center"/>
        <w:rPr>
          <w:sz w:val="28"/>
          <w:szCs w:val="28"/>
        </w:rPr>
      </w:pPr>
      <w:r>
        <w:rPr>
          <w:sz w:val="28"/>
          <w:szCs w:val="28"/>
        </w:rPr>
        <w:t>§6</w:t>
      </w:r>
    </w:p>
    <w:p w:rsidR="002F06FF" w:rsidRDefault="002F06FF" w:rsidP="002F06FF">
      <w:pPr>
        <w:jc w:val="center"/>
        <w:rPr>
          <w:sz w:val="28"/>
          <w:szCs w:val="28"/>
        </w:rPr>
      </w:pP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1. Kierownik </w:t>
      </w:r>
      <w:proofErr w:type="gramStart"/>
      <w:r>
        <w:rPr>
          <w:rFonts w:ascii="Calibri" w:hAnsi="Calibri"/>
        </w:rPr>
        <w:t>grupy upoważniony</w:t>
      </w:r>
      <w:proofErr w:type="gramEnd"/>
      <w:r>
        <w:rPr>
          <w:rFonts w:ascii="Calibri" w:hAnsi="Calibri"/>
        </w:rPr>
        <w:t xml:space="preserve"> jest do reprezentowania interesów Zespołu projektowego wobec partnerów zewnętrznych, władz uczelnianych oraz wykładowców PK.</w:t>
      </w: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2. Umowy zawarte przez kierownika grupy z partnerami zewnętrznymi, władzami uczelnianymi lub wykładowcami PK są dla grupy wiążące.</w:t>
      </w: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3. Kierownik </w:t>
      </w:r>
      <w:proofErr w:type="gramStart"/>
      <w:r>
        <w:rPr>
          <w:rFonts w:ascii="Calibri" w:hAnsi="Calibri"/>
        </w:rPr>
        <w:t>grupy zobowiązany</w:t>
      </w:r>
      <w:proofErr w:type="gramEnd"/>
      <w:r>
        <w:rPr>
          <w:rFonts w:ascii="Calibri" w:hAnsi="Calibri"/>
        </w:rPr>
        <w:t xml:space="preserve"> jest do działania na korzyść Zespołu projektowego.</w:t>
      </w: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4. Kierownik </w:t>
      </w:r>
      <w:proofErr w:type="gramStart"/>
      <w:r>
        <w:rPr>
          <w:rFonts w:ascii="Calibri" w:hAnsi="Calibri"/>
        </w:rPr>
        <w:t>grupy zobowiązany</w:t>
      </w:r>
      <w:proofErr w:type="gramEnd"/>
      <w:r>
        <w:rPr>
          <w:rFonts w:ascii="Calibri" w:hAnsi="Calibri"/>
        </w:rPr>
        <w:t xml:space="preserve"> jest do realizowania uchwał i postanowień ustanowionych przez Zespół projektowy.</w:t>
      </w:r>
    </w:p>
    <w:p w:rsidR="002F06FF" w:rsidRDefault="002F06FF" w:rsidP="002F06FF">
      <w:pPr>
        <w:rPr>
          <w:rFonts w:ascii="Calibri" w:hAnsi="Calibri"/>
        </w:rPr>
      </w:pPr>
      <w:r>
        <w:rPr>
          <w:rFonts w:ascii="Calibri" w:hAnsi="Calibri"/>
        </w:rPr>
        <w:t>5. Każda decyzja wydana w formie załącznika musi być podpisana przez kierownika grupy.</w:t>
      </w:r>
    </w:p>
    <w:p w:rsidR="002F06FF" w:rsidRDefault="002F06FF" w:rsidP="002F06FF">
      <w:pPr>
        <w:jc w:val="center"/>
        <w:rPr>
          <w:rFonts w:ascii="Calibri" w:hAnsi="Calibri"/>
        </w:rPr>
      </w:pPr>
    </w:p>
    <w:p w:rsidR="002F06FF" w:rsidRDefault="002F06FF" w:rsidP="002F06FF">
      <w:pPr>
        <w:jc w:val="center"/>
        <w:rPr>
          <w:rFonts w:ascii="Calibri" w:hAnsi="Calibri"/>
        </w:rPr>
      </w:pPr>
      <w:r>
        <w:rPr>
          <w:rFonts w:ascii="Calibri" w:hAnsi="Calibri"/>
        </w:rPr>
        <w:t>§7</w:t>
      </w:r>
    </w:p>
    <w:p w:rsidR="002F06FF" w:rsidRDefault="002F06FF" w:rsidP="002F06FF">
      <w:pPr>
        <w:jc w:val="center"/>
        <w:rPr>
          <w:rFonts w:ascii="Calibri" w:hAnsi="Calibri"/>
        </w:rPr>
      </w:pPr>
    </w:p>
    <w:p w:rsidR="002F06FF" w:rsidRDefault="002F06FF" w:rsidP="002F06FF">
      <w:pPr>
        <w:jc w:val="both"/>
        <w:rPr>
          <w:rFonts w:ascii="Calibri" w:hAnsi="Calibri"/>
        </w:rPr>
      </w:pPr>
      <w:r>
        <w:rPr>
          <w:rFonts w:ascii="Calibri" w:hAnsi="Calibri"/>
        </w:rPr>
        <w:t>1. Jakiekolwiek działanie na niekorzyść Zespołu projektowego lub rażące naruszenie zasad Zespołu projektowego może być powodem odwołania kierownika grupy.</w:t>
      </w:r>
    </w:p>
    <w:p w:rsidR="002F06FF" w:rsidRDefault="002F06FF" w:rsidP="002F06FF">
      <w:pPr>
        <w:rPr>
          <w:rFonts w:ascii="Calibri" w:hAnsi="Calibri"/>
        </w:rPr>
      </w:pPr>
    </w:p>
    <w:p w:rsidR="002F06FF" w:rsidRDefault="002F06FF" w:rsidP="002F06FF">
      <w:pPr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Nagwek1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Postanowienia końcowe</w:t>
      </w: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§6</w:t>
      </w:r>
    </w:p>
    <w:p w:rsidR="002F06FF" w:rsidRDefault="002F06FF" w:rsidP="002F06FF">
      <w:pPr>
        <w:pStyle w:val="Standard"/>
        <w:jc w:val="center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Protokół założycielski sporządzono w czterech jednobrzmiących egzemplarzach potwierdzonych podpisami wszystkich członków Zespołu projektowego.</w:t>
      </w:r>
    </w:p>
    <w:p w:rsidR="002F06FF" w:rsidRDefault="002F06FF" w:rsidP="002F06FF">
      <w:pPr>
        <w:pStyle w:val="Standard"/>
        <w:jc w:val="both"/>
        <w:rPr>
          <w:rFonts w:ascii="Calibri" w:hAnsi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2F06FF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2F06FF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3B5217" w:rsidRDefault="003B5217" w:rsidP="002F06FF">
      <w:pPr>
        <w:pStyle w:val="Standard"/>
        <w:jc w:val="both"/>
        <w:rPr>
          <w:rFonts w:ascii="Calibri" w:hAnsi="Calibri"/>
        </w:rPr>
      </w:pPr>
    </w:p>
    <w:p w:rsidR="002F06FF" w:rsidRDefault="002F06FF" w:rsidP="002F06FF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2F06FF" w:rsidRDefault="002F06FF" w:rsidP="002F06FF">
      <w:pPr>
        <w:rPr>
          <w:rFonts w:ascii="Calibri" w:hAnsi="Calibri"/>
          <w:vanish/>
        </w:rPr>
      </w:pPr>
    </w:p>
    <w:tbl>
      <w:tblPr>
        <w:tblW w:w="9885" w:type="dxa"/>
        <w:tblInd w:w="-1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5"/>
        <w:gridCol w:w="2098"/>
        <w:gridCol w:w="2099"/>
        <w:gridCol w:w="3823"/>
      </w:tblGrid>
      <w:tr w:rsidR="002F06FF" w:rsidTr="0043531C">
        <w:trPr>
          <w:trHeight w:val="593"/>
        </w:trPr>
        <w:tc>
          <w:tcPr>
            <w:tcW w:w="18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rPr>
                <w:rFonts w:ascii="Calibri" w:hAnsi="Calibri"/>
              </w:rPr>
            </w:pPr>
          </w:p>
        </w:tc>
        <w:tc>
          <w:tcPr>
            <w:tcW w:w="20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  <w:tc>
          <w:tcPr>
            <w:tcW w:w="20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  <w:tc>
          <w:tcPr>
            <w:tcW w:w="38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snapToGrid w:val="0"/>
              <w:jc w:val="center"/>
              <w:rPr>
                <w:rFonts w:ascii="Calibri" w:hAnsi="Calibri"/>
              </w:rPr>
            </w:pPr>
          </w:p>
        </w:tc>
      </w:tr>
      <w:tr w:rsidR="002F06FF" w:rsidTr="0043531C">
        <w:trPr>
          <w:trHeight w:val="367"/>
        </w:trPr>
        <w:tc>
          <w:tcPr>
            <w:tcW w:w="18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0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0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38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06FF" w:rsidRDefault="002F06FF" w:rsidP="0043531C">
            <w:pPr>
              <w:pStyle w:val="Standard"/>
              <w:jc w:val="center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rPr>
          <w:szCs w:val="21"/>
        </w:rPr>
        <w:sectPr w:rsidR="002F06FF">
          <w:headerReference w:type="default" r:id="rId9"/>
          <w:footerReference w:type="default" r:id="rId10"/>
          <w:pgSz w:w="11906" w:h="16838"/>
          <w:pgMar w:top="1134" w:right="1134" w:bottom="1134" w:left="1134" w:header="708" w:footer="708" w:gutter="0"/>
          <w:cols w:space="708"/>
        </w:sect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Załącznik nr 2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Na temat realizowanego projektu zgłoszono propozycje:</w:t>
      </w:r>
    </w:p>
    <w:p w:rsidR="002F06FF" w:rsidRDefault="002F06FF" w:rsidP="002F06FF">
      <w:pPr>
        <w:pStyle w:val="Standard"/>
        <w:ind w:left="360"/>
        <w:rPr>
          <w:rFonts w:ascii="Calibri" w:hAnsi="Calibri"/>
        </w:rPr>
      </w:pPr>
    </w:p>
    <w:p w:rsidR="002F06FF" w:rsidRDefault="002F06FF" w:rsidP="002F06FF">
      <w:pPr>
        <w:rPr>
          <w:rFonts w:ascii="Calibri" w:hAnsi="Calibri"/>
          <w:vanish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95"/>
        <w:gridCol w:w="3193"/>
        <w:gridCol w:w="3188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sz w:val="28"/>
        </w:rPr>
      </w:pPr>
    </w:p>
    <w:p w:rsidR="002F06FF" w:rsidRDefault="002F06FF" w:rsidP="002F06FF">
      <w:pPr>
        <w:rPr>
          <w:szCs w:val="21"/>
        </w:rPr>
        <w:sectPr w:rsidR="002F06FF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</w:sect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Załącznik nr 3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jc w:val="center"/>
      </w:pPr>
      <w:r>
        <w:rPr>
          <w:rFonts w:ascii="Calibri" w:hAnsi="Calibri"/>
        </w:rPr>
        <w:t>Termin otwarcia projektu „</w:t>
      </w:r>
      <w:r w:rsidR="00262BB9">
        <w:rPr>
          <w:rFonts w:ascii="Calibri" w:eastAsia="Calibri" w:hAnsi="Calibri" w:cs="Times New Roman"/>
          <w:kern w:val="0"/>
          <w:szCs w:val="32"/>
          <w:lang w:eastAsia="en-US" w:bidi="ar-SA"/>
        </w:rPr>
        <w:t xml:space="preserve">….”   </w:t>
      </w:r>
      <w:proofErr w:type="gramStart"/>
      <w:r>
        <w:rPr>
          <w:rFonts w:ascii="Calibri" w:hAnsi="Calibri"/>
        </w:rPr>
        <w:t>rozpoczyna</w:t>
      </w:r>
      <w:proofErr w:type="gramEnd"/>
      <w:r>
        <w:rPr>
          <w:rFonts w:ascii="Calibri" w:hAnsi="Calibri"/>
        </w:rPr>
        <w:t xml:space="preserve"> się w dniu </w:t>
      </w:r>
      <w:r w:rsidR="003B5217">
        <w:rPr>
          <w:rFonts w:ascii="Calibri" w:hAnsi="Calibri"/>
        </w:rPr>
        <w:t>13 marzec</w:t>
      </w:r>
      <w:r>
        <w:rPr>
          <w:rFonts w:ascii="Calibri" w:hAnsi="Calibri"/>
        </w:rPr>
        <w:t xml:space="preserve"> 201</w:t>
      </w:r>
      <w:r w:rsidR="003B5217">
        <w:rPr>
          <w:rFonts w:ascii="Calibri" w:hAnsi="Calibri"/>
        </w:rPr>
        <w:t>5</w:t>
      </w:r>
      <w:r>
        <w:rPr>
          <w:rFonts w:ascii="Calibri" w:hAnsi="Calibri"/>
        </w:rPr>
        <w:t xml:space="preserve"> roku, a termin zak</w:t>
      </w:r>
      <w:r w:rsidR="003B5217">
        <w:rPr>
          <w:rFonts w:ascii="Calibri" w:hAnsi="Calibri"/>
        </w:rPr>
        <w:t>ończenia upływa w dniu ………… 2015</w:t>
      </w:r>
      <w:r>
        <w:rPr>
          <w:rFonts w:ascii="Calibri" w:hAnsi="Calibri"/>
        </w:rPr>
        <w:t xml:space="preserve"> roku.</w:t>
      </w:r>
    </w:p>
    <w:p w:rsidR="002F06FF" w:rsidRDefault="002F06FF" w:rsidP="002F06FF">
      <w:pPr>
        <w:pStyle w:val="Textbody"/>
        <w:ind w:firstLine="708"/>
        <w:rPr>
          <w:rFonts w:ascii="Calibri" w:hAnsi="Calibri"/>
        </w:rPr>
      </w:pPr>
      <w:proofErr w:type="gramStart"/>
      <w:r>
        <w:rPr>
          <w:rFonts w:ascii="Calibri" w:hAnsi="Calibri"/>
        </w:rPr>
        <w:t>Terminy poszczególnych etapów realizacji będą zawarte w aneksach do tego załącznika, numerowanych kolejno począwszy od numeru 1 i decyzje o ich ustanowieniu pozostawiamy Kierownikowi projektu.</w:t>
      </w:r>
      <w:proofErr w:type="gram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05"/>
        <w:gridCol w:w="3098"/>
        <w:gridCol w:w="3085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</w:p>
    <w:p w:rsidR="003B5217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br/>
      </w:r>
    </w:p>
    <w:p w:rsidR="003B5217" w:rsidRDefault="003B5217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Załącznik nr 4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2F06FF" w:rsidRDefault="002F06FF" w:rsidP="002F06FF">
      <w:pPr>
        <w:pStyle w:val="Standard"/>
        <w:rPr>
          <w:rFonts w:ascii="Calibri" w:hAnsi="Calibri"/>
        </w:rPr>
      </w:pPr>
      <w:r>
        <w:rPr>
          <w:rFonts w:ascii="Calibri" w:hAnsi="Calibri"/>
        </w:rPr>
        <w:t>Ustalono podział obowiązków związanych z realizacją projektu:</w:t>
      </w:r>
    </w:p>
    <w:p w:rsidR="003B5217" w:rsidRDefault="003B5217" w:rsidP="003B5217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/>
        </w:rPr>
        <w:t xml:space="preserve">- </w:t>
      </w:r>
      <w:r>
        <w:rPr>
          <w:rFonts w:ascii="Calibri" w:hAnsi="Calibri" w:cs="Calibri"/>
          <w:kern w:val="0"/>
          <w:lang w:bidi="ar-SA"/>
        </w:rPr>
        <w:t>Tymoteusz Urbaniak</w:t>
      </w:r>
    </w:p>
    <w:p w:rsidR="002F06FF" w:rsidRDefault="003B5217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/>
        </w:rPr>
        <w:t xml:space="preserve">- </w:t>
      </w:r>
      <w:r>
        <w:rPr>
          <w:rFonts w:ascii="Calibri" w:hAnsi="Calibri" w:cs="Calibri"/>
          <w:kern w:val="0"/>
          <w:lang w:bidi="ar-SA"/>
        </w:rPr>
        <w:t xml:space="preserve">Kamil </w:t>
      </w:r>
      <w:proofErr w:type="spellStart"/>
      <w:r>
        <w:rPr>
          <w:rFonts w:ascii="Calibri" w:hAnsi="Calibri" w:cs="Calibri"/>
          <w:kern w:val="0"/>
          <w:lang w:bidi="ar-SA"/>
        </w:rPr>
        <w:t>Jadczuk</w:t>
      </w:r>
      <w:proofErr w:type="spellEnd"/>
      <w:r>
        <w:rPr>
          <w:rFonts w:ascii="Calibri" w:hAnsi="Calibri" w:cs="Calibri"/>
          <w:kern w:val="0"/>
          <w:lang w:bidi="ar-SA"/>
        </w:rPr>
        <w:t xml:space="preserve">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pStyle w:val="Standard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- Dariusz Korszun</w:t>
      </w:r>
    </w:p>
    <w:p w:rsidR="003B5217" w:rsidRDefault="003B5217" w:rsidP="003B5217">
      <w:pPr>
        <w:pStyle w:val="Standard"/>
        <w:rPr>
          <w:rFonts w:ascii="Calibri" w:hAnsi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05"/>
        <w:gridCol w:w="3098"/>
        <w:gridCol w:w="3085"/>
      </w:tblGrid>
      <w:tr w:rsidR="003B5217" w:rsidTr="003B5217"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  <w:tc>
          <w:tcPr>
            <w:tcW w:w="3259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3B5217" w:rsidRDefault="003B5217" w:rsidP="003B5217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Dariusz Korszun</w:t>
            </w:r>
          </w:p>
          <w:p w:rsidR="003B5217" w:rsidRDefault="003B5217" w:rsidP="003B5217">
            <w:pPr>
              <w:pStyle w:val="Standard"/>
              <w:jc w:val="both"/>
              <w:rPr>
                <w:rFonts w:ascii="Calibri" w:hAnsi="Calibri"/>
              </w:rPr>
            </w:pPr>
          </w:p>
        </w:tc>
      </w:tr>
    </w:tbl>
    <w:p w:rsidR="002F06FF" w:rsidRDefault="002F06FF" w:rsidP="002F06FF">
      <w:pPr>
        <w:rPr>
          <w:rFonts w:ascii="Calibri" w:hAnsi="Calibri"/>
          <w:vanish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62BB9" w:rsidRDefault="00262BB9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3B5217" w:rsidRDefault="003B5217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Default="002F06FF" w:rsidP="002F06FF">
      <w:pPr>
        <w:pStyle w:val="Standard"/>
        <w:jc w:val="both"/>
        <w:rPr>
          <w:sz w:val="28"/>
        </w:rPr>
      </w:pPr>
    </w:p>
    <w:p w:rsidR="002F06FF" w:rsidRPr="00F20229" w:rsidRDefault="00F20229" w:rsidP="002F06FF">
      <w:pPr>
        <w:pStyle w:val="Standard"/>
        <w:jc w:val="both"/>
        <w:rPr>
          <w:rFonts w:asciiTheme="minorHAnsi" w:hAnsiTheme="minorHAnsi"/>
          <w:b/>
        </w:rPr>
      </w:pPr>
      <w:r w:rsidRPr="00F20229">
        <w:rPr>
          <w:rFonts w:asciiTheme="minorHAnsi" w:hAnsiTheme="minorHAnsi"/>
          <w:b/>
        </w:rPr>
        <w:lastRenderedPageBreak/>
        <w:t>Cel projektu</w:t>
      </w:r>
    </w:p>
    <w:p w:rsidR="002F06FF" w:rsidRPr="00F20229" w:rsidRDefault="00F20229" w:rsidP="002F06F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Celem</w:t>
      </w:r>
      <w:r w:rsidRPr="00F20229">
        <w:rPr>
          <w:rFonts w:asciiTheme="minorHAnsi" w:hAnsiTheme="minorHAnsi"/>
        </w:rPr>
        <w:t xml:space="preserve"> Naszym jest stworzenie </w:t>
      </w:r>
      <w:r w:rsidR="003B5217">
        <w:rPr>
          <w:rFonts w:asciiTheme="minorHAnsi" w:hAnsiTheme="minorHAnsi"/>
        </w:rPr>
        <w:t>aplikacji</w:t>
      </w:r>
      <w:r w:rsidRPr="00F20229">
        <w:rPr>
          <w:rFonts w:asciiTheme="minorHAnsi" w:hAnsiTheme="minorHAnsi"/>
        </w:rPr>
        <w:t xml:space="preserve"> kalkulatora</w:t>
      </w:r>
      <w:r>
        <w:rPr>
          <w:rFonts w:asciiTheme="minorHAnsi" w:hAnsiTheme="minorHAnsi"/>
        </w:rPr>
        <w:t xml:space="preserve"> z możliwości</w:t>
      </w:r>
      <w:r w:rsidR="003B5217">
        <w:rPr>
          <w:rFonts w:asciiTheme="minorHAnsi" w:hAnsiTheme="minorHAnsi"/>
        </w:rPr>
        <w:t>ą</w:t>
      </w:r>
      <w:r>
        <w:rPr>
          <w:rFonts w:asciiTheme="minorHAnsi" w:hAnsiTheme="minorHAnsi"/>
        </w:rPr>
        <w:t xml:space="preserve"> dod</w:t>
      </w:r>
      <w:r w:rsidR="003B5217">
        <w:rPr>
          <w:rFonts w:asciiTheme="minorHAnsi" w:hAnsiTheme="minorHAnsi"/>
        </w:rPr>
        <w:t>awania nowych funkcji (przycisków</w:t>
      </w:r>
      <w:r>
        <w:rPr>
          <w:rFonts w:asciiTheme="minorHAnsi" w:hAnsiTheme="minorHAnsi"/>
        </w:rPr>
        <w:t>).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62BB9"/>
    <w:p w:rsidR="00262BB9" w:rsidRPr="00922A6D" w:rsidRDefault="00262BB9" w:rsidP="00262BB9">
      <w:pPr>
        <w:rPr>
          <w:b/>
        </w:rPr>
      </w:pPr>
      <w:r w:rsidRPr="00922A6D">
        <w:rPr>
          <w:b/>
        </w:rPr>
        <w:t>Funkcjonalne</w:t>
      </w:r>
    </w:p>
    <w:p w:rsidR="009B3DF6" w:rsidRDefault="009B3DF6" w:rsidP="009B3DF6">
      <w:pPr>
        <w:pStyle w:val="Akapitzlist"/>
        <w:widowControl/>
        <w:numPr>
          <w:ilvl w:val="0"/>
          <w:numId w:val="5"/>
        </w:numPr>
        <w:suppressAutoHyphens w:val="0"/>
        <w:spacing w:after="200" w:line="276" w:lineRule="auto"/>
        <w:ind w:left="720"/>
        <w:textAlignment w:val="auto"/>
      </w:pPr>
      <w:r>
        <w:t>Intuicyjny interfejs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Przejrzystość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Duża dokładność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Możliwość zapamiętywania wyniku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Możliwość wykonywania działań arytmetycznych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 xml:space="preserve">Możliwość wykonywania obliczeń </w:t>
      </w:r>
      <w:r w:rsidR="00044322">
        <w:t>budowlanych</w:t>
      </w:r>
      <w:r>
        <w:t>: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 xml:space="preserve">Obliczanie </w:t>
      </w:r>
      <w:r w:rsidR="00044322">
        <w:t xml:space="preserve">ilości farby, gładzi, kafelek, paneli, </w:t>
      </w:r>
      <w:proofErr w:type="gramStart"/>
      <w:r w:rsidR="00044322">
        <w:t>drewna potrzebnych</w:t>
      </w:r>
      <w:proofErr w:type="gramEnd"/>
      <w:r w:rsidR="00044322">
        <w:t xml:space="preserve"> do remontu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proofErr w:type="gramStart"/>
      <w:r>
        <w:t>Kasowanie danych</w:t>
      </w:r>
      <w:proofErr w:type="gramEnd"/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Funkcje trygonometryczne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Duże przyciski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Przejrzysty wyświetlacz</w:t>
      </w:r>
    </w:p>
    <w:p w:rsidR="009B3DF6" w:rsidRDefault="009B3DF6" w:rsidP="009B3DF6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ind w:left="720"/>
        <w:textAlignment w:val="auto"/>
      </w:pPr>
      <w:r>
        <w:t>Szybkie uruchamianie</w:t>
      </w:r>
    </w:p>
    <w:p w:rsidR="00FC6F7B" w:rsidRDefault="00FC6F7B" w:rsidP="00FC6F7B">
      <w:pPr>
        <w:pStyle w:val="Akapitzlist"/>
        <w:widowControl/>
        <w:numPr>
          <w:ilvl w:val="0"/>
          <w:numId w:val="6"/>
        </w:numPr>
        <w:suppressAutoHyphens w:val="0"/>
        <w:spacing w:after="200" w:line="276" w:lineRule="auto"/>
        <w:textAlignment w:val="auto"/>
      </w:pPr>
      <w:proofErr w:type="gramStart"/>
      <w:r>
        <w:t>zmiana</w:t>
      </w:r>
      <w:proofErr w:type="gramEnd"/>
      <w:r>
        <w:t xml:space="preserve"> funkcji przycisków</w:t>
      </w:r>
    </w:p>
    <w:p w:rsidR="006610A9" w:rsidRPr="009B3DF6" w:rsidRDefault="006610A9" w:rsidP="006610A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  <w:proofErr w:type="gramStart"/>
      <w:r w:rsidRPr="009B3DF6">
        <w:rPr>
          <w:b/>
        </w:rPr>
        <w:t>Poza funkcjonalne</w:t>
      </w:r>
      <w:proofErr w:type="gramEnd"/>
      <w:r w:rsidRPr="009B3DF6">
        <w:rPr>
          <w:b/>
        </w:rPr>
        <w:t xml:space="preserve"> </w:t>
      </w:r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 w:rsidRPr="009B3DF6">
        <w:t>Zmiana koloru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czcionek na przyciskach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 xml:space="preserve"> </w:t>
      </w:r>
      <w:proofErr w:type="gramStart"/>
      <w:r>
        <w:t>zmiana</w:t>
      </w:r>
      <w:proofErr w:type="gramEnd"/>
      <w:r>
        <w:t xml:space="preserve"> wielkości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układu przycisków</w:t>
      </w:r>
    </w:p>
    <w:p w:rsidR="00FC6F7B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koloru czcionki przyciskó</w:t>
      </w:r>
      <w:r w:rsidRPr="009B3DF6">
        <w:t>w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klawisza uruchomiającego przycisk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 xml:space="preserve"> </w:t>
      </w:r>
      <w:proofErr w:type="gramStart"/>
      <w:r>
        <w:t>zmiana</w:t>
      </w:r>
      <w:proofErr w:type="gramEnd"/>
      <w:r>
        <w:t xml:space="preserve"> wyglądu wyświetlacza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 xml:space="preserve"> </w:t>
      </w:r>
      <w:proofErr w:type="gramStart"/>
      <w:r>
        <w:t>zmiana</w:t>
      </w:r>
      <w:proofErr w:type="gramEnd"/>
      <w:r>
        <w:t xml:space="preserve"> układu wyświetlacza</w:t>
      </w:r>
    </w:p>
    <w:p w:rsidR="00262BB9" w:rsidRPr="009B3DF6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proofErr w:type="gramStart"/>
      <w:r>
        <w:t>zmiana</w:t>
      </w:r>
      <w:proofErr w:type="gramEnd"/>
      <w:r>
        <w:t xml:space="preserve"> czcionki wyświetlacza</w:t>
      </w:r>
      <w:r w:rsidR="009B3DF6" w:rsidRPr="009B3DF6">
        <w:br/>
      </w:r>
    </w:p>
    <w:p w:rsidR="00262BB9" w:rsidRDefault="00262BB9" w:rsidP="00262BB9"/>
    <w:p w:rsidR="00262BB9" w:rsidRDefault="00262BB9" w:rsidP="00262BB9"/>
    <w:p w:rsidR="00262BB9" w:rsidRPr="00922A6D" w:rsidRDefault="009B3DF6" w:rsidP="00262BB9">
      <w:pPr>
        <w:pStyle w:val="Akapitzlist"/>
        <w:rPr>
          <w:b/>
        </w:rPr>
      </w:pPr>
      <w:r>
        <w:rPr>
          <w:b/>
        </w:rPr>
        <w:lastRenderedPageBreak/>
        <w:t>Dziedzinowe</w:t>
      </w:r>
    </w:p>
    <w:p w:rsidR="00262BB9" w:rsidRDefault="00262BB9" w:rsidP="00262BB9">
      <w:pPr>
        <w:pStyle w:val="Akapitzlist"/>
      </w:pP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Procesor: zgodny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Pamięć RAM: zgodna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>Twardy dysk: 50MB wolnej przestrzeni dyskowej</w:t>
      </w:r>
    </w:p>
    <w:p w:rsidR="003B5217" w:rsidRP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 xml:space="preserve"> Drukarka: laserowa lub atramentowa </w:t>
      </w:r>
    </w:p>
    <w:p w:rsidR="00262BB9" w:rsidRPr="009B3DF6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>System operacyjny: Windows XP Service Pack 2, Windows Vista, Windows 7</w:t>
      </w:r>
    </w:p>
    <w:p w:rsidR="00FC6F7B" w:rsidRDefault="00FC6F7B" w:rsidP="00262BB9">
      <w:pPr>
        <w:rPr>
          <w:rFonts w:ascii="Calibri" w:hAnsi="Calibri"/>
          <w:b/>
          <w:sz w:val="28"/>
        </w:rPr>
      </w:pPr>
    </w:p>
    <w:p w:rsidR="00262BB9" w:rsidRDefault="00262BB9" w:rsidP="003B5217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Mapa myśli</w:t>
      </w:r>
    </w:p>
    <w:p w:rsidR="00262BB9" w:rsidRDefault="001C3DF4" w:rsidP="00262BB9">
      <w:pPr>
        <w:rPr>
          <w:rFonts w:ascii="Calibri" w:hAnsi="Calibr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7C8BB8E8" wp14:editId="17419F69">
            <wp:extent cx="5760720" cy="324048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B9" w:rsidRPr="003B5217" w:rsidRDefault="0040252E" w:rsidP="003B5217">
      <w:pPr>
        <w:jc w:val="center"/>
        <w:rPr>
          <w:b/>
          <w:sz w:val="28"/>
        </w:rPr>
      </w:pPr>
      <w:r>
        <w:br/>
      </w:r>
      <w:r w:rsidR="00262BB9" w:rsidRPr="003B5217">
        <w:rPr>
          <w:b/>
          <w:sz w:val="28"/>
        </w:rPr>
        <w:t>Mapa konceptualna</w:t>
      </w:r>
    </w:p>
    <w:p w:rsidR="00262BB9" w:rsidRDefault="00741577" w:rsidP="00262BB9">
      <w:pPr>
        <w:rPr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9BC7467" wp14:editId="789A9916">
            <wp:extent cx="5760720" cy="32404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B9" w:rsidRPr="003B5217" w:rsidRDefault="00262BB9" w:rsidP="003B5217">
      <w:pPr>
        <w:jc w:val="center"/>
        <w:rPr>
          <w:b/>
          <w:sz w:val="28"/>
        </w:rPr>
      </w:pPr>
      <w:r w:rsidRPr="003B5217">
        <w:rPr>
          <w:b/>
          <w:sz w:val="28"/>
        </w:rPr>
        <w:lastRenderedPageBreak/>
        <w:t>Identyfikacja aktorów</w:t>
      </w:r>
    </w:p>
    <w:p w:rsidR="002F06FF" w:rsidRDefault="00503462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3C122805" wp14:editId="0F06C1C5">
            <wp:extent cx="5760720" cy="324048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Diagram przypadków użycia</w:t>
      </w:r>
    </w:p>
    <w:p w:rsidR="00262BB9" w:rsidRDefault="002D7470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6EEB7A56" wp14:editId="3519F6C3">
            <wp:extent cx="5760720" cy="324048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1C" w:rsidRDefault="0043531C" w:rsidP="002F06FF">
      <w:pPr>
        <w:rPr>
          <w:rFonts w:asciiTheme="minorHAnsi" w:hAnsiTheme="minorHAnsi"/>
          <w:b/>
        </w:rPr>
      </w:pPr>
    </w:p>
    <w:p w:rsidR="0043531C" w:rsidRDefault="0043531C" w:rsidP="002F06FF">
      <w:pPr>
        <w:rPr>
          <w:rFonts w:asciiTheme="minorHAnsi" w:hAnsiTheme="minorHAnsi"/>
          <w:b/>
        </w:rPr>
      </w:pPr>
    </w:p>
    <w:p w:rsidR="003B5217" w:rsidRDefault="003B5217" w:rsidP="002F06FF">
      <w:pPr>
        <w:rPr>
          <w:rFonts w:asciiTheme="minorHAnsi" w:hAnsiTheme="minorHAnsi"/>
          <w:b/>
        </w:rPr>
      </w:pPr>
    </w:p>
    <w:p w:rsidR="003B5217" w:rsidRDefault="003B5217" w:rsidP="002F06FF">
      <w:pPr>
        <w:rPr>
          <w:rFonts w:asciiTheme="minorHAnsi" w:hAnsiTheme="minorHAnsi"/>
          <w:b/>
        </w:rPr>
      </w:pPr>
    </w:p>
    <w:p w:rsidR="003B5217" w:rsidRDefault="003B5217" w:rsidP="002F06FF">
      <w:pPr>
        <w:rPr>
          <w:rFonts w:asciiTheme="minorHAnsi" w:hAnsiTheme="minorHAnsi"/>
          <w:b/>
        </w:rPr>
      </w:pPr>
    </w:p>
    <w:p w:rsidR="003B5217" w:rsidRDefault="003B5217" w:rsidP="002F06FF">
      <w:pPr>
        <w:rPr>
          <w:rFonts w:asciiTheme="minorHAnsi" w:hAnsiTheme="minorHAnsi"/>
          <w:b/>
        </w:rPr>
      </w:pPr>
    </w:p>
    <w:p w:rsidR="002D7470" w:rsidRDefault="002D7470" w:rsidP="002F06FF">
      <w:pPr>
        <w:rPr>
          <w:rFonts w:asciiTheme="minorHAnsi" w:hAnsiTheme="minorHAnsi"/>
          <w:b/>
        </w:rPr>
      </w:pPr>
      <w:bookmarkStart w:id="0" w:name="_GoBack"/>
      <w:bookmarkEnd w:id="0"/>
    </w:p>
    <w:p w:rsidR="00A37F31" w:rsidRDefault="0040252E" w:rsidP="003C6239">
      <w:pPr>
        <w:jc w:val="center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</w:rPr>
        <w:br/>
      </w:r>
      <w:r w:rsidR="00A37F31">
        <w:rPr>
          <w:rFonts w:asciiTheme="minorHAnsi" w:hAnsiTheme="minorHAnsi"/>
          <w:b/>
        </w:rPr>
        <w:lastRenderedPageBreak/>
        <w:t>Diagram klas</w:t>
      </w:r>
      <w:r w:rsidR="003C6239">
        <w:rPr>
          <w:rFonts w:asciiTheme="minorHAnsi" w:hAnsiTheme="minorHAnsi"/>
          <w:b/>
        </w:rPr>
        <w:t xml:space="preserve"> </w:t>
      </w:r>
      <w:r w:rsidR="003C6239" w:rsidRPr="003C6239">
        <w:rPr>
          <w:rFonts w:asciiTheme="minorHAnsi" w:hAnsiTheme="minorHAnsi"/>
          <w:b/>
          <w:color w:val="FF0000"/>
        </w:rPr>
        <w:t>ZROBIĆ NOWE</w:t>
      </w:r>
    </w:p>
    <w:p w:rsidR="003C6239" w:rsidRPr="003C6239" w:rsidRDefault="003C6239" w:rsidP="003C6239">
      <w:pPr>
        <w:jc w:val="center"/>
        <w:rPr>
          <w:rFonts w:asciiTheme="minorHAnsi" w:hAnsiTheme="minorHAnsi"/>
          <w:b/>
          <w:color w:val="FF0000"/>
        </w:rPr>
      </w:pPr>
    </w:p>
    <w:p w:rsidR="0043531C" w:rsidRDefault="003B5217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23FED" wp14:editId="0B8B7338">
                <wp:simplePos x="0" y="0"/>
                <wp:positionH relativeFrom="column">
                  <wp:posOffset>-228530</wp:posOffset>
                </wp:positionH>
                <wp:positionV relativeFrom="paragraph">
                  <wp:posOffset>906347</wp:posOffset>
                </wp:positionV>
                <wp:extent cx="5872245" cy="3340922"/>
                <wp:effectExtent l="0" t="0" r="14605" b="31115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245" cy="334092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71.35pt" to="444.4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" strokecolor="red" strokeweight="2pt"/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B45F2" wp14:editId="45773858">
                <wp:simplePos x="0" y="0"/>
                <wp:positionH relativeFrom="column">
                  <wp:posOffset>-128106</wp:posOffset>
                </wp:positionH>
                <wp:positionV relativeFrom="paragraph">
                  <wp:posOffset>415246</wp:posOffset>
                </wp:positionV>
                <wp:extent cx="6104809" cy="3377466"/>
                <wp:effectExtent l="0" t="0" r="29845" b="33020"/>
                <wp:wrapNone/>
                <wp:docPr id="2" name="Łącznik prostoliniow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809" cy="337746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32.7pt" to="470.6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" strokecolor="red" strokeweight="2pt"/>
            </w:pict>
          </mc:Fallback>
        </mc:AlternateContent>
      </w:r>
      <w:r w:rsidR="00A37F31">
        <w:rPr>
          <w:noProof/>
          <w:lang w:eastAsia="pl-PL" w:bidi="ar-SA"/>
        </w:rPr>
        <w:drawing>
          <wp:inline distT="0" distB="0" distL="0" distR="0" wp14:anchorId="33E91E04" wp14:editId="1131534D">
            <wp:extent cx="5760720" cy="25285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F31">
        <w:rPr>
          <w:rFonts w:asciiTheme="minorHAnsi" w:hAnsiTheme="minorHAnsi"/>
          <w:b/>
        </w:rPr>
        <w:br/>
      </w:r>
      <w:r w:rsidR="00A37F31">
        <w:rPr>
          <w:noProof/>
          <w:lang w:eastAsia="pl-PL" w:bidi="ar-SA"/>
        </w:rPr>
        <w:drawing>
          <wp:inline distT="0" distB="0" distL="0" distR="0" wp14:anchorId="21A3CAED" wp14:editId="23ACA437">
            <wp:extent cx="5760720" cy="25069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52E">
        <w:rPr>
          <w:rFonts w:asciiTheme="minorHAnsi" w:hAnsiTheme="minorHAnsi"/>
          <w:b/>
        </w:rPr>
        <w:br/>
      </w:r>
      <w:r w:rsidR="0040252E">
        <w:rPr>
          <w:rFonts w:asciiTheme="minorHAnsi" w:hAnsiTheme="minorHAnsi"/>
          <w:b/>
        </w:rPr>
        <w:br/>
      </w:r>
      <w:r w:rsidR="00A37F31">
        <w:rPr>
          <w:rFonts w:asciiTheme="minorHAnsi" w:hAnsiTheme="minorHAnsi"/>
          <w:b/>
        </w:rPr>
        <w:br/>
      </w: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A37F31" w:rsidRDefault="00A37F31" w:rsidP="002F06FF">
      <w:pPr>
        <w:rPr>
          <w:rFonts w:asciiTheme="minorHAnsi" w:hAnsiTheme="minorHAnsi"/>
          <w:b/>
        </w:rPr>
      </w:pPr>
    </w:p>
    <w:p w:rsidR="0043531C" w:rsidRDefault="0043531C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Specyfikacja przypadków użycia</w:t>
      </w:r>
      <w:r w:rsidR="007A7BFC">
        <w:rPr>
          <w:rFonts w:ascii="Calibri" w:hAnsi="Calibri"/>
          <w:b/>
          <w:sz w:val="28"/>
          <w:szCs w:val="28"/>
        </w:rPr>
        <w:t xml:space="preserve"> </w:t>
      </w:r>
      <w:r w:rsidR="007A7BFC" w:rsidRPr="007A7BFC">
        <w:rPr>
          <w:rFonts w:ascii="Calibri" w:hAnsi="Calibri"/>
          <w:b/>
          <w:color w:val="FF0000"/>
          <w:sz w:val="28"/>
          <w:szCs w:val="28"/>
        </w:rPr>
        <w:t>ROZBUDOWAĆ</w:t>
      </w:r>
    </w:p>
    <w:p w:rsidR="0043531C" w:rsidRDefault="0043531C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tbl>
      <w:tblPr>
        <w:tblW w:w="9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2441"/>
        <w:gridCol w:w="678"/>
        <w:gridCol w:w="1164"/>
        <w:gridCol w:w="921"/>
        <w:gridCol w:w="921"/>
      </w:tblGrid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7A7BFC">
            <w:pPr>
              <w:widowControl/>
              <w:suppressAutoHyphens w:val="0"/>
              <w:autoSpaceDE w:val="0"/>
              <w:textAlignment w:val="auto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Pełna oraz skrócona nazwa</w:t>
            </w:r>
            <w:r w:rsidR="007A7BFC"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 xml:space="preserve"> p</w:t>
            </w: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odmiotu</w:t>
            </w:r>
            <w:r w:rsidR="007A7BFC"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sporządzającego</w:t>
            </w:r>
            <w:r w:rsidR="007A7BFC"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specyfikację</w:t>
            </w:r>
          </w:p>
        </w:tc>
        <w:tc>
          <w:tcPr>
            <w:tcW w:w="4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„Test kalkulatora”</w:t>
            </w:r>
          </w:p>
          <w:p w:rsidR="007A7BFC" w:rsidRDefault="007A7BFC" w:rsidP="007A7BFC">
            <w:pPr>
              <w:widowControl/>
              <w:suppressAutoHyphens w:val="0"/>
              <w:autoSpaceDE w:val="0"/>
              <w:textAlignment w:val="auto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/>
              </w:rPr>
              <w:t xml:space="preserve">- </w:t>
            </w:r>
            <w:r>
              <w:rPr>
                <w:rFonts w:ascii="Calibri" w:hAnsi="Calibri" w:cs="Calibri"/>
                <w:kern w:val="0"/>
                <w:lang w:bidi="ar-SA"/>
              </w:rPr>
              <w:t>Tymoteusz Urbaniak</w:t>
            </w:r>
          </w:p>
          <w:p w:rsidR="007A7BFC" w:rsidRDefault="007A7BFC" w:rsidP="007A7BFC">
            <w:pPr>
              <w:pStyle w:val="Standard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/>
              </w:rPr>
              <w:t xml:space="preserve">- </w:t>
            </w:r>
            <w:r>
              <w:rPr>
                <w:rFonts w:ascii="Calibri" w:hAnsi="Calibri" w:cs="Calibri"/>
                <w:kern w:val="0"/>
                <w:lang w:bidi="ar-SA"/>
              </w:rPr>
              <w:t xml:space="preserve">Kamil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Jadczuk</w:t>
            </w:r>
            <w:proofErr w:type="spellEnd"/>
            <w:r>
              <w:rPr>
                <w:rFonts w:ascii="Calibri" w:hAnsi="Calibri" w:cs="Calibri"/>
                <w:kern w:val="0"/>
                <w:lang w:bidi="ar-SA"/>
              </w:rPr>
              <w:t xml:space="preserve"> vel </w:t>
            </w:r>
            <w:proofErr w:type="spellStart"/>
            <w:r>
              <w:rPr>
                <w:rFonts w:ascii="Calibri" w:hAnsi="Calibri" w:cs="Calibri"/>
                <w:kern w:val="0"/>
                <w:lang w:bidi="ar-SA"/>
              </w:rPr>
              <w:t>Bartoszuk</w:t>
            </w:r>
            <w:proofErr w:type="spellEnd"/>
          </w:p>
          <w:p w:rsidR="007A7BFC" w:rsidRDefault="007A7BFC" w:rsidP="007A7BFC">
            <w:pPr>
              <w:pStyle w:val="Standard"/>
              <w:rPr>
                <w:rFonts w:ascii="Calibri" w:hAnsi="Calibri" w:cs="Calibri"/>
                <w:kern w:val="0"/>
                <w:lang w:bidi="ar-SA"/>
              </w:rPr>
            </w:pPr>
            <w:r>
              <w:rPr>
                <w:rFonts w:ascii="Calibri" w:hAnsi="Calibri" w:cs="Calibri"/>
                <w:kern w:val="0"/>
                <w:lang w:bidi="ar-SA"/>
              </w:rPr>
              <w:t>- Dariusz Korszun</w:t>
            </w:r>
          </w:p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/>
                <w:sz w:val="20"/>
                <w:szCs w:val="20"/>
              </w:rPr>
              <w:t>Informatyka VI semestr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7A7BFC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Symbol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widowControl/>
              <w:suppressAutoHyphens w:val="0"/>
              <w:autoSpaceDE w:val="0"/>
              <w:textAlignment w:val="auto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Pełna oraz skrócona nazwa</w:t>
            </w:r>
          </w:p>
          <w:p w:rsidR="0043531C" w:rsidRDefault="0043531C" w:rsidP="0043531C">
            <w:pPr>
              <w:pStyle w:val="Standard"/>
              <w:jc w:val="both"/>
            </w:pPr>
            <w:proofErr w:type="gramStart"/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systemu</w:t>
            </w:r>
            <w:proofErr w:type="gramEnd"/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 xml:space="preserve"> informatycznego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3B5217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„Kalkulator”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Wersja systemu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Pr="003C6239" w:rsidRDefault="007A7BFC" w:rsidP="0043531C">
            <w:pPr>
              <w:pStyle w:val="Standard"/>
              <w:jc w:val="both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3C6239">
              <w:rPr>
                <w:rFonts w:ascii="Calibri" w:hAnsi="Calibri"/>
                <w:b/>
                <w:color w:val="FF0000"/>
                <w:sz w:val="20"/>
                <w:szCs w:val="20"/>
              </w:rPr>
              <w:t>0,1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widowControl/>
              <w:suppressAutoHyphens w:val="0"/>
              <w:autoSpaceDE w:val="0"/>
              <w:textAlignment w:val="auto"/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Nazwa przypadku testowego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0252E" w:rsidP="003B5217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Użytkownik chce zapamiętać wynik w trakcie realizowania obliczeń. 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Testowana funkcjonalność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0252E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Możliwość zapamiętania wyniku.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Sposób dostępu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7A7BFC">
            <w:pPr>
              <w:pStyle w:val="Bezodstpw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Należy uruchomić aplikacje poprzez wybranie programu z menu start lub kliknięcie w ikonę programu na pulpicie. Po uruchomieniu aplikacji</w:t>
            </w:r>
            <w:r w:rsidR="0040252E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Dane wejściowe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Otwieranie pliku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Dane wyjściowe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0252E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Wynik został zapamiętany.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widowControl/>
              <w:suppressAutoHyphens w:val="0"/>
              <w:autoSpaceDE w:val="0"/>
              <w:textAlignment w:val="auto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Osoba do kontaktów</w:t>
            </w:r>
          </w:p>
          <w:p w:rsidR="0043531C" w:rsidRDefault="0043531C" w:rsidP="007A7BF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nazwisko</w:t>
            </w:r>
            <w:proofErr w:type="gramStart"/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,imię</w:t>
            </w:r>
            <w:proofErr w:type="spellEnd"/>
            <w:proofErr w:type="gramEnd"/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, e-mail)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Data publikacji specyfikacji</w:t>
            </w:r>
          </w:p>
        </w:tc>
        <w:tc>
          <w:tcPr>
            <w:tcW w:w="6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7A7BFC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…………………………..</w:t>
            </w:r>
          </w:p>
        </w:tc>
      </w:tr>
      <w:tr w:rsidR="0043531C" w:rsidTr="007A7BF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</w:pPr>
            <w:r>
              <w:rPr>
                <w:rFonts w:ascii="Calibri" w:hAnsi="Calibri" w:cs="Helvetica"/>
                <w:kern w:val="0"/>
                <w:sz w:val="20"/>
                <w:szCs w:val="20"/>
                <w:lang w:bidi="ar-SA"/>
              </w:rPr>
              <w:t>Numer strony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7A7BFC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………………………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43531C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Liczba wszystkich stron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31C" w:rsidRDefault="007A7BFC" w:rsidP="0043531C">
            <w:pPr>
              <w:pStyle w:val="Standard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</w:t>
            </w:r>
          </w:p>
        </w:tc>
      </w:tr>
    </w:tbl>
    <w:p w:rsidR="0043531C" w:rsidRDefault="0043531C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p w:rsidR="00EE3A50" w:rsidRDefault="00EE3A50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p w:rsidR="00EE3A50" w:rsidRDefault="00EE3A50" w:rsidP="00EE3A50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Zarys interfejsu użytkownika</w:t>
      </w: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5D32C8" w:rsidRDefault="003C6239" w:rsidP="00EE3A50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Fragmenty kodu</w:t>
      </w:r>
      <w:r w:rsidR="00EE3A50" w:rsidRPr="00FC6F7B">
        <w:rPr>
          <w:rFonts w:ascii="Calibri" w:hAnsi="Calibri"/>
          <w:b/>
          <w:sz w:val="28"/>
        </w:rPr>
        <w:t>:</w:t>
      </w:r>
    </w:p>
    <w:sectPr w:rsidR="005D3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050" w:rsidRDefault="00806050">
      <w:r>
        <w:separator/>
      </w:r>
    </w:p>
  </w:endnote>
  <w:endnote w:type="continuationSeparator" w:id="0">
    <w:p w:rsidR="00806050" w:rsidRDefault="0080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050" w:rsidRDefault="00806050">
      <w:r>
        <w:separator/>
      </w:r>
    </w:p>
  </w:footnote>
  <w:footnote w:type="continuationSeparator" w:id="0">
    <w:p w:rsidR="00806050" w:rsidRDefault="00806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A7BFC">
      <w:rPr>
        <w:b/>
        <w:bCs/>
        <w:noProof/>
      </w:rPr>
      <w:t>3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2D7470">
      <w:rPr>
        <w:b/>
        <w:bCs/>
        <w:noProof/>
      </w:rPr>
      <w:t>8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7AA"/>
    <w:multiLevelType w:val="hybridMultilevel"/>
    <w:tmpl w:val="D8108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837"/>
    <w:multiLevelType w:val="multilevel"/>
    <w:tmpl w:val="337806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CD471F5"/>
    <w:multiLevelType w:val="multilevel"/>
    <w:tmpl w:val="40D0C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C0C07"/>
    <w:multiLevelType w:val="multilevel"/>
    <w:tmpl w:val="746CD090"/>
    <w:numStyleLink w:val="WWNum2"/>
  </w:abstractNum>
  <w:abstractNum w:abstractNumId="4">
    <w:nsid w:val="53FD54F0"/>
    <w:multiLevelType w:val="multilevel"/>
    <w:tmpl w:val="746CD090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F"/>
    <w:rsid w:val="00044322"/>
    <w:rsid w:val="00082FE0"/>
    <w:rsid w:val="000D1D7A"/>
    <w:rsid w:val="001C3DF4"/>
    <w:rsid w:val="00242E6C"/>
    <w:rsid w:val="00262BB9"/>
    <w:rsid w:val="002D7470"/>
    <w:rsid w:val="002E3304"/>
    <w:rsid w:val="002F06FF"/>
    <w:rsid w:val="003B5217"/>
    <w:rsid w:val="003C6239"/>
    <w:rsid w:val="0040252E"/>
    <w:rsid w:val="0043531C"/>
    <w:rsid w:val="004406FE"/>
    <w:rsid w:val="00482AE9"/>
    <w:rsid w:val="00503462"/>
    <w:rsid w:val="005D32C8"/>
    <w:rsid w:val="006610A9"/>
    <w:rsid w:val="0069691D"/>
    <w:rsid w:val="00726EE8"/>
    <w:rsid w:val="00741577"/>
    <w:rsid w:val="00752D04"/>
    <w:rsid w:val="007A7BFC"/>
    <w:rsid w:val="00801234"/>
    <w:rsid w:val="00806050"/>
    <w:rsid w:val="00885DA1"/>
    <w:rsid w:val="009B3DF6"/>
    <w:rsid w:val="00A37F31"/>
    <w:rsid w:val="00B32096"/>
    <w:rsid w:val="00D2337E"/>
    <w:rsid w:val="00DC2AE2"/>
    <w:rsid w:val="00EE3A50"/>
    <w:rsid w:val="00F20229"/>
    <w:rsid w:val="00F96EE1"/>
    <w:rsid w:val="00FA53B6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5A464-0EEE-4598-894E-7BC3A38F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873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Dario</cp:lastModifiedBy>
  <cp:revision>2</cp:revision>
  <dcterms:created xsi:type="dcterms:W3CDTF">2015-03-19T07:56:00Z</dcterms:created>
  <dcterms:modified xsi:type="dcterms:W3CDTF">2015-03-19T07:56:00Z</dcterms:modified>
</cp:coreProperties>
</file>