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FF" w:rsidRDefault="002F06FF" w:rsidP="002F06FF">
      <w:pPr>
        <w:widowControl/>
        <w:suppressAutoHyphens w:val="0"/>
        <w:autoSpaceDE w:val="0"/>
        <w:jc w:val="center"/>
        <w:textAlignment w:val="auto"/>
      </w:pPr>
      <w:r>
        <w:rPr>
          <w:rFonts w:ascii="Calibri" w:hAnsi="Calibri" w:cs="Calibri"/>
          <w:b/>
          <w:kern w:val="0"/>
          <w:sz w:val="48"/>
          <w:szCs w:val="48"/>
          <w:lang w:bidi="ar-SA"/>
        </w:rPr>
        <w:t>Sprawozdanie do projektu: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Pr="00FA53B6" w:rsidRDefault="002F06FF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</w:p>
    <w:p w:rsidR="002F06FF" w:rsidRPr="00FA53B6" w:rsidRDefault="003B5217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  <w:r>
        <w:rPr>
          <w:rFonts w:ascii="Calibri" w:hAnsi="Calibri" w:cs="Calibri"/>
          <w:kern w:val="0"/>
          <w:sz w:val="32"/>
          <w:szCs w:val="32"/>
          <w:lang w:bidi="ar-SA"/>
        </w:rPr>
        <w:t>Kalkulator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4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</w:pPr>
      <w:r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  <w:t>Autorzy projektu: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Tymoteusz Urbaniak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Kamil Jadczuk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Dariusz Korszun</w:t>
      </w: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pStyle w:val="Standard"/>
        <w:jc w:val="center"/>
      </w:pPr>
      <w:r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Informatyka VI semestr</w:t>
      </w: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69691D" w:rsidRDefault="002F06FF" w:rsidP="002F06FF">
      <w:pPr>
        <w:jc w:val="center"/>
        <w:rPr>
          <w:rFonts w:asciiTheme="minorHAnsi" w:hAnsiTheme="minorHAnsi"/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5217">
        <w:rPr>
          <w:rFonts w:asciiTheme="minorHAnsi" w:hAnsiTheme="minorHAnsi"/>
          <w:b/>
        </w:rPr>
        <w:t>Koszalin 2015</w:t>
      </w: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07619F">
      <w:pPr>
        <w:pStyle w:val="Standard"/>
        <w:numPr>
          <w:ilvl w:val="0"/>
          <w:numId w:val="17"/>
        </w:num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Protokół założycielski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W dniu  </w:t>
      </w:r>
      <w:r w:rsidR="003B5217">
        <w:rPr>
          <w:rFonts w:ascii="Calibri" w:hAnsi="Calibri"/>
        </w:rPr>
        <w:t>13</w:t>
      </w:r>
      <w:r>
        <w:rPr>
          <w:rFonts w:ascii="Calibri" w:hAnsi="Calibri"/>
        </w:rPr>
        <w:t xml:space="preserve"> </w:t>
      </w:r>
      <w:r w:rsidR="003B5217">
        <w:rPr>
          <w:rFonts w:ascii="Calibri" w:hAnsi="Calibri"/>
        </w:rPr>
        <w:t>marca</w:t>
      </w:r>
      <w:r>
        <w:rPr>
          <w:rFonts w:ascii="Calibri" w:hAnsi="Calibri"/>
        </w:rPr>
        <w:t xml:space="preserve"> 201</w:t>
      </w:r>
      <w:r w:rsidR="003B5217">
        <w:rPr>
          <w:rFonts w:ascii="Calibri" w:hAnsi="Calibri"/>
        </w:rPr>
        <w:t>5</w:t>
      </w:r>
      <w:r>
        <w:rPr>
          <w:rFonts w:ascii="Calibri" w:hAnsi="Calibri"/>
        </w:rPr>
        <w:t xml:space="preserve"> roku, w Koszalinie zebrała się grupa studentów uczelni wyższej Politechniki Koszalińskiej w składzie:</w:t>
      </w:r>
    </w:p>
    <w:p w:rsidR="002F06FF" w:rsidRDefault="003B5217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W czasie trwania zebrania w/w grupa ustaliła co następuje:</w:t>
      </w: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Postanowienia ogólne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§1</w:t>
      </w:r>
    </w:p>
    <w:p w:rsidR="002F06FF" w:rsidRDefault="002F06FF" w:rsidP="002F06FF">
      <w:pPr>
        <w:pStyle w:val="Standard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1. Grupa powołana została w celu stworzenia projektu programistycznego wraz z dokumentacją w ramach przedmiotu „Zespołowy projekt ”.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2. Grupa przyjmuje nazwę Zespół projektowy i jest ona nazwą reprezentacyjną grupy.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3. Kierownikiem projektu zostanie wybrana jedna osoba z grona Zespołu projektowego, a wynik wyboru kierownika opisuje załącznik nr 1.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§2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Textbody"/>
        <w:rPr>
          <w:rFonts w:ascii="Calibri" w:hAnsi="Calibri"/>
        </w:rPr>
      </w:pPr>
      <w:r>
        <w:rPr>
          <w:rFonts w:ascii="Calibri" w:hAnsi="Calibri"/>
        </w:rPr>
        <w:t>1. Siedzibą grupy jest Wydział Elektroniki i Informatyki Politechniki Koszalińskiej, zwanej dalej PK, mieszczący się w Koszalinie przy ulicy Śniadeckich 2.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§3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1. Grupa podejmuje się zaprojektowania i realizacją projektu według założeń i tematu przedstawionych w załączniku nr 2.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2. Terminy otwarcia, zamknięcia oraz terminy poszczególnych etapów realizacji projektu zawarte będą w załączniku nr 3.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3. O podziale obowiązków dotyczących realizacji projektu opisanego załącznikiem nr 1 decyduje kierownik projektu i zawarte one będą w załączniku nr 4.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Prawa, obowiązki i kary członków Zespołu projektowego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§4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1. Członkowie są zobowiązani do przestrzegania zasad i reguł ustalonych przez Zespół projektowy.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2. Każdy członek Zespołu projektowego zobowiązuje się do działania na korzyść grupy, wykonywania prac zmierzających do osiągnięcia założonego celu oraz współpracy z pozostałymi członkami grupy.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3. Każdy członek Zespołu projektowego ma prawo do wolnego zgłaszania pomysłów i projektów w celu poprawy efektywności pracy i funkcjonowania grupy.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§5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1. Uchylanie się członka Zespołu projektowego od obowiązków lub działanie na niekorzyść Zespołu projektowego skutkuje poddaniem pod głosowanie przez członków nad jego ukaraniem w postaci upomnienia.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2. Trzykrotne ustne upomnienie skutkuje propozycją obniżenia oceny o 0,5 punktu.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Prawa, obowiązki i kara kierownika Zespołu projektowego</w:t>
      </w:r>
    </w:p>
    <w:p w:rsidR="002F06FF" w:rsidRDefault="002F06FF" w:rsidP="002F06FF">
      <w:pPr>
        <w:jc w:val="center"/>
        <w:rPr>
          <w:sz w:val="28"/>
        </w:rPr>
      </w:pPr>
    </w:p>
    <w:p w:rsidR="002F06FF" w:rsidRDefault="002F06FF" w:rsidP="002F06FF">
      <w:pPr>
        <w:jc w:val="center"/>
        <w:rPr>
          <w:sz w:val="28"/>
          <w:szCs w:val="28"/>
        </w:rPr>
      </w:pPr>
      <w:r>
        <w:rPr>
          <w:sz w:val="28"/>
          <w:szCs w:val="28"/>
        </w:rPr>
        <w:t>§6</w:t>
      </w:r>
    </w:p>
    <w:p w:rsidR="002F06FF" w:rsidRDefault="002F06FF" w:rsidP="002F06FF">
      <w:pPr>
        <w:jc w:val="center"/>
        <w:rPr>
          <w:sz w:val="28"/>
          <w:szCs w:val="28"/>
        </w:rPr>
      </w:pP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1. Kierownik grupy upoważniony jest do reprezentowania interesów Zespołu projektowego wobec partnerów zewnętrznych, władz uczelnianych oraz wykładowców PK.</w:t>
      </w: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2. Umowy zawarte przez kierownika grupy z partnerami zewnętrznymi, władzami uczelnianymi lub wykładowcami PK są dla grupy wiążące.</w:t>
      </w: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3. Kierownik grupy zobowiązany jest do działania na korzyść Zespołu projektowego.</w:t>
      </w: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4. Kierownik grupy zobowiązany jest do realizowania uchwał i postanowień ustanowionych przez Zespół projektowy.</w:t>
      </w:r>
    </w:p>
    <w:p w:rsidR="002F06FF" w:rsidRDefault="002F06FF" w:rsidP="002F06FF">
      <w:pPr>
        <w:rPr>
          <w:rFonts w:ascii="Calibri" w:hAnsi="Calibri"/>
        </w:rPr>
      </w:pPr>
      <w:r>
        <w:rPr>
          <w:rFonts w:ascii="Calibri" w:hAnsi="Calibri"/>
        </w:rPr>
        <w:t>5. Każda decyzja wydana w formie załącznika musi być podpisana przez kierownika grupy.</w:t>
      </w:r>
    </w:p>
    <w:p w:rsidR="002F06FF" w:rsidRDefault="002F06FF" w:rsidP="002F06FF">
      <w:pPr>
        <w:jc w:val="center"/>
        <w:rPr>
          <w:rFonts w:ascii="Calibri" w:hAnsi="Calibri"/>
        </w:rPr>
      </w:pPr>
    </w:p>
    <w:p w:rsidR="002F06FF" w:rsidRDefault="002F06FF" w:rsidP="002F06FF">
      <w:pPr>
        <w:jc w:val="center"/>
        <w:rPr>
          <w:rFonts w:ascii="Calibri" w:hAnsi="Calibri"/>
        </w:rPr>
      </w:pPr>
      <w:r>
        <w:rPr>
          <w:rFonts w:ascii="Calibri" w:hAnsi="Calibri"/>
        </w:rPr>
        <w:t>§7</w:t>
      </w:r>
    </w:p>
    <w:p w:rsidR="002F06FF" w:rsidRDefault="002F06FF" w:rsidP="002F06FF">
      <w:pPr>
        <w:jc w:val="center"/>
        <w:rPr>
          <w:rFonts w:ascii="Calibri" w:hAnsi="Calibri"/>
        </w:rPr>
      </w:pP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1. Jakiekolwiek działanie na niekorzyść Zespołu projektowego lub rażące naruszenie zasad Zespołu projektowego może być powodem odwołania kierownika grupy.</w:t>
      </w:r>
    </w:p>
    <w:p w:rsidR="002F06FF" w:rsidRDefault="002F06FF" w:rsidP="002F06FF">
      <w:pPr>
        <w:rPr>
          <w:rFonts w:ascii="Calibri" w:hAnsi="Calibri"/>
        </w:rPr>
      </w:pPr>
    </w:p>
    <w:p w:rsidR="002F06FF" w:rsidRDefault="002F06FF" w:rsidP="002F06FF">
      <w:pPr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Postanowienia końcowe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§6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Protokół założycielski sporządzono w czterech jednobrzmiących egzemplarzach potwierdzonych podpisami wszystkich członków Zespołu projektowego.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2F06FF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Jadczuk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2F06FF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3B5217" w:rsidRDefault="003B5217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rPr>
          <w:rFonts w:ascii="Calibri" w:hAnsi="Calibri"/>
          <w:vanish/>
        </w:rPr>
      </w:pPr>
    </w:p>
    <w:tbl>
      <w:tblPr>
        <w:tblW w:w="9885" w:type="dxa"/>
        <w:tblInd w:w="-1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5"/>
        <w:gridCol w:w="2098"/>
        <w:gridCol w:w="2099"/>
        <w:gridCol w:w="3823"/>
      </w:tblGrid>
      <w:tr w:rsidR="002F06FF" w:rsidTr="0043531C">
        <w:trPr>
          <w:trHeight w:val="593"/>
        </w:trPr>
        <w:tc>
          <w:tcPr>
            <w:tcW w:w="18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rPr>
                <w:rFonts w:ascii="Calibri" w:hAnsi="Calibri"/>
              </w:rPr>
            </w:pPr>
          </w:p>
        </w:tc>
        <w:tc>
          <w:tcPr>
            <w:tcW w:w="20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  <w:tc>
          <w:tcPr>
            <w:tcW w:w="20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  <w:tc>
          <w:tcPr>
            <w:tcW w:w="38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</w:tr>
      <w:tr w:rsidR="002F06FF" w:rsidTr="0043531C">
        <w:trPr>
          <w:trHeight w:val="367"/>
        </w:trPr>
        <w:tc>
          <w:tcPr>
            <w:tcW w:w="18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0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0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38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rPr>
          <w:szCs w:val="21"/>
        </w:rPr>
        <w:sectPr w:rsidR="002F06FF">
          <w:headerReference w:type="default" r:id="rId8"/>
          <w:footerReference w:type="default" r:id="rId9"/>
          <w:pgSz w:w="11906" w:h="16838"/>
          <w:pgMar w:top="1134" w:right="1134" w:bottom="1134" w:left="1134" w:header="708" w:footer="708" w:gutter="0"/>
          <w:cols w:space="708"/>
        </w:sect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Załącznik nr 2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Na temat realizowanego projektu zgłoszono propozycje:</w:t>
      </w:r>
    </w:p>
    <w:p w:rsidR="002F06FF" w:rsidRDefault="002F06FF" w:rsidP="002F06FF">
      <w:pPr>
        <w:pStyle w:val="Standard"/>
        <w:ind w:left="360"/>
        <w:rPr>
          <w:rFonts w:ascii="Calibri" w:hAnsi="Calibri"/>
        </w:rPr>
      </w:pPr>
    </w:p>
    <w:p w:rsidR="002F06FF" w:rsidRDefault="002F06FF" w:rsidP="002F06FF">
      <w:pPr>
        <w:rPr>
          <w:rFonts w:ascii="Calibri" w:hAnsi="Calibri"/>
          <w:vanish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95"/>
        <w:gridCol w:w="3193"/>
        <w:gridCol w:w="3188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Jadczuk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</w:rPr>
      </w:pPr>
    </w:p>
    <w:p w:rsidR="002F06FF" w:rsidRDefault="002F06FF" w:rsidP="002F06FF">
      <w:pPr>
        <w:rPr>
          <w:szCs w:val="21"/>
        </w:rPr>
        <w:sectPr w:rsidR="002F06F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</w:sect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Załącznik nr 3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jc w:val="center"/>
      </w:pPr>
      <w:r>
        <w:rPr>
          <w:rFonts w:ascii="Calibri" w:hAnsi="Calibri"/>
        </w:rPr>
        <w:t>Termin otwarcia projektu „</w:t>
      </w:r>
      <w:r w:rsidR="00262BB9">
        <w:rPr>
          <w:rFonts w:ascii="Calibri" w:eastAsia="Calibri" w:hAnsi="Calibri" w:cs="Times New Roman"/>
          <w:kern w:val="0"/>
          <w:szCs w:val="32"/>
          <w:lang w:eastAsia="en-US" w:bidi="ar-SA"/>
        </w:rPr>
        <w:t xml:space="preserve">….”   </w:t>
      </w:r>
      <w:r>
        <w:rPr>
          <w:rFonts w:ascii="Calibri" w:hAnsi="Calibri"/>
        </w:rPr>
        <w:t xml:space="preserve">rozpoczyna się w dniu </w:t>
      </w:r>
      <w:r w:rsidR="003B5217">
        <w:rPr>
          <w:rFonts w:ascii="Calibri" w:hAnsi="Calibri"/>
        </w:rPr>
        <w:t>13 marzec</w:t>
      </w:r>
      <w:r>
        <w:rPr>
          <w:rFonts w:ascii="Calibri" w:hAnsi="Calibri"/>
        </w:rPr>
        <w:t xml:space="preserve"> 201</w:t>
      </w:r>
      <w:r w:rsidR="003B5217">
        <w:rPr>
          <w:rFonts w:ascii="Calibri" w:hAnsi="Calibri"/>
        </w:rPr>
        <w:t>5</w:t>
      </w:r>
      <w:r>
        <w:rPr>
          <w:rFonts w:ascii="Calibri" w:hAnsi="Calibri"/>
        </w:rPr>
        <w:t xml:space="preserve"> roku, a termin zak</w:t>
      </w:r>
      <w:r w:rsidR="003B5217">
        <w:rPr>
          <w:rFonts w:ascii="Calibri" w:hAnsi="Calibri"/>
        </w:rPr>
        <w:t>ończenia upływa w dniu ………… 2015</w:t>
      </w:r>
      <w:r>
        <w:rPr>
          <w:rFonts w:ascii="Calibri" w:hAnsi="Calibri"/>
        </w:rPr>
        <w:t xml:space="preserve"> roku.</w:t>
      </w:r>
    </w:p>
    <w:p w:rsidR="002F06FF" w:rsidRDefault="002F06FF" w:rsidP="002F06FF">
      <w:pPr>
        <w:pStyle w:val="Textbody"/>
        <w:ind w:firstLine="708"/>
        <w:rPr>
          <w:rFonts w:ascii="Calibri" w:hAnsi="Calibri"/>
        </w:rPr>
      </w:pPr>
      <w:r>
        <w:rPr>
          <w:rFonts w:ascii="Calibri" w:hAnsi="Calibri"/>
        </w:rPr>
        <w:t>Terminy poszczególnych etapów realizacji będą zawarte w aneksach do tego załącznika, numerowanych kolejno począwszy od numeru 1 i decyzje o ich ustanowieniu pozostawiamy Kierownikowi projektu.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05"/>
        <w:gridCol w:w="3098"/>
        <w:gridCol w:w="3085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Jadczuk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3B5217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br/>
      </w:r>
    </w:p>
    <w:p w:rsidR="003B5217" w:rsidRDefault="003B5217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Załącznik nr 4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Ustalono podział obowiązków związanych z realizacją projektu:</w:t>
      </w:r>
    </w:p>
    <w:p w:rsidR="003B5217" w:rsidRDefault="003B5217" w:rsidP="003B5217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/>
        </w:rPr>
        <w:t xml:space="preserve">- </w:t>
      </w:r>
      <w:r>
        <w:rPr>
          <w:rFonts w:ascii="Calibri" w:hAnsi="Calibri" w:cs="Calibri"/>
          <w:kern w:val="0"/>
          <w:lang w:bidi="ar-SA"/>
        </w:rPr>
        <w:t>Tymoteusz Urbaniak</w:t>
      </w:r>
    </w:p>
    <w:p w:rsidR="002F06FF" w:rsidRDefault="003B5217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/>
        </w:rPr>
        <w:t xml:space="preserve">- </w:t>
      </w:r>
      <w:r>
        <w:rPr>
          <w:rFonts w:ascii="Calibri" w:hAnsi="Calibri" w:cs="Calibri"/>
          <w:kern w:val="0"/>
          <w:lang w:bidi="ar-SA"/>
        </w:rPr>
        <w:t xml:space="preserve">Kamil Jadczuk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- Dariusz Korszun</w:t>
      </w:r>
    </w:p>
    <w:p w:rsidR="003B5217" w:rsidRDefault="003B5217" w:rsidP="003B5217">
      <w:pPr>
        <w:pStyle w:val="Standard"/>
        <w:rPr>
          <w:rFonts w:ascii="Calibri" w:hAnsi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05"/>
        <w:gridCol w:w="3098"/>
        <w:gridCol w:w="3085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Jadczuk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rPr>
          <w:rFonts w:ascii="Calibri" w:hAnsi="Calibri"/>
          <w:vanish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F20229" w:rsidP="0007619F">
      <w:pPr>
        <w:pStyle w:val="Standard"/>
        <w:numPr>
          <w:ilvl w:val="0"/>
          <w:numId w:val="17"/>
        </w:numPr>
        <w:jc w:val="both"/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lastRenderedPageBreak/>
        <w:t>Cel projektu</w:t>
      </w:r>
    </w:p>
    <w:p w:rsidR="0007619F" w:rsidRPr="0007619F" w:rsidRDefault="0007619F" w:rsidP="0007619F">
      <w:pPr>
        <w:pStyle w:val="Standard"/>
        <w:ind w:left="360"/>
        <w:jc w:val="both"/>
        <w:rPr>
          <w:rFonts w:cs="Times New Roman"/>
          <w:b/>
          <w:sz w:val="28"/>
          <w:szCs w:val="28"/>
        </w:rPr>
      </w:pPr>
    </w:p>
    <w:p w:rsidR="002F06FF" w:rsidRPr="00F20229" w:rsidRDefault="00F20229" w:rsidP="002F06F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Celem</w:t>
      </w:r>
      <w:r w:rsidRPr="00F20229">
        <w:rPr>
          <w:rFonts w:asciiTheme="minorHAnsi" w:hAnsiTheme="minorHAnsi"/>
        </w:rPr>
        <w:t xml:space="preserve"> Naszym jest stworzenie </w:t>
      </w:r>
      <w:r w:rsidR="003B5217">
        <w:rPr>
          <w:rFonts w:asciiTheme="minorHAnsi" w:hAnsiTheme="minorHAnsi"/>
        </w:rPr>
        <w:t>aplikacji</w:t>
      </w:r>
      <w:r w:rsidRPr="00F20229">
        <w:rPr>
          <w:rFonts w:asciiTheme="minorHAnsi" w:hAnsiTheme="minorHAnsi"/>
        </w:rPr>
        <w:t xml:space="preserve"> kalkulatora</w:t>
      </w:r>
      <w:r>
        <w:rPr>
          <w:rFonts w:asciiTheme="minorHAnsi" w:hAnsiTheme="minorHAnsi"/>
        </w:rPr>
        <w:t xml:space="preserve"> z możliwości</w:t>
      </w:r>
      <w:r w:rsidR="003B5217">
        <w:rPr>
          <w:rFonts w:asciiTheme="minorHAnsi" w:hAnsiTheme="minorHAnsi"/>
        </w:rPr>
        <w:t>ą</w:t>
      </w:r>
      <w:r>
        <w:rPr>
          <w:rFonts w:asciiTheme="minorHAnsi" w:hAnsiTheme="minorHAnsi"/>
        </w:rPr>
        <w:t xml:space="preserve"> dod</w:t>
      </w:r>
      <w:r w:rsidR="003B5217">
        <w:rPr>
          <w:rFonts w:asciiTheme="minorHAnsi" w:hAnsiTheme="minorHAnsi"/>
        </w:rPr>
        <w:t>awania nowych funkcji (przycisków</w:t>
      </w:r>
      <w:r>
        <w:rPr>
          <w:rFonts w:asciiTheme="minorHAnsi" w:hAnsiTheme="minorHAnsi"/>
        </w:rPr>
        <w:t>).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62BB9"/>
    <w:p w:rsidR="00262BB9" w:rsidRDefault="00262BB9" w:rsidP="00262BB9">
      <w:pPr>
        <w:rPr>
          <w:b/>
        </w:rPr>
      </w:pPr>
      <w:r w:rsidRPr="00922A6D">
        <w:rPr>
          <w:b/>
        </w:rPr>
        <w:t>Funkcjonalne</w:t>
      </w:r>
    </w:p>
    <w:p w:rsidR="00D4747E" w:rsidRPr="00922A6D" w:rsidRDefault="00D4747E" w:rsidP="00262BB9">
      <w:pPr>
        <w:rPr>
          <w:b/>
        </w:rPr>
      </w:pPr>
    </w:p>
    <w:p w:rsidR="009B3DF6" w:rsidRDefault="009B3DF6" w:rsidP="009B3DF6">
      <w:pPr>
        <w:pStyle w:val="Akapitzlist"/>
        <w:widowControl/>
        <w:numPr>
          <w:ilvl w:val="0"/>
          <w:numId w:val="5"/>
        </w:numPr>
        <w:suppressAutoHyphens w:val="0"/>
        <w:spacing w:after="200" w:line="276" w:lineRule="auto"/>
        <w:ind w:left="720"/>
        <w:textAlignment w:val="auto"/>
      </w:pPr>
      <w:r>
        <w:t>Intuicyjny interfejs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Przejrzystość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Duża dokładność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Możliwość zapamiętywania wyniku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Możliwość wykonywania działań arytmetycznych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 xml:space="preserve">Możliwość wykonywania obliczeń </w:t>
      </w:r>
      <w:r w:rsidR="00044322">
        <w:t>budowlanych</w:t>
      </w:r>
      <w:r>
        <w:t>: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 xml:space="preserve">Obliczanie </w:t>
      </w:r>
      <w:r w:rsidR="00044322">
        <w:t>ilości farby, gładzi, kafelek, paneli, drewna potrzebnych do remontu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Kasowanie danych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Funkcje trygonometryczne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Duże przyciski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Przejrzysty wyświetlacz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Szybkie uruchamianie</w:t>
      </w:r>
    </w:p>
    <w:p w:rsidR="00D4747E" w:rsidRDefault="00D4747E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Zmiana funkcji przycisków</w:t>
      </w:r>
    </w:p>
    <w:p w:rsidR="006610A9" w:rsidRPr="009B3DF6" w:rsidRDefault="006610A9" w:rsidP="006610A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  <w:r w:rsidRPr="009B3DF6">
        <w:rPr>
          <w:b/>
        </w:rPr>
        <w:t xml:space="preserve">Poza funkcjonalne </w:t>
      </w:r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D4747E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</w:t>
      </w:r>
      <w:r w:rsidR="009B3DF6" w:rsidRPr="009B3DF6">
        <w:t>miana koloru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czcionek na przyciskach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wielkości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przycisków</w:t>
      </w:r>
    </w:p>
    <w:p w:rsidR="00FC6F7B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koloru czcionki przyciskó</w:t>
      </w:r>
      <w:r w:rsidRPr="009B3DF6">
        <w:t>w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klawisza uruchomiającego przycisk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wyglądu wyświetlacza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wyświetlacza</w:t>
      </w:r>
    </w:p>
    <w:p w:rsidR="00262BB9" w:rsidRPr="009B3DF6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czcionki wyświetlacza</w:t>
      </w:r>
      <w:r w:rsidR="009B3DF6" w:rsidRPr="009B3DF6">
        <w:br/>
      </w:r>
    </w:p>
    <w:p w:rsidR="00262BB9" w:rsidRDefault="00262BB9" w:rsidP="00262BB9"/>
    <w:p w:rsidR="00262BB9" w:rsidRDefault="00262BB9" w:rsidP="00262BB9"/>
    <w:p w:rsidR="00262BB9" w:rsidRPr="00922A6D" w:rsidRDefault="009B3DF6" w:rsidP="00262BB9">
      <w:pPr>
        <w:pStyle w:val="Akapitzlist"/>
        <w:rPr>
          <w:b/>
        </w:rPr>
      </w:pPr>
      <w:r>
        <w:rPr>
          <w:b/>
        </w:rPr>
        <w:t>Dziedzinowe</w:t>
      </w:r>
    </w:p>
    <w:p w:rsidR="00262BB9" w:rsidRDefault="00262BB9" w:rsidP="00262BB9">
      <w:pPr>
        <w:pStyle w:val="Akapitzlist"/>
      </w:pP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Procesor: zgodny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Pamięć RAM: zgodna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>Twardy dysk: 50MB wolnej przestrzeni dyskowej</w:t>
      </w:r>
    </w:p>
    <w:p w:rsidR="003B5217" w:rsidRP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 xml:space="preserve"> Drukarka: laserowa lub atramentowa </w:t>
      </w:r>
    </w:p>
    <w:p w:rsidR="00262BB9" w:rsidRPr="009B3DF6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>System operacyjny: Windows XP Service Pack 2, Windows Vista, Windows 7</w:t>
      </w:r>
    </w:p>
    <w:p w:rsidR="00FC6F7B" w:rsidRDefault="00FC6F7B" w:rsidP="00262BB9">
      <w:pPr>
        <w:rPr>
          <w:rFonts w:ascii="Calibri" w:hAnsi="Calibri"/>
          <w:b/>
          <w:sz w:val="28"/>
        </w:rPr>
      </w:pPr>
    </w:p>
    <w:p w:rsidR="00262BB9" w:rsidRPr="0007619F" w:rsidRDefault="00262BB9" w:rsidP="0007619F">
      <w:pPr>
        <w:pStyle w:val="Akapitzlist"/>
        <w:numPr>
          <w:ilvl w:val="0"/>
          <w:numId w:val="17"/>
        </w:numPr>
        <w:rPr>
          <w:rFonts w:cs="Times New Roman"/>
          <w:b/>
          <w:sz w:val="28"/>
        </w:rPr>
      </w:pPr>
      <w:r w:rsidRPr="0007619F">
        <w:rPr>
          <w:rFonts w:cs="Times New Roman"/>
          <w:b/>
          <w:sz w:val="28"/>
        </w:rPr>
        <w:t>Mapa myśli</w:t>
      </w:r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</w:rPr>
      </w:pPr>
    </w:p>
    <w:p w:rsidR="00262BB9" w:rsidRDefault="001C3DF4" w:rsidP="00262BB9">
      <w:pPr>
        <w:rPr>
          <w:rFonts w:ascii="Calibri" w:hAnsi="Calibr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7C8BB8E8" wp14:editId="17419F69">
            <wp:extent cx="5760583" cy="48482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198" cy="48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E" w:rsidRDefault="00D4747E" w:rsidP="00D4747E"/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262BB9" w:rsidRDefault="00262BB9" w:rsidP="0007619F">
      <w:pPr>
        <w:pStyle w:val="Akapitzlist"/>
        <w:numPr>
          <w:ilvl w:val="0"/>
          <w:numId w:val="17"/>
        </w:numPr>
        <w:rPr>
          <w:b/>
          <w:sz w:val="28"/>
        </w:rPr>
      </w:pPr>
      <w:r w:rsidRPr="00D4747E">
        <w:rPr>
          <w:b/>
          <w:sz w:val="28"/>
        </w:rPr>
        <w:lastRenderedPageBreak/>
        <w:t>Mapa konceptualna</w:t>
      </w:r>
    </w:p>
    <w:p w:rsidR="00D4747E" w:rsidRPr="00D4747E" w:rsidRDefault="00D4747E" w:rsidP="00D4747E">
      <w:pPr>
        <w:pStyle w:val="Akapitzlist"/>
        <w:rPr>
          <w:b/>
          <w:sz w:val="28"/>
        </w:rPr>
      </w:pPr>
    </w:p>
    <w:p w:rsidR="00262BB9" w:rsidRDefault="00741577" w:rsidP="00262BB9">
      <w:pPr>
        <w:rPr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9BC7467" wp14:editId="789A9916">
            <wp:extent cx="5760720" cy="32404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E" w:rsidRDefault="00D4747E" w:rsidP="00D4747E">
      <w:pPr>
        <w:rPr>
          <w:b/>
          <w:sz w:val="28"/>
        </w:rPr>
      </w:pPr>
    </w:p>
    <w:p w:rsidR="00262BB9" w:rsidRPr="00D4747E" w:rsidRDefault="00262BB9" w:rsidP="0007619F">
      <w:pPr>
        <w:pStyle w:val="Akapitzlist"/>
        <w:numPr>
          <w:ilvl w:val="0"/>
          <w:numId w:val="17"/>
        </w:numPr>
        <w:rPr>
          <w:b/>
          <w:sz w:val="28"/>
        </w:rPr>
      </w:pPr>
      <w:r w:rsidRPr="00D4747E">
        <w:rPr>
          <w:b/>
          <w:sz w:val="28"/>
        </w:rPr>
        <w:t>Identyfikacja aktorów</w:t>
      </w:r>
    </w:p>
    <w:p w:rsidR="00D4747E" w:rsidRPr="003B5217" w:rsidRDefault="00D4747E" w:rsidP="003B5217">
      <w:pPr>
        <w:jc w:val="center"/>
        <w:rPr>
          <w:b/>
          <w:sz w:val="28"/>
        </w:rPr>
      </w:pPr>
    </w:p>
    <w:p w:rsidR="002F06FF" w:rsidRDefault="00503462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3C122805" wp14:editId="0F06C1C5">
            <wp:extent cx="5760720" cy="324048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262BB9" w:rsidRPr="00D4747E" w:rsidRDefault="00262BB9" w:rsidP="0007619F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D4747E">
        <w:rPr>
          <w:rFonts w:cs="Times New Roman"/>
          <w:b/>
          <w:sz w:val="28"/>
          <w:szCs w:val="28"/>
        </w:rPr>
        <w:lastRenderedPageBreak/>
        <w:t>Diagram przypadków użycia</w:t>
      </w:r>
    </w:p>
    <w:p w:rsidR="00D4747E" w:rsidRDefault="00D4747E" w:rsidP="002F06FF">
      <w:pPr>
        <w:rPr>
          <w:rFonts w:asciiTheme="minorHAnsi" w:hAnsiTheme="minorHAnsi"/>
          <w:b/>
        </w:rPr>
      </w:pPr>
    </w:p>
    <w:p w:rsidR="00262BB9" w:rsidRDefault="002D7470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6EEB7A56" wp14:editId="3519F6C3">
            <wp:extent cx="5760720" cy="324048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1C" w:rsidRDefault="0043531C" w:rsidP="002F06FF">
      <w:pPr>
        <w:rPr>
          <w:rFonts w:asciiTheme="minorHAnsi" w:hAnsiTheme="minorHAnsi"/>
          <w:b/>
        </w:rPr>
      </w:pPr>
    </w:p>
    <w:p w:rsidR="0043531C" w:rsidRDefault="0043531C" w:rsidP="002F06FF">
      <w:pPr>
        <w:rPr>
          <w:rFonts w:asciiTheme="minorHAnsi" w:hAnsiTheme="minorHAnsi"/>
          <w:b/>
        </w:rPr>
      </w:pPr>
    </w:p>
    <w:p w:rsidR="003B5217" w:rsidRDefault="003B5217" w:rsidP="002F06FF">
      <w:pPr>
        <w:rPr>
          <w:rFonts w:asciiTheme="minorHAnsi" w:hAnsiTheme="minorHAnsi"/>
          <w:b/>
        </w:rPr>
      </w:pPr>
    </w:p>
    <w:p w:rsidR="002D7470" w:rsidRPr="0007619F" w:rsidRDefault="002D7470" w:rsidP="002F06FF">
      <w:pPr>
        <w:rPr>
          <w:rFonts w:asciiTheme="minorHAnsi" w:hAnsiTheme="minorHAnsi"/>
          <w:b/>
        </w:rPr>
      </w:pPr>
    </w:p>
    <w:p w:rsidR="00A37F31" w:rsidRPr="0007619F" w:rsidRDefault="00A37F31" w:rsidP="0007619F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t>Diagram klas</w:t>
      </w:r>
    </w:p>
    <w:p w:rsidR="003C6239" w:rsidRPr="003C6239" w:rsidRDefault="003C6239" w:rsidP="003C6239">
      <w:pPr>
        <w:jc w:val="center"/>
        <w:rPr>
          <w:rFonts w:asciiTheme="minorHAnsi" w:hAnsiTheme="minorHAnsi"/>
          <w:b/>
          <w:color w:val="FF0000"/>
        </w:rPr>
      </w:pPr>
    </w:p>
    <w:p w:rsidR="00833C6F" w:rsidRPr="00833C6F" w:rsidRDefault="00541C34" w:rsidP="00D4747E">
      <w:pPr>
        <w:rPr>
          <w:rFonts w:cs="Times New Roman"/>
          <w:b/>
          <w:sz w:val="28"/>
          <w:szCs w:val="28"/>
        </w:rPr>
      </w:pPr>
      <w:r w:rsidRPr="00541C34">
        <w:rPr>
          <w:rFonts w:asciiTheme="minorHAnsi" w:hAnsiTheme="minorHAnsi"/>
          <w:b/>
          <w:noProof/>
          <w:lang w:eastAsia="pl-PL" w:bidi="ar-SA"/>
        </w:rPr>
        <w:drawing>
          <wp:inline distT="0" distB="0" distL="0" distR="0">
            <wp:extent cx="5760720" cy="4005501"/>
            <wp:effectExtent l="0" t="0" r="0" b="0"/>
            <wp:docPr id="5" name="Obraz 5" descr="D:\!Szkola\.Semestr 6\Projekt zespołowy\Diagramy\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Szkola\.Semestr 6\Projekt zespołowy\Diagramy\diag_cla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52E">
        <w:rPr>
          <w:rFonts w:asciiTheme="minorHAnsi" w:hAnsiTheme="minorHAnsi"/>
          <w:b/>
        </w:rPr>
        <w:br/>
      </w:r>
    </w:p>
    <w:p w:rsidR="00833C6F" w:rsidRDefault="00833C6F" w:rsidP="0007619F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sz w:val="28"/>
          <w:szCs w:val="28"/>
        </w:rPr>
        <w:t>Diagramy proceduralne</w:t>
      </w:r>
    </w:p>
    <w:p w:rsidR="00833C6F" w:rsidRDefault="00833C6F" w:rsidP="00833C6F">
      <w:pPr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Czyszczenie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1771650" cy="1381125"/>
            <wp:effectExtent l="0" t="0" r="0" b="9525"/>
            <wp:docPr id="11" name="Obraz 11" descr="E:\1111111\diagramy\proceduraln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111111\diagramy\proceduralny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07619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Dzielenie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3810000" cy="4686300"/>
            <wp:effectExtent l="0" t="0" r="0" b="0"/>
            <wp:docPr id="12" name="Obraz 12" descr="E:\1111111\diagramy\procedura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111111\diagramy\proceduralny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Dodawanie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1781175" cy="4124325"/>
            <wp:effectExtent l="0" t="0" r="9525" b="9525"/>
            <wp:docPr id="14" name="Obraz 14" descr="E:\1111111\diagramy\proceduraln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111111\diagramy\proceduralny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P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sz w:val="28"/>
          <w:szCs w:val="28"/>
        </w:rPr>
        <w:t>Odejmowanie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1781175" cy="3333750"/>
            <wp:effectExtent l="0" t="0" r="9525" b="0"/>
            <wp:docPr id="15" name="Obraz 15" descr="E:\1111111\diagramy\proceduraln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111111\diagramy\proceduralny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P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Mnożenie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P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1781175" cy="4476750"/>
            <wp:effectExtent l="0" t="0" r="9525" b="0"/>
            <wp:docPr id="16" name="Obraz 16" descr="E:\1111111\diagramy\proceduraln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111111\diagramy\proceduralny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9F" w:rsidRDefault="0007619F" w:rsidP="00D4747E">
      <w:pPr>
        <w:rPr>
          <w:rFonts w:asciiTheme="minorHAnsi" w:hAnsiTheme="minorHAnsi"/>
          <w:b/>
        </w:rPr>
      </w:pPr>
    </w:p>
    <w:p w:rsidR="0043531C" w:rsidRPr="0007619F" w:rsidRDefault="0043531C" w:rsidP="0007619F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t>Specyfikacja przypadków użycia</w:t>
      </w:r>
    </w:p>
    <w:p w:rsidR="00EE3A50" w:rsidRDefault="00B3787C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ab/>
      </w: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B3787C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B3787C" w:rsidRDefault="00B3787C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B3787C" w:rsidRDefault="00B3787C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/>
                <w:sz w:val="20"/>
                <w:szCs w:val="20"/>
              </w:rPr>
              <w:t>Dodawanie</w:t>
            </w:r>
          </w:p>
        </w:tc>
      </w:tr>
      <w:tr w:rsidR="00B3787C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B3787C" w:rsidRDefault="00B3787C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/>
                <w:sz w:val="20"/>
                <w:szCs w:val="20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Add</w:t>
            </w:r>
            <w:proofErr w:type="spellEnd"/>
          </w:p>
        </w:tc>
      </w:tr>
      <w:tr w:rsidR="00AE6B5D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AE6B5D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B3787C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Default</w:t>
            </w:r>
            <w:r w:rsidR="00411F9B">
              <w:rPr>
                <w:rFonts w:asciiTheme="minorHAnsi" w:hAnsiTheme="minorHAnsi"/>
                <w:sz w:val="20"/>
                <w:szCs w:val="20"/>
              </w:rPr>
              <w:t>CalcModel.java</w:t>
            </w:r>
          </w:p>
        </w:tc>
      </w:tr>
      <w:tr w:rsidR="00AE6B5D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AE6B5D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B3787C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Funkcja dodaje liczby wprowadzone przez użytkownika i wyświetla sumę w oknie wyniku.</w:t>
            </w:r>
          </w:p>
        </w:tc>
      </w:tr>
      <w:tr w:rsidR="00AE6B5D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AE6B5D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B3787C" w:rsidP="00593FA1">
            <w:pPr>
              <w:pStyle w:val="Bezodstpw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KJ, TU</w:t>
            </w:r>
          </w:p>
        </w:tc>
      </w:tr>
      <w:tr w:rsidR="00AE6B5D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AE6B5D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B3787C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  <w:tr w:rsidR="00AE6B5D" w:rsidRPr="00B3787C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AE6B5D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B3787C" w:rsidRDefault="00B3787C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Odejmowanie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/>
                <w:sz w:val="20"/>
                <w:szCs w:val="20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Sub</w:t>
            </w:r>
            <w:proofErr w:type="spellEnd"/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DefaultCalcModel.java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374694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Funkcja odejmuje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liczby wprowadzone pr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zez użytkownika i wyświetla różnicę </w:t>
            </w:r>
            <w:r>
              <w:rPr>
                <w:rFonts w:asciiTheme="minorHAnsi" w:hAnsiTheme="minorHAnsi"/>
                <w:sz w:val="20"/>
                <w:szCs w:val="20"/>
              </w:rPr>
              <w:t>w oknie wyniku.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Bezodstpw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KJ, TU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374694" w:rsidRDefault="00374694" w:rsidP="00D4747E">
      <w:pPr>
        <w:rPr>
          <w:b/>
          <w:sz w:val="28"/>
          <w:szCs w:val="28"/>
        </w:rPr>
      </w:pPr>
    </w:p>
    <w:p w:rsidR="00374694" w:rsidRDefault="00374694" w:rsidP="00D4747E">
      <w:pPr>
        <w:rPr>
          <w:b/>
          <w:sz w:val="28"/>
          <w:szCs w:val="28"/>
        </w:rPr>
      </w:pPr>
    </w:p>
    <w:p w:rsidR="00374694" w:rsidRDefault="00374694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Dzielenie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/>
                <w:sz w:val="20"/>
                <w:szCs w:val="20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Div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DefaultCalcModel.java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374694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Funkcja d</w:t>
            </w:r>
            <w:r>
              <w:rPr>
                <w:rFonts w:asciiTheme="minorHAnsi" w:hAnsiTheme="minorHAnsi"/>
                <w:sz w:val="20"/>
                <w:szCs w:val="20"/>
              </w:rPr>
              <w:t>zieli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liczby wprowadzone przez użytkownika i wyświetla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iloraz </w:t>
            </w:r>
            <w:r>
              <w:rPr>
                <w:rFonts w:asciiTheme="minorHAnsi" w:hAnsiTheme="minorHAnsi"/>
                <w:sz w:val="20"/>
                <w:szCs w:val="20"/>
              </w:rPr>
              <w:t>w oknie wyniku.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Bezodstpw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KJ, TU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</w:tbl>
    <w:p w:rsidR="00D4747E" w:rsidRDefault="00D4747E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Mnożenie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/>
                <w:sz w:val="20"/>
                <w:szCs w:val="20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Mul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DefaultCalcModel.java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374694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Funkcja </w:t>
            </w:r>
            <w:r>
              <w:rPr>
                <w:rFonts w:asciiTheme="minorHAnsi" w:hAnsiTheme="minorHAnsi"/>
                <w:sz w:val="20"/>
                <w:szCs w:val="20"/>
              </w:rPr>
              <w:t>mnoży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liczby wprowadzone pr</w:t>
            </w:r>
            <w:r>
              <w:rPr>
                <w:rFonts w:asciiTheme="minorHAnsi" w:hAnsiTheme="minorHAnsi"/>
                <w:sz w:val="20"/>
                <w:szCs w:val="20"/>
              </w:rPr>
              <w:t>zez użytkownika i wyświetla iloczyn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w oknie wyniku.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Bezodstpw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KJ, TU</w:t>
            </w:r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  <w:tr w:rsidR="00374694" w:rsidRPr="00B3787C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3787C">
              <w:rPr>
                <w:rFonts w:asciiTheme="minorHAnsi" w:hAnsiTheme="minorHAnsi" w:cs="Helvetica"/>
                <w:kern w:val="0"/>
                <w:sz w:val="20"/>
                <w:szCs w:val="20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B3787C" w:rsidRDefault="00374694" w:rsidP="00593FA1">
            <w:pPr>
              <w:pStyle w:val="Standard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Double</w:t>
            </w:r>
            <w:proofErr w:type="spellEnd"/>
          </w:p>
        </w:tc>
      </w:tr>
    </w:tbl>
    <w:p w:rsidR="00D4747E" w:rsidRDefault="00D4747E" w:rsidP="00D4747E">
      <w:pPr>
        <w:rPr>
          <w:b/>
          <w:sz w:val="28"/>
          <w:szCs w:val="28"/>
        </w:rPr>
      </w:pPr>
    </w:p>
    <w:p w:rsidR="00D4747E" w:rsidRDefault="00D4747E" w:rsidP="00D4747E">
      <w:pPr>
        <w:rPr>
          <w:b/>
          <w:sz w:val="28"/>
          <w:szCs w:val="28"/>
        </w:rPr>
      </w:pPr>
    </w:p>
    <w:p w:rsidR="00B3787C" w:rsidRPr="0007619F" w:rsidRDefault="0007619F" w:rsidP="0007619F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3A50" w:rsidRPr="0007619F">
        <w:rPr>
          <w:b/>
          <w:sz w:val="28"/>
          <w:szCs w:val="28"/>
        </w:rPr>
        <w:t>Zarys interfejsu użytkownika</w:t>
      </w:r>
      <w:r w:rsidR="00D4747E" w:rsidRPr="0007619F">
        <w:rPr>
          <w:b/>
          <w:sz w:val="28"/>
          <w:szCs w:val="28"/>
        </w:rPr>
        <w:t xml:space="preserve"> GUI</w:t>
      </w:r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  <w:szCs w:val="28"/>
        </w:rPr>
      </w:pPr>
    </w:p>
    <w:p w:rsidR="003C6239" w:rsidRDefault="00B3787C" w:rsidP="00EE3A50">
      <w:pPr>
        <w:rPr>
          <w:rFonts w:ascii="Calibri" w:hAnsi="Calibri"/>
          <w:b/>
          <w:sz w:val="28"/>
        </w:rPr>
      </w:pPr>
      <w:r w:rsidRPr="00B3787C">
        <w:rPr>
          <w:rFonts w:ascii="Calibri" w:hAnsi="Calibri"/>
          <w:b/>
          <w:noProof/>
          <w:sz w:val="28"/>
          <w:lang w:eastAsia="pl-PL" w:bidi="ar-SA"/>
        </w:rPr>
        <w:drawing>
          <wp:inline distT="0" distB="0" distL="0" distR="0">
            <wp:extent cx="3105150" cy="3867150"/>
            <wp:effectExtent l="0" t="0" r="0" b="0"/>
            <wp:docPr id="6" name="Obraz 6" descr="C:\Users\a_kjadczuk\Documents\Screenshot\2015-06-13 16_44_2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kjadczuk\Documents\Screenshot\2015-06-13 16_44_23-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07619F" w:rsidRDefault="0007619F" w:rsidP="00EE3A50">
      <w:pPr>
        <w:rPr>
          <w:rFonts w:ascii="Calibri" w:hAnsi="Calibri"/>
          <w:b/>
          <w:sz w:val="28"/>
        </w:rPr>
      </w:pPr>
    </w:p>
    <w:p w:rsidR="0007619F" w:rsidRDefault="0007619F" w:rsidP="00EE3A50">
      <w:pPr>
        <w:rPr>
          <w:rFonts w:ascii="Calibri" w:hAnsi="Calibri"/>
          <w:b/>
          <w:sz w:val="28"/>
        </w:rPr>
      </w:pPr>
    </w:p>
    <w:p w:rsidR="005D32C8" w:rsidRPr="00374694" w:rsidRDefault="0007619F" w:rsidP="0007619F">
      <w:pPr>
        <w:pStyle w:val="Akapitzlist"/>
        <w:widowControl/>
        <w:numPr>
          <w:ilvl w:val="0"/>
          <w:numId w:val="17"/>
        </w:numPr>
        <w:suppressAutoHyphens w:val="0"/>
        <w:spacing w:line="276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 </w:t>
      </w:r>
      <w:r w:rsidR="003C6239" w:rsidRPr="00374694">
        <w:rPr>
          <w:rFonts w:cs="Times New Roman"/>
          <w:b/>
          <w:sz w:val="28"/>
        </w:rPr>
        <w:t>Fragmenty kodu</w:t>
      </w:r>
    </w:p>
    <w:p w:rsidR="006B2C85" w:rsidRDefault="006B2C85" w:rsidP="00EE3A50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java.util.ArrayList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public class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DefaultCalcModel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double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a,b,result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public static final String UPDATE = "UPDATE";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err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String 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Action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&gt;al = 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&gt; ();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addActionListener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al.add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(String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for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=0;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al.size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++)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al.get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).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(this,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ActionEvent.ACTION_PERFORMED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, action));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String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getDisplay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display;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pressButton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(char command)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if (command &gt;= '0' &amp;&amp; command &lt;= '9')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(command - '0');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'+')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result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a+b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(result);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'-')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a-b;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'/')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(b==0)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"ERR DIV BY 0";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err=true;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result = a/b;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'*')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a*b;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'=')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!=null)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null;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'C')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""+a;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void resolve(Action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return;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b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(!err) display = ""+result;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bookmarkStart w:id="0" w:name="_GoBack"/>
      <w:bookmarkEnd w:id="0"/>
      <w:r w:rsidRPr="0007619F">
        <w:rPr>
          <w:rFonts w:ascii="Calibri" w:hAnsi="Calibri"/>
          <w:b/>
          <w:sz w:val="20"/>
          <w:szCs w:val="20"/>
          <w:lang w:val="en-US"/>
        </w:rPr>
        <w:tab/>
        <w:t>else err=false;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}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a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action;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(res)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("0.0)")) 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display+=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removeActionListener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a)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</w:rPr>
        <w:t>al.remove</w:t>
      </w:r>
      <w:proofErr w:type="spellEnd"/>
      <w:r w:rsidRPr="0007619F">
        <w:rPr>
          <w:rFonts w:ascii="Calibri" w:hAnsi="Calibri"/>
          <w:b/>
          <w:sz w:val="20"/>
          <w:szCs w:val="20"/>
        </w:rPr>
        <w:t>(a);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</w:r>
    </w:p>
    <w:p w:rsidR="00541C34" w:rsidRPr="0007619F" w:rsidRDefault="001506D3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>}</w:t>
      </w:r>
    </w:p>
    <w:p w:rsidR="00D4747E" w:rsidRDefault="00D4747E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p w:rsidR="00D4747E" w:rsidRDefault="00D4747E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sectPr w:rsidR="00D47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94" w:rsidRDefault="00995A94">
      <w:r>
        <w:separator/>
      </w:r>
    </w:p>
  </w:endnote>
  <w:endnote w:type="continuationSeparator" w:id="0">
    <w:p w:rsidR="00995A94" w:rsidRDefault="0099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94" w:rsidRDefault="00995A94">
      <w:r>
        <w:separator/>
      </w:r>
    </w:p>
  </w:footnote>
  <w:footnote w:type="continuationSeparator" w:id="0">
    <w:p w:rsidR="00995A94" w:rsidRDefault="00995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07619F">
      <w:rPr>
        <w:b/>
        <w:bCs/>
        <w:noProof/>
      </w:rPr>
      <w:t>3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D0EA2">
      <w:rPr>
        <w:b/>
        <w:bCs/>
        <w:noProof/>
      </w:rPr>
      <w:t>18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7AA"/>
    <w:multiLevelType w:val="hybridMultilevel"/>
    <w:tmpl w:val="D8108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4837"/>
    <w:multiLevelType w:val="multilevel"/>
    <w:tmpl w:val="337806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F17D79"/>
    <w:multiLevelType w:val="hybridMultilevel"/>
    <w:tmpl w:val="9216F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353"/>
    <w:multiLevelType w:val="hybridMultilevel"/>
    <w:tmpl w:val="6A8C0E8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1B42"/>
    <w:multiLevelType w:val="hybridMultilevel"/>
    <w:tmpl w:val="98C06DF8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C28"/>
    <w:multiLevelType w:val="hybridMultilevel"/>
    <w:tmpl w:val="4CC207EC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471F5"/>
    <w:multiLevelType w:val="multilevel"/>
    <w:tmpl w:val="40D0C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2653D"/>
    <w:multiLevelType w:val="hybridMultilevel"/>
    <w:tmpl w:val="7B1E986E"/>
    <w:lvl w:ilvl="0" w:tplc="2026CA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20C8"/>
    <w:multiLevelType w:val="hybridMultilevel"/>
    <w:tmpl w:val="4B84851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C0C07"/>
    <w:multiLevelType w:val="multilevel"/>
    <w:tmpl w:val="746CD090"/>
    <w:numStyleLink w:val="WWNum2"/>
  </w:abstractNum>
  <w:abstractNum w:abstractNumId="10" w15:restartNumberingAfterBreak="0">
    <w:nsid w:val="4DA32625"/>
    <w:multiLevelType w:val="hybridMultilevel"/>
    <w:tmpl w:val="F342BC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D54F0"/>
    <w:multiLevelType w:val="multilevel"/>
    <w:tmpl w:val="746CD090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2" w15:restartNumberingAfterBreak="0">
    <w:nsid w:val="6D3E4475"/>
    <w:multiLevelType w:val="hybridMultilevel"/>
    <w:tmpl w:val="A1AE2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34A55"/>
    <w:multiLevelType w:val="hybridMultilevel"/>
    <w:tmpl w:val="BA7EE490"/>
    <w:lvl w:ilvl="0" w:tplc="A7E6CF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735FD4"/>
    <w:multiLevelType w:val="hybridMultilevel"/>
    <w:tmpl w:val="A17A7724"/>
    <w:lvl w:ilvl="0" w:tplc="0415000F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11"/>
  </w:num>
  <w:num w:numId="6">
    <w:abstractNumId w:val="11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13"/>
  </w:num>
  <w:num w:numId="13">
    <w:abstractNumId w:val="3"/>
  </w:num>
  <w:num w:numId="14">
    <w:abstractNumId w:val="14"/>
  </w:num>
  <w:num w:numId="15">
    <w:abstractNumId w:val="1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F"/>
    <w:rsid w:val="00044322"/>
    <w:rsid w:val="0007619F"/>
    <w:rsid w:val="00082FE0"/>
    <w:rsid w:val="000D1D7A"/>
    <w:rsid w:val="001506D3"/>
    <w:rsid w:val="001C3DF4"/>
    <w:rsid w:val="001D0EA2"/>
    <w:rsid w:val="00242E6C"/>
    <w:rsid w:val="00262BB9"/>
    <w:rsid w:val="002D7470"/>
    <w:rsid w:val="002E3304"/>
    <w:rsid w:val="002F06FF"/>
    <w:rsid w:val="00374694"/>
    <w:rsid w:val="003B5217"/>
    <w:rsid w:val="003C6239"/>
    <w:rsid w:val="0040252E"/>
    <w:rsid w:val="00411F9B"/>
    <w:rsid w:val="0043531C"/>
    <w:rsid w:val="004406FE"/>
    <w:rsid w:val="00482AE9"/>
    <w:rsid w:val="00503462"/>
    <w:rsid w:val="00541C34"/>
    <w:rsid w:val="005D32C8"/>
    <w:rsid w:val="006610A9"/>
    <w:rsid w:val="0069691D"/>
    <w:rsid w:val="006B2C85"/>
    <w:rsid w:val="00726EE8"/>
    <w:rsid w:val="00741577"/>
    <w:rsid w:val="00752D04"/>
    <w:rsid w:val="007A7BFC"/>
    <w:rsid w:val="00801234"/>
    <w:rsid w:val="00806050"/>
    <w:rsid w:val="00833C6F"/>
    <w:rsid w:val="00885DA1"/>
    <w:rsid w:val="00995A94"/>
    <w:rsid w:val="009B3DF6"/>
    <w:rsid w:val="00A37F31"/>
    <w:rsid w:val="00AE6B5D"/>
    <w:rsid w:val="00B32096"/>
    <w:rsid w:val="00B3787C"/>
    <w:rsid w:val="00D2337E"/>
    <w:rsid w:val="00D4747E"/>
    <w:rsid w:val="00DC2AE2"/>
    <w:rsid w:val="00EE3A50"/>
    <w:rsid w:val="00F20229"/>
    <w:rsid w:val="00F96EE1"/>
    <w:rsid w:val="00FA53B6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173177-E4C1-4997-8DC5-6A64F0F3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C3C95-F598-4A5C-97A2-F6268968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1457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Kamil Jadczuk</cp:lastModifiedBy>
  <cp:revision>8</cp:revision>
  <dcterms:created xsi:type="dcterms:W3CDTF">2015-03-19T07:56:00Z</dcterms:created>
  <dcterms:modified xsi:type="dcterms:W3CDTF">2015-06-13T15:21:00Z</dcterms:modified>
</cp:coreProperties>
</file>