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Projektrealisierung Download-Bericht</w:t>
      </w:r>
    </w:p>
    <w:p>
      <w:pPr>
        <w:pStyle w:val="Heading1"/>
      </w:pPr>
      <w:r>
        <w:t>Text Zusammenfassung</w:t>
      </w:r>
    </w:p>
    <w:p>
      <w:r>
        <w:t>Irish singer Sinéad O'Connor has died at the age of 56. We are very sad to announce the death of our beloved Sinéad," RTE quoted a statement from her family.</w:t>
      </w:r>
    </w:p>
    <w:p>
      <w:pPr>
        <w:pStyle w:val="Heading1"/>
      </w:pPr>
      <w:r>
        <w:t>Text Klassifizierung</w:t>
      </w:r>
    </w:p>
    <w:p>
      <w:r>
        <w:t>Es wird mit einer Wahrschienlichkeit von 99.94% stammt der Text aus der Kategorie News.</w:t>
      </w:r>
    </w:p>
    <w:p>
      <w:pPr>
        <w:pStyle w:val="Heading1"/>
      </w:pPr>
      <w:r>
        <w:t>Text Sentiment</w:t>
      </w:r>
    </w:p>
    <w:p>
      <w:r>
        <w:t>Mit einer Wahrscheinlichkeit von 99.69% sagt das Modell voraus, dass dieser Text NEGATIVE ist.</w:t>
      </w:r>
    </w:p>
    <w:p>
      <w:r>
        <w:br w:type="page"/>
      </w:r>
    </w:p>
    <w:p>
      <w:pPr>
        <w:pStyle w:val="Heading1"/>
      </w:pPr>
      <w:r>
        <w:t>Original Text</w:t>
      </w:r>
    </w:p>
    <w:p>
      <w:r>
        <w:t>Die irische Sängerin Sinéad O'Connor ist im Alter von 56 Jahren gestorben. Das berichtete die Zeitung The Irish Times und der irische öffentlich-rechtliche Sender RTE mit Verweis auf O'Connors Familie. "Wir sind sehr traurig, dass wir den Tod unserer geliebten Sinéad bekannt geben müssen", zitierte RTE eine Mitteilung ihrer Familie. Darin hieß es weiter, ihre Familie und Freunde seien "am Boden zerstört" und bäten "in dieser schweren Zeit um Privatsphäre".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