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Projektrealisierung Download-Bericht</w:t>
      </w:r>
    </w:p>
    <w:p>
      <w:pPr>
        <w:pStyle w:val="Heading1"/>
      </w:pPr>
      <w:r>
        <w:t>Original Text</w:t>
      </w:r>
    </w:p>
    <w:p>
      <w:r>
        <w:t>U.S. actor Kevin Spacey has been acquitted of charges of sexually assaulting several men in</w:t>
        <w:br/>
        <w:t>the London criminal trial. After more than twelve hours of deliberations, the jury found Spacey</w:t>
        <w:br/>
        <w:t>not guilty on all charges, the jury announced. KEVIN SPACEY: More on Me Too MeToo</w:t>
        <w:br/>
        <w:t>- The most important thing from Z+: Kevin Spacey, the accused MeToo: Harvey's Shame Abuse</w:t>
        <w:br/>
        <w:t>in the film industry: Better to shut up Spacey, who turned 64 this Wednesday, thanked</w:t>
        <w:br/>
        <w:t>the jury after the verdict was announced. He now has to process what happened, the</w:t>
        <w:br/>
        <w:t>actor said, but is enormously grateful to the jury for taking the time to carefully</w:t>
        <w:br/>
        <w:t>consider all the evidence before coming to a decision. "And I'm humbled by the outcome</w:t>
        <w:br/>
        <w:t>today," he said. Had Spacey been found guilty, he would have faced jail time. Prosecutors</w:t>
        <w:br/>
        <w:t>had accused the two-time Oscar winner of twelve counts of sexual assault, some of them</w:t>
        <w:br/>
        <w:t>serious, against four men. The accusations range from harassment to coercion for sexual intercourse. In</w:t>
        <w:br/>
        <w:t>several cases, Spacey allegedly grabbed the men's crotches, and in one case oral sex was</w:t>
        <w:br/>
        <w:t>involved. The assaults allegedly occurred between 2001 and 2013 in London and the county of</w:t>
        <w:br/>
        <w:t>Gloucestershire. Spacey was artistic director at London's renowned Old Vic theater from 2004 to 2015.</w:t>
        <w:br/>
        <w:t>Prosecution called Spacey a "sexual bully" In the trial at Southwark Crown Court, which lasted</w:t>
        <w:br/>
        <w:t>about four weeks, the prosecution had called the Oscar winner a "sexual bully" who exploited</w:t>
        <w:br/>
        <w:t>his power. Spacey denied the allegations, or stated that it had been consensual sex. The</w:t>
        <w:br/>
        <w:t>twelve jurors found him not guilty on all charges on Wednesday after three days of</w:t>
        <w:br/>
        <w:t>deliberations. Newsletter What we read - The ZEIT Literary Newsletter In the free newsletter, ZEIT</w:t>
        <w:br/>
        <w:t>journalists, actors, politicians and other readers talk about the books that are currently inspiring them.</w:t>
        <w:br/>
        <w:t>Subscribe now! Your e-mail address REGISTER By registering, you acknowledge the privacy policy. The previously</w:t>
        <w:br/>
        <w:t>successful actor's career was abruptly interrupted by allegations raised in the wake of the #MeToo</w:t>
        <w:br/>
        <w:t>debate. Netflix ended its collaboration on House of Cards and sued Spacey for damages after</w:t>
        <w:br/>
        <w:t>complaints about him surfaced from on-set employees. The Old Vic theater also distanced itself. Scenes</w:t>
        <w:br/>
        <w:t>featuring Spacey in the thriller All The Money in the World were subsequently removed. Even</w:t>
        <w:br/>
        <w:t>before the trial began in London, Spacey had expressed the hope that he would be</w:t>
        <w:br/>
        <w:t>able to resume his successes if acquitted.</w:t>
      </w:r>
    </w:p>
    <w:p>
      <w:pPr>
        <w:pStyle w:val="Heading1"/>
      </w:pPr>
      <w:r>
        <w:t>Text Zusammenfassung</w:t>
      </w:r>
    </w:p>
    <w:p>
      <w:r>
        <w:t>U.S. actor Kevin Spacey has been acquitted of charges of sexually assaulting several men in</w:t>
        <w:br/>
        <w:t>the London criminal trial. After more than twelve hours of deliberations, the jury found Spacey</w:t>
        <w:br/>
        <w:t>not guilty on all charges, the jury announced. He now has to process what happened, the</w:t>
        <w:br/>
        <w:t>actor said, but is enormously grateful to the jury for taking the time to carefully</w:t>
        <w:br/>
        <w:t>consider all the evidence before coming to a decision. " The accusations range from harassment to coercion for sexual intercourse. The assaults allegedly occurred between 2001 and 2013 in London and the county of</w:t>
        <w:br/>
        <w:t>Gloucestershire. Prosecution called Spacey a "sexual bully" In the trial at Southwark Crown Court, which lasted</w:t>
        <w:br/>
        <w:t>about four weeks, the prosecution had called the Oscar winner a "sexual bully" who exploited</w:t>
        <w:br/>
        <w:t>his power. Spacey denied the allegations, or stated that it had been consensual sex. Your e-mail address REGISTER By registering, you acknowledge the privacy policy. The Old Vic theater also distanced itself.</w:t>
      </w:r>
    </w:p>
    <w:p>
      <w:pPr>
        <w:pStyle w:val="Heading1"/>
      </w:pPr>
      <w:r>
        <w:t>Text Klassifizierung</w:t>
      </w:r>
    </w:p>
    <w:p>
      <w:r>
        <w:t>Der Text ist aus der Kategorie LABEL_1.</w:t>
      </w:r>
    </w:p>
    <w:p>
      <w:pPr>
        <w:pStyle w:val="Heading1"/>
      </w:pPr>
      <w:r>
        <w:t>Text Sentiment</w:t>
      </w:r>
    </w:p>
    <w:p>
      <w:r>
        <w:t>Mit einer Wahrscheinlichkeit von 99.85% sagt das Modell voraus, dass dieser Text POSITIVE ist.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