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ProductionEnvironmentGeneration.R</w:t>
      </w:r>
    </w:p>
    <w:p>
      <w:pPr>
        <w:pStyle w:val="Author"/>
      </w:pPr>
      <w:r>
        <w:t xml:space="preserve">kaigm</w:t>
      </w:r>
    </w:p>
    <w:p>
      <w:pPr>
        <w:pStyle w:val="Date"/>
      </w:pPr>
      <w:r>
        <w:t xml:space="preserve">2019-08-30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</w:t>
      </w:r>
      <w:r>
        <w:br w:type="textWrapping"/>
      </w:r>
      <w:r>
        <w:rPr>
          <w:rStyle w:val="CommentTok"/>
        </w:rPr>
        <w:t xml:space="preserve"># PRODUCTION ENVIRONMENT GENERATION V 0.01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gen_ProductionEnvironment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(PRODUCTION_ENVIRONMENT)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if vary_demand==0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DEMAND_BASE = lognrnd(1,VOL_VAR,NUMB_PRO,1);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rng('shuffle')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====================== STEP 1 REALIZED DEMAND GENERATION ========================= </w:t>
      </w:r>
      <w:r>
        <w:br w:type="textWrapping"/>
      </w:r>
      <w:r>
        <w:br w:type="textWrapping"/>
      </w:r>
      <w:r>
        <w:rPr>
          <w:rStyle w:val="NormalTok"/>
        </w:rPr>
        <w:t xml:space="preserve">units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preDemand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rlnorm</w:t>
      </w:r>
      <w:r>
        <w:rPr>
          <w:rStyle w:val="NormalTok"/>
        </w:rPr>
        <w:t xml:space="preserve">(NUMB_PRO, 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DEMAND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(preDemand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(preDemand)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units)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(DEMAND))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## ====================== STEP 1  Determining the ACT_CONS_PA  =========================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ProductionEnvironment.NUMB_RES = NUMB_RES; #Amount of processes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ProductionEnvironment.NUMB_PRO = NUMB_PRO; #Amount of products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## ====================== STEP 2 Determining the amount of cost categories (fix vs. variable costs) =========================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if VOL_SHARE_RES == 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VOL_SHARE_RES_MIN = 0.3;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VOL_SHARE_RES_MAX = 0.7;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VOL_SHARE_RES = VOL_SHARE_RES_MIN + (VOL_SHARE_RES_MAX-VOL_SHARE_RES_MIN).*rand(1,1);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end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ProductionEnvironment.UnitSize=floor(VOL_SHARE_RES*ProductionEnvironment.NUMB_RES);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ProductionEnvironment.BatchSize=ProductionEnvironment.NUMB_RES-ProductionEnvironment.UnitSize;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## ====================== STEP 2.b Determining a DMM (RES_CONS_PAT);  =========================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%% Randomization and setting clear design points.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if DENS == 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DENS_MIN = 0.4;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DENS_MAX = 0.7;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DENS_RUN = DENS_MIN + (DENS_MAX-DENS_MIN).*rand(1,1);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DENS_MIN = DENS-0.1;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DENS_MAX = DENS;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DENS_RUN = DENS_MIN + (DENS_MAX-DENS_MIN).*rand(1,1);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end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%DENS_RUN = 1 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[RES_CONS_PAT,CHECK] = genRES_CONS_PAT(ProductionEnvironment,DENS_RUN,COR); % generate res_cons_pat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%[RES_CONS_PAT,CHECK] = genRES_CONS_PAT2(ProductionEnvironment,DENS_RUN,COR); % generate res_cons_pat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## ====================== STEP 2.b Determining a DMM (RES_CONS_PAT) ===========================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RC = genRC(ProductionEnvironment,VOL_SHARE_RES,RC_VAR,TC);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[RES_CONS_PATp,CostSystem,CHECK] = genCOST_CONS_PAT(ProductionEnvironment,CHECK,RC,RES_CONS_PAT,DENS_RUN,COR);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%% COMPUTING DESCRIPTIVE VALUES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% Computing Resource cost percentage: How many percentage are in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RC_sort = sort(RC,'descend');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RC_20p = sum(RC_sort(1:(NUMB_RES*0.2)));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CHECK.RC_20p = RC_20p./TC*100;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% Computing Output distribution percentage; How many percentage are in the % 20% values?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DEMAND_sort = sort(TQ,'descend');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DEMAND_20p = sum(DEMAND_sort(1:(NUMB_PRO*0.2)));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CHECK.DEMAND_20p = DEMAND_20p./sum(TQ)*100;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% Computing heterogeneity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[CHECK] = measure_heterogeneity(RES_CONS_PATp,ProductionEnvironment,CHECK);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% Averange range between lowest and highest consumption.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CORAP_pre=max(RES_CONS_PATp)-min(RES_CONS_PATp);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CHECK.CORAP=mean(CORAP_pre)*100;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(PRODUCTION_ENVIRONMENT)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 Function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ProductionEnvironmentGeneration.R</dc:title>
  <dc:creator>kaigm</dc:creator>
  <cp:keywords/>
  <dcterms:created xsi:type="dcterms:W3CDTF">2019-08-30T14:18:43Z</dcterms:created>
  <dcterms:modified xsi:type="dcterms:W3CDTF">2019-08-30T14:18:43Z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2019-08-30</vt:lpwstr>
  </property>
</Properties>
</file>