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4B" w:rsidRDefault="00DA39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283"/>
      </w:pPr>
    </w:p>
    <w:p w:rsidR="00DA394B" w:rsidRDefault="00DA394B"/>
    <w:p w:rsidR="00DA394B" w:rsidRDefault="00DA394B"/>
    <w:p w:rsidR="00DA394B" w:rsidRDefault="00DA3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</w:p>
    <w:p w:rsidR="00DA394B" w:rsidRDefault="00DA394B"/>
    <w:p w:rsidR="00DA394B" w:rsidRDefault="00DA394B"/>
    <w:p w:rsidR="00DA394B" w:rsidRDefault="000B377C">
      <w:pPr>
        <w:jc w:val="center"/>
        <w:rPr>
          <w:rFonts w:ascii="Arial" w:eastAsia="Arial" w:hAnsi="Arial" w:cs="Arial"/>
          <w:sz w:val="44"/>
          <w:szCs w:val="44"/>
        </w:rPr>
      </w:pPr>
      <w:proofErr w:type="spellStart"/>
      <w:r>
        <w:rPr>
          <w:rFonts w:ascii="Arial" w:eastAsia="Arial" w:hAnsi="Arial" w:cs="Arial"/>
          <w:sz w:val="44"/>
          <w:szCs w:val="44"/>
        </w:rPr>
        <w:t>Nearby</w:t>
      </w:r>
      <w:proofErr w:type="spellEnd"/>
      <w:r>
        <w:rPr>
          <w:rFonts w:ascii="Arial" w:eastAsia="Arial" w:hAnsi="Arial" w:cs="Arial"/>
          <w:sz w:val="44"/>
          <w:szCs w:val="44"/>
        </w:rPr>
        <w:t xml:space="preserve"> Deals</w:t>
      </w:r>
    </w:p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DA394B" w:rsidRDefault="00DA394B"/>
    <w:p w:rsidR="003C1975" w:rsidRDefault="003C1975">
      <w:pPr>
        <w:rPr>
          <w:rFonts w:ascii="Arial" w:eastAsia="Arial" w:hAnsi="Arial" w:cs="Arial"/>
          <w:b/>
          <w:sz w:val="32"/>
          <w:szCs w:val="32"/>
        </w:rPr>
      </w:pPr>
    </w:p>
    <w:p w:rsidR="003C1975" w:rsidRDefault="003C1975">
      <w:pPr>
        <w:rPr>
          <w:rFonts w:ascii="Arial" w:eastAsia="Arial" w:hAnsi="Arial" w:cs="Arial"/>
          <w:b/>
          <w:sz w:val="32"/>
          <w:szCs w:val="32"/>
        </w:rPr>
      </w:pPr>
    </w:p>
    <w:p w:rsidR="003C1975" w:rsidRDefault="003C1975">
      <w:pPr>
        <w:rPr>
          <w:rFonts w:ascii="Arial" w:eastAsia="Arial" w:hAnsi="Arial" w:cs="Arial"/>
          <w:b/>
          <w:sz w:val="32"/>
          <w:szCs w:val="32"/>
        </w:rPr>
      </w:pPr>
    </w:p>
    <w:p w:rsidR="00DA394B" w:rsidRDefault="00CD252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O</w:t>
      </w:r>
      <w:bookmarkStart w:id="1" w:name="_GoBack"/>
      <w:bookmarkEnd w:id="1"/>
      <w:r w:rsidR="002A7836">
        <w:rPr>
          <w:rFonts w:ascii="Arial" w:eastAsia="Arial" w:hAnsi="Arial" w:cs="Arial"/>
          <w:b/>
          <w:color w:val="000000"/>
          <w:sz w:val="32"/>
          <w:szCs w:val="32"/>
        </w:rPr>
        <w:t>bjectif du document</w:t>
      </w:r>
    </w:p>
    <w:p w:rsidR="00DA394B" w:rsidRPr="003C1975" w:rsidRDefault="002A7836" w:rsidP="003C197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Theme="minorBidi" w:hAnsiTheme="minorBidi" w:cstheme="minorBidi"/>
        </w:rPr>
      </w:pPr>
      <w:bookmarkStart w:id="2" w:name="_30j0zll" w:colFirst="0" w:colLast="0"/>
      <w:bookmarkEnd w:id="2"/>
      <w:r w:rsidRPr="003C1975">
        <w:rPr>
          <w:rFonts w:asciiTheme="minorBidi" w:hAnsiTheme="minorBidi" w:cstheme="minorBidi"/>
        </w:rPr>
        <w:t xml:space="preserve">Ce document </w:t>
      </w:r>
      <w:r w:rsidR="003C1975" w:rsidRPr="003C1975">
        <w:rPr>
          <w:rFonts w:asciiTheme="minorBidi" w:hAnsiTheme="minorBidi" w:cstheme="minorBidi"/>
        </w:rPr>
        <w:t xml:space="preserve"> a pour objectif de d</w:t>
      </w:r>
      <w:r w:rsidRPr="003C1975">
        <w:rPr>
          <w:rFonts w:asciiTheme="minorBidi" w:hAnsiTheme="minorBidi" w:cstheme="minorBidi"/>
        </w:rPr>
        <w:t xml:space="preserve">éfinir les fonctionnalités du système du point de vue des utilisateurs </w:t>
      </w:r>
      <w:r w:rsidRPr="003C1975">
        <w:rPr>
          <w:rFonts w:asciiTheme="minorBidi" w:hAnsiTheme="minorBidi" w:cstheme="minorBidi"/>
        </w:rPr>
        <w:t>mobile.</w:t>
      </w:r>
    </w:p>
    <w:p w:rsidR="00DA394B" w:rsidRDefault="002A783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Présentation</w:t>
      </w:r>
    </w:p>
    <w:p w:rsidR="003C1975" w:rsidRPr="003C1975" w:rsidRDefault="002A7836" w:rsidP="003C197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  <w:i/>
          <w:color w:val="000000"/>
          <w:sz w:val="28"/>
          <w:szCs w:val="28"/>
        </w:rPr>
        <w:t>Présentation du projet</w:t>
      </w:r>
    </w:p>
    <w:p w:rsidR="003C1975" w:rsidRDefault="003C1975" w:rsidP="001B3FDC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Cs/>
          <w:iCs/>
          <w:color w:val="000000"/>
        </w:rPr>
      </w:pPr>
      <w:r>
        <w:rPr>
          <w:rFonts w:ascii="Arial" w:eastAsia="Arial" w:hAnsi="Arial" w:cs="Arial"/>
          <w:bCs/>
          <w:iCs/>
          <w:color w:val="000000"/>
        </w:rPr>
        <w:t xml:space="preserve">Le projet consiste à développer une application mobile qui a pour but de présenter aux commerçants ou à n’importe quel </w:t>
      </w:r>
      <w:r w:rsidR="001B3FDC">
        <w:rPr>
          <w:rFonts w:ascii="Arial" w:eastAsia="Arial" w:hAnsi="Arial" w:cs="Arial"/>
          <w:bCs/>
          <w:iCs/>
          <w:color w:val="000000"/>
        </w:rPr>
        <w:t xml:space="preserve">fournisseur de services, </w:t>
      </w:r>
      <w:r>
        <w:rPr>
          <w:rFonts w:ascii="Arial" w:eastAsia="Arial" w:hAnsi="Arial" w:cs="Arial"/>
          <w:bCs/>
          <w:iCs/>
          <w:color w:val="000000"/>
        </w:rPr>
        <w:t xml:space="preserve">la possibilité de présenter </w:t>
      </w:r>
      <w:r w:rsidR="001B3FDC">
        <w:rPr>
          <w:rFonts w:ascii="Arial" w:eastAsia="Arial" w:hAnsi="Arial" w:cs="Arial"/>
          <w:bCs/>
          <w:iCs/>
          <w:color w:val="000000"/>
        </w:rPr>
        <w:t>s</w:t>
      </w:r>
      <w:r>
        <w:rPr>
          <w:rFonts w:ascii="Arial" w:eastAsia="Arial" w:hAnsi="Arial" w:cs="Arial"/>
          <w:bCs/>
          <w:iCs/>
          <w:color w:val="000000"/>
        </w:rPr>
        <w:t xml:space="preserve">es produits aux clients </w:t>
      </w:r>
      <w:r w:rsidR="001B3FDC">
        <w:rPr>
          <w:rFonts w:ascii="Arial" w:eastAsia="Arial" w:hAnsi="Arial" w:cs="Arial"/>
          <w:bCs/>
          <w:iCs/>
          <w:color w:val="000000"/>
        </w:rPr>
        <w:t>qui se situe</w:t>
      </w:r>
      <w:r>
        <w:rPr>
          <w:rFonts w:ascii="Arial" w:eastAsia="Arial" w:hAnsi="Arial" w:cs="Arial"/>
          <w:bCs/>
          <w:iCs/>
          <w:color w:val="000000"/>
        </w:rPr>
        <w:t>nt dans une location géographique proche de leurs</w:t>
      </w:r>
      <w:r w:rsidR="006C102A">
        <w:rPr>
          <w:rFonts w:ascii="Arial" w:eastAsia="Arial" w:hAnsi="Arial" w:cs="Arial"/>
          <w:bCs/>
          <w:iCs/>
          <w:color w:val="000000"/>
        </w:rPr>
        <w:t xml:space="preserve"> magasins. Ainsi le commerçant doit créer un compte sur l’application, et ajouter tant de produit qu’il veut.</w:t>
      </w:r>
    </w:p>
    <w:p w:rsidR="003C1975" w:rsidRDefault="003C1975" w:rsidP="006C102A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Cs/>
          <w:iCs/>
          <w:color w:val="000000"/>
        </w:rPr>
      </w:pPr>
      <w:r>
        <w:rPr>
          <w:rFonts w:ascii="Arial" w:eastAsia="Arial" w:hAnsi="Arial" w:cs="Arial"/>
          <w:bCs/>
          <w:iCs/>
          <w:color w:val="000000"/>
        </w:rPr>
        <w:t xml:space="preserve">De l’autre </w:t>
      </w:r>
      <w:proofErr w:type="gramStart"/>
      <w:r>
        <w:rPr>
          <w:rFonts w:ascii="Arial" w:eastAsia="Arial" w:hAnsi="Arial" w:cs="Arial"/>
          <w:bCs/>
          <w:iCs/>
          <w:color w:val="000000"/>
        </w:rPr>
        <w:t>côté ,</w:t>
      </w:r>
      <w:proofErr w:type="gramEnd"/>
      <w:r>
        <w:rPr>
          <w:rFonts w:ascii="Arial" w:eastAsia="Arial" w:hAnsi="Arial" w:cs="Arial"/>
          <w:bCs/>
          <w:iCs/>
          <w:color w:val="000000"/>
        </w:rPr>
        <w:t xml:space="preserve"> le client ou bien n’importe quel utilisateur de l’</w:t>
      </w:r>
      <w:r w:rsidR="006C102A">
        <w:rPr>
          <w:rFonts w:ascii="Arial" w:eastAsia="Arial" w:hAnsi="Arial" w:cs="Arial"/>
          <w:bCs/>
          <w:iCs/>
          <w:color w:val="000000"/>
        </w:rPr>
        <w:t xml:space="preserve">application, </w:t>
      </w:r>
      <w:r>
        <w:rPr>
          <w:rFonts w:ascii="Arial" w:eastAsia="Arial" w:hAnsi="Arial" w:cs="Arial"/>
          <w:bCs/>
          <w:iCs/>
          <w:color w:val="000000"/>
        </w:rPr>
        <w:t xml:space="preserve">peut consulter </w:t>
      </w:r>
      <w:r w:rsidR="006C102A">
        <w:rPr>
          <w:rFonts w:ascii="Arial" w:eastAsia="Arial" w:hAnsi="Arial" w:cs="Arial"/>
          <w:bCs/>
          <w:iCs/>
          <w:color w:val="000000"/>
        </w:rPr>
        <w:t xml:space="preserve">tous les produits et services </w:t>
      </w:r>
      <w:r>
        <w:rPr>
          <w:rFonts w:ascii="Arial" w:eastAsia="Arial" w:hAnsi="Arial" w:cs="Arial"/>
          <w:bCs/>
          <w:iCs/>
          <w:color w:val="000000"/>
        </w:rPr>
        <w:t xml:space="preserve"> </w:t>
      </w:r>
      <w:r w:rsidR="006C102A">
        <w:rPr>
          <w:rFonts w:ascii="Arial" w:eastAsia="Arial" w:hAnsi="Arial" w:cs="Arial"/>
          <w:bCs/>
          <w:iCs/>
          <w:color w:val="000000"/>
        </w:rPr>
        <w:t>à côté de lui.</w:t>
      </w:r>
    </w:p>
    <w:p w:rsidR="006C102A" w:rsidRPr="003C1975" w:rsidRDefault="00B07426" w:rsidP="00B07426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Cs/>
          <w:iCs/>
          <w:color w:val="000000"/>
        </w:rPr>
      </w:pPr>
      <w:r>
        <w:rPr>
          <w:rFonts w:ascii="Arial" w:eastAsia="Arial" w:hAnsi="Arial" w:cs="Arial"/>
          <w:bCs/>
          <w:iCs/>
          <w:color w:val="000000"/>
        </w:rPr>
        <w:t>En résumé, le projet consiste à présenter au client la possibilité de chercher un certain produit dans la région où il se trouve, et aux commerçants de lancer leurs produits.</w:t>
      </w:r>
    </w:p>
    <w:p w:rsidR="00D37BF0" w:rsidRDefault="00D37BF0" w:rsidP="00D37B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4" w:name="_3znysh7" w:colFirst="0" w:colLast="0"/>
      <w:bookmarkEnd w:id="4"/>
    </w:p>
    <w:p w:rsidR="00DA394B" w:rsidRDefault="002A783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i/>
          <w:color w:val="000000"/>
          <w:sz w:val="28"/>
          <w:szCs w:val="28"/>
        </w:rPr>
        <w:t>Les contraintes</w:t>
      </w:r>
    </w:p>
    <w:p w:rsidR="00E35715" w:rsidRDefault="00D37BF0" w:rsidP="00E3571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Le</w:t>
      </w:r>
      <w:r w:rsidRPr="00D37BF0">
        <w:rPr>
          <w:rFonts w:ascii="Arial" w:hAnsi="Arial" w:cs="Arial"/>
        </w:rPr>
        <w:t xml:space="preserve"> commerçant doit être enregistré avec un nom et </w:t>
      </w:r>
      <w:proofErr w:type="gramStart"/>
      <w:r w:rsidRPr="00D37BF0">
        <w:rPr>
          <w:rFonts w:ascii="Arial" w:hAnsi="Arial" w:cs="Arial"/>
        </w:rPr>
        <w:t>un</w:t>
      </w:r>
      <w:proofErr w:type="gramEnd"/>
      <w:r w:rsidRPr="00D37BF0">
        <w:rPr>
          <w:rFonts w:ascii="Arial" w:hAnsi="Arial" w:cs="Arial"/>
        </w:rPr>
        <w:t xml:space="preserve"> adresse.</w:t>
      </w:r>
    </w:p>
    <w:p w:rsidR="00E35715" w:rsidRDefault="00D37BF0" w:rsidP="00E3571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rial" w:hAnsi="Arial" w:cs="Arial"/>
        </w:rPr>
      </w:pPr>
      <w:r w:rsidRPr="00E35715">
        <w:rPr>
          <w:rFonts w:ascii="Arial" w:hAnsi="Arial" w:cs="Arial"/>
        </w:rPr>
        <w:t>Le produit ajouté</w:t>
      </w:r>
      <w:r w:rsidR="00E9160A" w:rsidRPr="00E35715">
        <w:rPr>
          <w:rFonts w:ascii="Arial" w:hAnsi="Arial" w:cs="Arial"/>
        </w:rPr>
        <w:t xml:space="preserve"> doit avoir un nom.</w:t>
      </w:r>
    </w:p>
    <w:p w:rsidR="00E35715" w:rsidRDefault="00D37BF0" w:rsidP="00E3571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rial" w:hAnsi="Arial" w:cs="Arial"/>
        </w:rPr>
      </w:pPr>
      <w:r w:rsidRPr="00E35715">
        <w:rPr>
          <w:rFonts w:ascii="Arial" w:hAnsi="Arial" w:cs="Arial"/>
        </w:rPr>
        <w:t>Le client doit ouvrir GPS sur son appareil.</w:t>
      </w:r>
      <w:bookmarkStart w:id="6" w:name="_3dy6vkm" w:colFirst="0" w:colLast="0"/>
      <w:bookmarkEnd w:id="6"/>
    </w:p>
    <w:p w:rsidR="00E35715" w:rsidRPr="00E35715" w:rsidRDefault="00E35715" w:rsidP="00E3571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852"/>
        <w:rPr>
          <w:rFonts w:ascii="Arial" w:hAnsi="Arial" w:cs="Arial"/>
        </w:rPr>
      </w:pPr>
    </w:p>
    <w:p w:rsidR="00E35715" w:rsidRDefault="00E35715" w:rsidP="00E3571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212"/>
        <w:rPr>
          <w:rFonts w:ascii="Arial" w:hAnsi="Arial" w:cs="Arial"/>
        </w:rPr>
      </w:pPr>
    </w:p>
    <w:p w:rsidR="00E35715" w:rsidRDefault="00CD2526" w:rsidP="00E3571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2A7836" w:rsidRPr="00E35715">
        <w:rPr>
          <w:rFonts w:ascii="Arial" w:eastAsia="Arial" w:hAnsi="Arial" w:cs="Arial"/>
          <w:b/>
          <w:color w:val="000000"/>
          <w:sz w:val="32"/>
          <w:szCs w:val="32"/>
        </w:rPr>
        <w:t>Acteur</w:t>
      </w:r>
      <w:bookmarkStart w:id="7" w:name="_1t3h5sf" w:colFirst="0" w:colLast="0"/>
      <w:bookmarkEnd w:id="7"/>
    </w:p>
    <w:p w:rsidR="00DA394B" w:rsidRPr="00E35715" w:rsidRDefault="00E35715" w:rsidP="00E3571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rial" w:hAnsi="Arial" w:cs="Arial"/>
          <w:bCs/>
          <w:iCs/>
        </w:rPr>
      </w:pPr>
      <w:r>
        <w:rPr>
          <w:rFonts w:ascii="Arial" w:eastAsia="Arial" w:hAnsi="Arial" w:cs="Arial"/>
          <w:bCs/>
          <w:iCs/>
          <w:color w:val="000000"/>
        </w:rPr>
        <w:t>Le Commerçant.</w:t>
      </w:r>
    </w:p>
    <w:p w:rsidR="00E35715" w:rsidRPr="00E35715" w:rsidRDefault="00E35715" w:rsidP="00E3571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rial" w:hAnsi="Arial" w:cs="Arial"/>
          <w:bCs/>
          <w:iCs/>
        </w:rPr>
      </w:pPr>
      <w:r>
        <w:rPr>
          <w:rFonts w:ascii="Arial" w:eastAsia="Arial" w:hAnsi="Arial" w:cs="Arial"/>
          <w:bCs/>
          <w:iCs/>
          <w:color w:val="000000"/>
        </w:rPr>
        <w:t>Le Client.</w:t>
      </w:r>
    </w:p>
    <w:p w:rsidR="00E35715" w:rsidRPr="00E35715" w:rsidRDefault="00E35715" w:rsidP="00E3571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rial" w:hAnsi="Arial" w:cs="Arial"/>
          <w:bCs/>
          <w:iCs/>
        </w:rPr>
      </w:pPr>
      <w:r>
        <w:rPr>
          <w:rFonts w:ascii="Arial" w:eastAsia="Arial" w:hAnsi="Arial" w:cs="Arial"/>
          <w:bCs/>
          <w:iCs/>
          <w:color w:val="000000"/>
        </w:rPr>
        <w:t>L’administrateu</w:t>
      </w:r>
      <w:bookmarkStart w:id="8" w:name="_4d34og8" w:colFirst="0" w:colLast="0"/>
      <w:bookmarkEnd w:id="8"/>
      <w:r>
        <w:rPr>
          <w:rFonts w:ascii="Arial" w:eastAsia="Arial" w:hAnsi="Arial" w:cs="Arial"/>
          <w:bCs/>
          <w:iCs/>
          <w:color w:val="000000"/>
        </w:rPr>
        <w:t>r.</w:t>
      </w:r>
    </w:p>
    <w:p w:rsidR="00E35715" w:rsidRPr="00E35715" w:rsidRDefault="00E35715" w:rsidP="001D13E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212"/>
        <w:rPr>
          <w:rFonts w:ascii="Arial" w:hAnsi="Arial" w:cs="Arial"/>
          <w:bCs/>
          <w:iCs/>
        </w:rPr>
      </w:pPr>
    </w:p>
    <w:p w:rsidR="00E35715" w:rsidRPr="00E35715" w:rsidRDefault="00E35715" w:rsidP="00E3571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212"/>
        <w:rPr>
          <w:rFonts w:ascii="Arial" w:hAnsi="Arial" w:cs="Arial"/>
          <w:bCs/>
          <w:iCs/>
          <w:sz w:val="32"/>
          <w:szCs w:val="32"/>
        </w:rPr>
      </w:pPr>
    </w:p>
    <w:p w:rsidR="00E35715" w:rsidRDefault="002A7836" w:rsidP="00CD25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Arial" w:eastAsia="Arial" w:hAnsi="Arial" w:cs="Arial"/>
          <w:b/>
          <w:color w:val="000000"/>
          <w:sz w:val="32"/>
          <w:szCs w:val="32"/>
        </w:rPr>
      </w:pPr>
      <w:r w:rsidRPr="00E35715">
        <w:rPr>
          <w:rFonts w:ascii="Arial" w:eastAsia="Arial" w:hAnsi="Arial" w:cs="Arial"/>
          <w:b/>
          <w:color w:val="000000"/>
          <w:sz w:val="32"/>
          <w:szCs w:val="32"/>
        </w:rPr>
        <w:t>Cas d’utilisation</w:t>
      </w:r>
    </w:p>
    <w:p w:rsidR="00E35715" w:rsidRDefault="00E35715" w:rsidP="00E3571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A394B" w:rsidRDefault="001D13E5" w:rsidP="001D13E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 commerçant s’enregistre.</w:t>
      </w:r>
    </w:p>
    <w:p w:rsidR="001D13E5" w:rsidRDefault="001D13E5" w:rsidP="001D13E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 commerçant s’authentifie. </w:t>
      </w:r>
    </w:p>
    <w:p w:rsidR="001D13E5" w:rsidRDefault="001D13E5" w:rsidP="00CD252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 commerçant ajoute un </w:t>
      </w:r>
      <w:r w:rsidR="00CD2526">
        <w:rPr>
          <w:rFonts w:ascii="Arial" w:eastAsia="Arial" w:hAnsi="Arial" w:cs="Arial"/>
          <w:color w:val="000000"/>
        </w:rPr>
        <w:t>produit</w:t>
      </w:r>
      <w:r>
        <w:rPr>
          <w:rFonts w:ascii="Arial" w:eastAsia="Arial" w:hAnsi="Arial" w:cs="Arial"/>
          <w:color w:val="000000"/>
        </w:rPr>
        <w:t>.</w:t>
      </w:r>
    </w:p>
    <w:p w:rsidR="001D13E5" w:rsidRDefault="001D13E5" w:rsidP="001D13E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 client cherche un produit.</w:t>
      </w:r>
    </w:p>
    <w:p w:rsidR="00DA394B" w:rsidRDefault="00DA394B" w:rsidP="00CD252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134"/>
      </w:pPr>
    </w:p>
    <w:p w:rsidR="00DA394B" w:rsidRDefault="00DA394B"/>
    <w:p w:rsidR="00DA394B" w:rsidRDefault="00DA394B" w:rsidP="00CD252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9" w:name="_3rdcrjn" w:colFirst="0" w:colLast="0"/>
      <w:bookmarkStart w:id="10" w:name="_lnxbz9" w:colFirst="0" w:colLast="0"/>
      <w:bookmarkEnd w:id="9"/>
      <w:bookmarkEnd w:id="10"/>
    </w:p>
    <w:sectPr w:rsidR="00DA394B"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836" w:rsidRDefault="002A7836">
      <w:r>
        <w:separator/>
      </w:r>
    </w:p>
  </w:endnote>
  <w:endnote w:type="continuationSeparator" w:id="0">
    <w:p w:rsidR="002A7836" w:rsidRDefault="002A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94B" w:rsidRDefault="002A78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0612C">
      <w:rPr>
        <w:color w:val="000000"/>
      </w:rPr>
      <w:fldChar w:fldCharType="separate"/>
    </w:r>
    <w:r w:rsidR="00CD252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A0612C">
      <w:rPr>
        <w:color w:val="000000"/>
      </w:rPr>
      <w:fldChar w:fldCharType="separate"/>
    </w:r>
    <w:r w:rsidR="00CD2526">
      <w:rPr>
        <w:noProof/>
        <w:color w:val="000000"/>
      </w:rPr>
      <w:t>2</w:t>
    </w:r>
    <w:r>
      <w:rPr>
        <w:color w:val="000000"/>
      </w:rPr>
      <w:fldChar w:fldCharType="end"/>
    </w:r>
  </w:p>
  <w:p w:rsidR="00DA394B" w:rsidRDefault="00DA39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94B" w:rsidRDefault="002A78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0612C">
      <w:rPr>
        <w:color w:val="000000"/>
      </w:rPr>
      <w:fldChar w:fldCharType="separate"/>
    </w:r>
    <w:r w:rsidR="00CD252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A0612C">
      <w:rPr>
        <w:color w:val="000000"/>
      </w:rPr>
      <w:fldChar w:fldCharType="separate"/>
    </w:r>
    <w:r w:rsidR="00CD2526">
      <w:rPr>
        <w:noProof/>
        <w:color w:val="000000"/>
      </w:rPr>
      <w:t>2</w:t>
    </w:r>
    <w:r>
      <w:rPr>
        <w:color w:val="000000"/>
      </w:rPr>
      <w:fldChar w:fldCharType="end"/>
    </w:r>
  </w:p>
  <w:p w:rsidR="00DA394B" w:rsidRDefault="00DA39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836" w:rsidRDefault="002A7836">
      <w:r>
        <w:separator/>
      </w:r>
    </w:p>
  </w:footnote>
  <w:footnote w:type="continuationSeparator" w:id="0">
    <w:p w:rsidR="002A7836" w:rsidRDefault="002A7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94B" w:rsidRPr="00203AB2" w:rsidRDefault="00203AB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Theme="majorHAnsi" w:hAnsiTheme="majorHAnsi" w:cstheme="majorHAnsi"/>
        <w:color w:val="1F497D" w:themeColor="text2"/>
        <w:sz w:val="22"/>
        <w:szCs w:val="22"/>
        <w:lang w:val="en-US"/>
      </w:rPr>
    </w:pPr>
    <w:r w:rsidRPr="00203AB2">
      <w:rPr>
        <w:rFonts w:asciiTheme="majorHAnsi" w:hAnsiTheme="majorHAnsi" w:cstheme="majorHAnsi"/>
        <w:color w:val="1F497D" w:themeColor="text2"/>
        <w:sz w:val="22"/>
        <w:szCs w:val="22"/>
        <w:lang w:val="en-US"/>
      </w:rPr>
      <w:t>Nearby Deals</w:t>
    </w:r>
    <w:r w:rsidRPr="00203AB2">
      <w:rPr>
        <w:rFonts w:asciiTheme="majorHAnsi" w:hAnsiTheme="majorHAnsi" w:cstheme="majorHAnsi"/>
        <w:color w:val="1F497D" w:themeColor="text2"/>
        <w:sz w:val="22"/>
        <w:szCs w:val="22"/>
        <w:lang w:val="en-US"/>
      </w:rPr>
      <w:tab/>
    </w:r>
    <w:r w:rsidRPr="00203AB2">
      <w:rPr>
        <w:rFonts w:asciiTheme="majorHAnsi" w:hAnsiTheme="majorHAnsi" w:cstheme="majorHAnsi"/>
        <w:color w:val="1F497D" w:themeColor="text2"/>
        <w:sz w:val="22"/>
        <w:szCs w:val="22"/>
        <w:lang w:val="en-US"/>
      </w:rPr>
      <w:tab/>
      <w:t xml:space="preserve">  Expression des </w:t>
    </w:r>
    <w:proofErr w:type="spellStart"/>
    <w:r w:rsidRPr="00203AB2">
      <w:rPr>
        <w:rFonts w:asciiTheme="majorHAnsi" w:hAnsiTheme="majorHAnsi" w:cstheme="majorHAnsi"/>
        <w:color w:val="1F497D" w:themeColor="text2"/>
        <w:sz w:val="22"/>
        <w:szCs w:val="22"/>
        <w:lang w:val="en-US"/>
      </w:rPr>
      <w:t>besoins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0EF"/>
    <w:multiLevelType w:val="multilevel"/>
    <w:tmpl w:val="E738D1CA"/>
    <w:lvl w:ilvl="0">
      <w:start w:val="1"/>
      <w:numFmt w:val="bullet"/>
      <w:lvlText w:val=""/>
      <w:lvlJc w:val="left"/>
      <w:pPr>
        <w:ind w:left="1134" w:hanging="282"/>
      </w:pPr>
      <w:rPr>
        <w:rFonts w:ascii="Arimo" w:eastAsia="Arimo" w:hAnsi="Arimo" w:cs="Arimo"/>
        <w:color w:val="0000FF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9B654B5"/>
    <w:multiLevelType w:val="hybridMultilevel"/>
    <w:tmpl w:val="4C98FA60"/>
    <w:lvl w:ilvl="0" w:tplc="C386A764">
      <w:numFmt w:val="bullet"/>
      <w:lvlText w:val="-"/>
      <w:lvlJc w:val="left"/>
      <w:pPr>
        <w:ind w:left="1212" w:hanging="360"/>
      </w:pPr>
      <w:rPr>
        <w:rFonts w:ascii="Times New Roman" w:eastAsia="Times New Roman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>
    <w:nsid w:val="5F0B613E"/>
    <w:multiLevelType w:val="multilevel"/>
    <w:tmpl w:val="BD7A9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B16FD"/>
    <w:multiLevelType w:val="multilevel"/>
    <w:tmpl w:val="4A9E07C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394B"/>
    <w:rsid w:val="000B377C"/>
    <w:rsid w:val="001B3FDC"/>
    <w:rsid w:val="001D13E5"/>
    <w:rsid w:val="00203AB2"/>
    <w:rsid w:val="002A7836"/>
    <w:rsid w:val="003C1975"/>
    <w:rsid w:val="006C102A"/>
    <w:rsid w:val="00801BF7"/>
    <w:rsid w:val="00A0612C"/>
    <w:rsid w:val="00AA2E66"/>
    <w:rsid w:val="00B07426"/>
    <w:rsid w:val="00CD2526"/>
    <w:rsid w:val="00D37BF0"/>
    <w:rsid w:val="00DA394B"/>
    <w:rsid w:val="00E35715"/>
    <w:rsid w:val="00E9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AB2"/>
  </w:style>
  <w:style w:type="paragraph" w:styleId="Footer">
    <w:name w:val="footer"/>
    <w:basedOn w:val="Normal"/>
    <w:link w:val="FooterChar"/>
    <w:uiPriority w:val="99"/>
    <w:unhideWhenUsed/>
    <w:rsid w:val="00203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AB2"/>
  </w:style>
  <w:style w:type="paragraph" w:styleId="ListParagraph">
    <w:name w:val="List Paragraph"/>
    <w:basedOn w:val="Normal"/>
    <w:uiPriority w:val="34"/>
    <w:qFormat/>
    <w:rsid w:val="003C1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AB2"/>
  </w:style>
  <w:style w:type="paragraph" w:styleId="Footer">
    <w:name w:val="footer"/>
    <w:basedOn w:val="Normal"/>
    <w:link w:val="FooterChar"/>
    <w:uiPriority w:val="99"/>
    <w:unhideWhenUsed/>
    <w:rsid w:val="00203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AB2"/>
  </w:style>
  <w:style w:type="paragraph" w:styleId="ListParagraph">
    <w:name w:val="List Paragraph"/>
    <w:basedOn w:val="Normal"/>
    <w:uiPriority w:val="34"/>
    <w:qFormat/>
    <w:rsid w:val="003C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Windows User</cp:lastModifiedBy>
  <cp:revision>11</cp:revision>
  <dcterms:created xsi:type="dcterms:W3CDTF">2018-10-07T09:22:00Z</dcterms:created>
  <dcterms:modified xsi:type="dcterms:W3CDTF">2018-10-07T11:38:00Z</dcterms:modified>
</cp:coreProperties>
</file>