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ED2" w:rsidRPr="000B508E" w:rsidRDefault="00705101" w:rsidP="00705101">
      <w:pPr>
        <w:jc w:val="center"/>
        <w:rPr>
          <w:b/>
          <w:sz w:val="56"/>
          <w:szCs w:val="56"/>
          <w:u w:val="single"/>
        </w:rPr>
      </w:pPr>
      <w:r w:rsidRPr="000B508E">
        <w:rPr>
          <w:b/>
          <w:sz w:val="56"/>
          <w:szCs w:val="56"/>
          <w:u w:val="single"/>
        </w:rPr>
        <w:t xml:space="preserve">TP </w:t>
      </w:r>
      <w:r w:rsidR="007A4D10" w:rsidRPr="000B508E">
        <w:rPr>
          <w:b/>
          <w:sz w:val="56"/>
          <w:szCs w:val="56"/>
          <w:u w:val="single"/>
        </w:rPr>
        <w:t>QR Codes</w:t>
      </w:r>
    </w:p>
    <w:p w:rsidR="00705101" w:rsidRPr="000B508E" w:rsidRDefault="00705101" w:rsidP="000B508E">
      <w:pPr>
        <w:rPr>
          <w:b/>
          <w:i/>
          <w:sz w:val="24"/>
          <w:szCs w:val="24"/>
        </w:rPr>
      </w:pPr>
      <w:r w:rsidRPr="000B508E">
        <w:rPr>
          <w:b/>
          <w:i/>
          <w:sz w:val="24"/>
          <w:szCs w:val="24"/>
        </w:rPr>
        <w:t xml:space="preserve">Qu’est-ce qu’un </w:t>
      </w:r>
      <w:r w:rsidR="007A4D10" w:rsidRPr="000B508E">
        <w:rPr>
          <w:b/>
          <w:i/>
          <w:sz w:val="24"/>
          <w:szCs w:val="24"/>
        </w:rPr>
        <w:t>QR Code</w:t>
      </w:r>
      <w:r w:rsidRPr="000B508E">
        <w:rPr>
          <w:b/>
          <w:i/>
          <w:sz w:val="24"/>
          <w:szCs w:val="24"/>
        </w:rPr>
        <w:t> ?</w:t>
      </w:r>
    </w:p>
    <w:p w:rsidR="000B508E" w:rsidRDefault="000B508E" w:rsidP="000B508E">
      <w:pPr>
        <w:pStyle w:val="Sansinterligne"/>
        <w:rPr>
          <w:sz w:val="24"/>
          <w:szCs w:val="24"/>
        </w:rPr>
      </w:pPr>
      <w:r>
        <w:rPr>
          <w:sz w:val="24"/>
          <w:szCs w:val="24"/>
        </w:rPr>
        <w:t xml:space="preserve">Un code QR </w:t>
      </w:r>
      <w:r w:rsidR="007A4D10">
        <w:rPr>
          <w:sz w:val="24"/>
          <w:szCs w:val="24"/>
        </w:rPr>
        <w:t xml:space="preserve">(Quick </w:t>
      </w:r>
      <w:proofErr w:type="spellStart"/>
      <w:r w:rsidR="007A4D10">
        <w:rPr>
          <w:sz w:val="24"/>
          <w:szCs w:val="24"/>
        </w:rPr>
        <w:t>Response</w:t>
      </w:r>
      <w:proofErr w:type="spellEnd"/>
      <w:r>
        <w:rPr>
          <w:sz w:val="24"/>
          <w:szCs w:val="24"/>
        </w:rPr>
        <w:t xml:space="preserve">) en anglais «QR code» est un type de </w:t>
      </w:r>
      <w:r w:rsidR="007A4D10">
        <w:rPr>
          <w:sz w:val="24"/>
          <w:szCs w:val="24"/>
        </w:rPr>
        <w:t>code-barres</w:t>
      </w:r>
      <w:r>
        <w:rPr>
          <w:sz w:val="24"/>
          <w:szCs w:val="24"/>
        </w:rPr>
        <w:t xml:space="preserve"> à deux dimensions (ou code matriciel) – format optique lisible par machine pouvant être visualisé sur l’écran d’un appareil mobile ou imprimé sur papier – constitué de modules-carré noirs disposés dans un carré à fond blanc.</w:t>
      </w:r>
    </w:p>
    <w:p w:rsidR="000B508E" w:rsidRDefault="000B508E" w:rsidP="000B508E">
      <w:pPr>
        <w:pStyle w:val="Sansinterligne"/>
        <w:rPr>
          <w:sz w:val="24"/>
          <w:szCs w:val="24"/>
        </w:rPr>
      </w:pPr>
      <w:r>
        <w:rPr>
          <w:sz w:val="24"/>
          <w:szCs w:val="24"/>
        </w:rPr>
        <w:t>Ces points définissent l’information que contient le code. Il existe d’autres formats de code-barres à deux dimensions au fon</w:t>
      </w:r>
      <w:r w:rsidR="007A4D10">
        <w:rPr>
          <w:sz w:val="24"/>
          <w:szCs w:val="24"/>
        </w:rPr>
        <w:t>c</w:t>
      </w:r>
      <w:r>
        <w:rPr>
          <w:sz w:val="24"/>
          <w:szCs w:val="24"/>
        </w:rPr>
        <w:t xml:space="preserve">tionnement similaire, comme le </w:t>
      </w:r>
      <w:proofErr w:type="spellStart"/>
      <w:r>
        <w:rPr>
          <w:sz w:val="24"/>
          <w:szCs w:val="24"/>
        </w:rPr>
        <w:t>Flashcode</w:t>
      </w:r>
      <w:proofErr w:type="spellEnd"/>
      <w:r>
        <w:rPr>
          <w:sz w:val="24"/>
          <w:szCs w:val="24"/>
        </w:rPr>
        <w:t xml:space="preserve"> ou encore le 2D-Doc, souvent confondus avec le code QR.</w:t>
      </w:r>
    </w:p>
    <w:p w:rsidR="000B508E" w:rsidRDefault="000B508E" w:rsidP="000B508E">
      <w:pPr>
        <w:pStyle w:val="Sansinterligne"/>
        <w:rPr>
          <w:sz w:val="24"/>
          <w:szCs w:val="24"/>
        </w:rPr>
      </w:pPr>
    </w:p>
    <w:p w:rsidR="000B508E" w:rsidRPr="000B508E" w:rsidRDefault="000B508E" w:rsidP="000B508E">
      <w:pPr>
        <w:rPr>
          <w:b/>
          <w:i/>
          <w:sz w:val="24"/>
          <w:szCs w:val="24"/>
        </w:rPr>
      </w:pPr>
      <w:r w:rsidRPr="000B508E">
        <w:rPr>
          <w:b/>
          <w:i/>
          <w:sz w:val="24"/>
          <w:szCs w:val="24"/>
        </w:rPr>
        <w:t xml:space="preserve">Quelles sont les différents types de </w:t>
      </w:r>
      <w:r w:rsidR="007A4D10" w:rsidRPr="000B508E">
        <w:rPr>
          <w:b/>
          <w:i/>
          <w:sz w:val="24"/>
          <w:szCs w:val="24"/>
        </w:rPr>
        <w:t>QR code</w:t>
      </w:r>
      <w:r w:rsidRPr="000B508E">
        <w:rPr>
          <w:b/>
          <w:i/>
          <w:sz w:val="24"/>
          <w:szCs w:val="24"/>
        </w:rPr>
        <w:t> ?</w:t>
      </w:r>
    </w:p>
    <w:p w:rsidR="000B508E" w:rsidRDefault="000B508E" w:rsidP="000B508E">
      <w:pPr>
        <w:pStyle w:val="Sansinterligne"/>
        <w:rPr>
          <w:sz w:val="24"/>
          <w:szCs w:val="24"/>
        </w:rPr>
      </w:pPr>
      <w:r>
        <w:rPr>
          <w:sz w:val="24"/>
          <w:szCs w:val="24"/>
        </w:rPr>
        <w:t xml:space="preserve">Il existe deux types de </w:t>
      </w:r>
      <w:r w:rsidR="007A4D10">
        <w:rPr>
          <w:sz w:val="24"/>
          <w:szCs w:val="24"/>
        </w:rPr>
        <w:t>QR code</w:t>
      </w:r>
      <w:r>
        <w:rPr>
          <w:sz w:val="24"/>
          <w:szCs w:val="24"/>
        </w:rPr>
        <w:t>, dont les codes QR statiques et les codes QR dynamiques.</w:t>
      </w:r>
    </w:p>
    <w:p w:rsidR="000B508E" w:rsidRDefault="000B508E" w:rsidP="000B508E">
      <w:pPr>
        <w:pStyle w:val="Sansinterligne"/>
        <w:rPr>
          <w:sz w:val="24"/>
          <w:szCs w:val="24"/>
        </w:rPr>
      </w:pPr>
    </w:p>
    <w:p w:rsidR="000B508E" w:rsidRDefault="000B508E" w:rsidP="000B508E">
      <w:pPr>
        <w:pStyle w:val="Sansinterligne"/>
        <w:jc w:val="center"/>
        <w:rPr>
          <w:sz w:val="24"/>
          <w:szCs w:val="24"/>
        </w:rPr>
      </w:pPr>
      <w:r>
        <w:rPr>
          <w:noProof/>
          <w:lang w:eastAsia="fr-FR"/>
        </w:rPr>
        <w:drawing>
          <wp:inline distT="0" distB="0" distL="0" distR="0">
            <wp:extent cx="3458817" cy="1923997"/>
            <wp:effectExtent l="19050" t="0" r="8283" b="0"/>
            <wp:docPr id="1" name="Image 1" descr="QR statique VS dynamique. Découvrez la différence - M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statique VS dynamique. Découvrez la différence - ME-QR"/>
                    <pic:cNvPicPr>
                      <a:picLocks noChangeAspect="1" noChangeArrowheads="1"/>
                    </pic:cNvPicPr>
                  </pic:nvPicPr>
                  <pic:blipFill>
                    <a:blip r:embed="rId4" cstate="print"/>
                    <a:srcRect/>
                    <a:stretch>
                      <a:fillRect/>
                    </a:stretch>
                  </pic:blipFill>
                  <pic:spPr bwMode="auto">
                    <a:xfrm>
                      <a:off x="0" y="0"/>
                      <a:ext cx="3460893" cy="1925152"/>
                    </a:xfrm>
                    <a:prstGeom prst="rect">
                      <a:avLst/>
                    </a:prstGeom>
                    <a:noFill/>
                    <a:ln w="9525">
                      <a:noFill/>
                      <a:miter lim="800000"/>
                      <a:headEnd/>
                      <a:tailEnd/>
                    </a:ln>
                  </pic:spPr>
                </pic:pic>
              </a:graphicData>
            </a:graphic>
          </wp:inline>
        </w:drawing>
      </w:r>
    </w:p>
    <w:p w:rsidR="000B508E" w:rsidRDefault="000B508E" w:rsidP="000B508E">
      <w:pPr>
        <w:pStyle w:val="Sansinterligne"/>
        <w:rPr>
          <w:sz w:val="24"/>
          <w:szCs w:val="24"/>
        </w:rPr>
      </w:pPr>
    </w:p>
    <w:p w:rsidR="000B508E" w:rsidRDefault="000B508E" w:rsidP="000B508E">
      <w:pPr>
        <w:pStyle w:val="Sansinterligne"/>
        <w:rPr>
          <w:sz w:val="24"/>
          <w:szCs w:val="24"/>
        </w:rPr>
      </w:pPr>
      <w:r w:rsidRPr="000B508E">
        <w:rPr>
          <w:b/>
          <w:i/>
          <w:sz w:val="24"/>
          <w:szCs w:val="24"/>
        </w:rPr>
        <w:t>Code QR statique :</w:t>
      </w:r>
      <w:r>
        <w:rPr>
          <w:sz w:val="24"/>
          <w:szCs w:val="24"/>
        </w:rPr>
        <w:t xml:space="preserve"> Les codes QR statiques ont une URL intégrée avec une destination fixe. L’URL fait partie du modèle de code QR, ce qui signifie que vous ne pouvez pas modifier les codes QR statiques.</w:t>
      </w:r>
    </w:p>
    <w:p w:rsidR="000B508E" w:rsidRDefault="000B508E" w:rsidP="000B508E">
      <w:pPr>
        <w:pStyle w:val="Sansinterligne"/>
        <w:rPr>
          <w:sz w:val="24"/>
          <w:szCs w:val="24"/>
        </w:rPr>
      </w:pPr>
    </w:p>
    <w:p w:rsidR="000B508E" w:rsidRPr="000B508E" w:rsidRDefault="000B508E" w:rsidP="000B508E">
      <w:pPr>
        <w:pStyle w:val="Sansinterligne"/>
        <w:rPr>
          <w:sz w:val="24"/>
          <w:szCs w:val="24"/>
        </w:rPr>
      </w:pPr>
      <w:r w:rsidRPr="000B508E">
        <w:rPr>
          <w:b/>
          <w:i/>
          <w:sz w:val="24"/>
          <w:szCs w:val="24"/>
        </w:rPr>
        <w:t>Code QR dynamique :</w:t>
      </w:r>
      <w:r>
        <w:rPr>
          <w:sz w:val="24"/>
          <w:szCs w:val="24"/>
        </w:rPr>
        <w:t xml:space="preserve"> Les codes QR dynamiques ont une URL courte intégrée dans le code, qui peut rediriger l’utilisateur vers l’URL du site Web de destination. L’URL de destination peut être modifiée après la génération du code QR, tandis que l’URL courte incorporée dans le code reste la même.</w:t>
      </w:r>
    </w:p>
    <w:sectPr w:rsidR="000B508E" w:rsidRPr="000B508E" w:rsidSect="00356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5101"/>
    <w:rsid w:val="000B508E"/>
    <w:rsid w:val="00356576"/>
    <w:rsid w:val="006217A7"/>
    <w:rsid w:val="00705101"/>
    <w:rsid w:val="007A4D10"/>
    <w:rsid w:val="009E7972"/>
    <w:rsid w:val="00D44101"/>
    <w:rsid w:val="00FD0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08E"/>
    <w:pPr>
      <w:spacing w:after="0" w:line="240" w:lineRule="auto"/>
    </w:pPr>
  </w:style>
  <w:style w:type="paragraph" w:styleId="Textedebulles">
    <w:name w:val="Balloon Text"/>
    <w:basedOn w:val="Normal"/>
    <w:link w:val="TextedebullesCar"/>
    <w:uiPriority w:val="99"/>
    <w:semiHidden/>
    <w:unhideWhenUsed/>
    <w:rsid w:val="000B50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50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TVALLET</dc:creator>
  <cp:keywords/>
  <dc:description/>
  <cp:lastModifiedBy>TVALLET</cp:lastModifiedBy>
  <cp:revision>5</cp:revision>
  <dcterms:created xsi:type="dcterms:W3CDTF">2022-02-09T12:24:00Z</dcterms:created>
  <dcterms:modified xsi:type="dcterms:W3CDTF">2022-02-09T12:46:00Z</dcterms:modified>
</cp:coreProperties>
</file>