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70" w:rsidRPr="006A6946" w:rsidRDefault="00014CEC" w:rsidP="00014CEC">
      <w:pPr>
        <w:pStyle w:val="Titre1"/>
        <w:jc w:val="center"/>
        <w:rPr>
          <w:sz w:val="40"/>
          <w:szCs w:val="40"/>
        </w:rPr>
      </w:pPr>
      <w:r w:rsidRPr="006A6946">
        <w:rPr>
          <w:sz w:val="40"/>
          <w:szCs w:val="40"/>
        </w:rPr>
        <w:t>Majeure Jeux-vidéos projet donjon</w:t>
      </w:r>
    </w:p>
    <w:p w:rsidR="00014CEC" w:rsidRDefault="00014CEC" w:rsidP="00014CEC">
      <w:pPr>
        <w:rPr>
          <w:sz w:val="32"/>
          <w:szCs w:val="32"/>
        </w:rPr>
      </w:pPr>
    </w:p>
    <w:p w:rsidR="006A6946" w:rsidRPr="006A6946" w:rsidRDefault="006A6946" w:rsidP="006A6946">
      <w:pPr>
        <w:pStyle w:val="Paragraphedeliste"/>
        <w:numPr>
          <w:ilvl w:val="0"/>
          <w:numId w:val="2"/>
        </w:numPr>
        <w:rPr>
          <w:b/>
          <w:sz w:val="34"/>
          <w:szCs w:val="34"/>
          <w:u w:val="single"/>
        </w:rPr>
      </w:pPr>
      <w:r w:rsidRPr="006A6946">
        <w:rPr>
          <w:b/>
          <w:sz w:val="34"/>
          <w:szCs w:val="34"/>
          <w:u w:val="single"/>
        </w:rPr>
        <w:t>Description du jeu</w:t>
      </w:r>
    </w:p>
    <w:p w:rsidR="00014CEC" w:rsidRDefault="00014CEC" w:rsidP="00014C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 jeu est un jeu de plateformes à énigmes. Il est composé de quatre salles : </w:t>
      </w:r>
    </w:p>
    <w:p w:rsidR="00014CEC" w:rsidRDefault="00014CEC" w:rsidP="00014CE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014CEC">
        <w:rPr>
          <w:sz w:val="28"/>
          <w:szCs w:val="28"/>
        </w:rPr>
        <w:t>La première salle est la salle d’introduction, on y trouve certaines explications sur les contrôles du jeu ainsi que certains éléments. C’est également dans cette salle que l’on trouve la première énigme.</w:t>
      </w:r>
    </w:p>
    <w:p w:rsidR="00014CEC" w:rsidRDefault="00014CEC" w:rsidP="00014CE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deuxième salle est un simple parcours de plateforme et donne sur la troisième et dernière salle d’énigme.</w:t>
      </w:r>
    </w:p>
    <w:p w:rsidR="00014CEC" w:rsidRDefault="00014CEC" w:rsidP="00014CE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troisième salle est une salle d’énigme et donne sur la salle de fin.</w:t>
      </w:r>
    </w:p>
    <w:p w:rsidR="00014CEC" w:rsidRDefault="00014CEC" w:rsidP="00014CE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dernière salle nous indique que nous sommes arrivés à la fin du jeu et nous invite à appuyer sur une touche afin de le quitter.</w:t>
      </w:r>
    </w:p>
    <w:p w:rsidR="00014CEC" w:rsidRDefault="009B38B1" w:rsidP="00014C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l’entrée de chaque salle se trouve un indice ou </w:t>
      </w:r>
      <w:r w:rsidR="00C21E83">
        <w:rPr>
          <w:sz w:val="28"/>
          <w:szCs w:val="28"/>
        </w:rPr>
        <w:t>une astuce sur ce qui nous attend</w:t>
      </w:r>
      <w:r w:rsidR="006A6946">
        <w:rPr>
          <w:sz w:val="28"/>
          <w:szCs w:val="28"/>
        </w:rPr>
        <w:t>, le but étant d’aller de salle en salle jusqu’à la dernière afin de gagner et de terminer le jeu.</w:t>
      </w:r>
    </w:p>
    <w:p w:rsidR="006A6946" w:rsidRDefault="006A6946" w:rsidP="00014CEC">
      <w:pPr>
        <w:jc w:val="both"/>
        <w:rPr>
          <w:sz w:val="28"/>
          <w:szCs w:val="28"/>
        </w:rPr>
      </w:pPr>
    </w:p>
    <w:p w:rsidR="006A6946" w:rsidRDefault="006A6946" w:rsidP="006A6946">
      <w:pPr>
        <w:pStyle w:val="Paragraphedeliste"/>
        <w:numPr>
          <w:ilvl w:val="0"/>
          <w:numId w:val="2"/>
        </w:numPr>
        <w:jc w:val="both"/>
        <w:rPr>
          <w:b/>
          <w:sz w:val="34"/>
          <w:szCs w:val="34"/>
          <w:u w:val="single"/>
        </w:rPr>
      </w:pPr>
      <w:r w:rsidRPr="00A52B7A">
        <w:rPr>
          <w:b/>
          <w:sz w:val="34"/>
          <w:szCs w:val="34"/>
          <w:u w:val="single"/>
        </w:rPr>
        <w:t>Contrôles</w:t>
      </w:r>
      <w:r w:rsidR="00B835D8" w:rsidRPr="00A52B7A">
        <w:rPr>
          <w:b/>
          <w:sz w:val="34"/>
          <w:szCs w:val="34"/>
          <w:u w:val="single"/>
        </w:rPr>
        <w:t xml:space="preserve"> et </w:t>
      </w:r>
      <w:proofErr w:type="spellStart"/>
      <w:r w:rsidR="00B835D8" w:rsidRPr="00A52B7A">
        <w:rPr>
          <w:b/>
          <w:sz w:val="34"/>
          <w:szCs w:val="34"/>
          <w:u w:val="single"/>
        </w:rPr>
        <w:t>gameplay</w:t>
      </w:r>
      <w:proofErr w:type="spellEnd"/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Déplacement :</w:t>
      </w:r>
      <w:r>
        <w:rPr>
          <w:sz w:val="28"/>
          <w:szCs w:val="28"/>
        </w:rPr>
        <w:tab/>
      </w:r>
      <w:r w:rsidRPr="008C2FA2">
        <w:rPr>
          <w:b/>
          <w:sz w:val="28"/>
          <w:szCs w:val="28"/>
        </w:rPr>
        <w:t>Z</w:t>
      </w:r>
      <w:r>
        <w:rPr>
          <w:sz w:val="28"/>
          <w:szCs w:val="28"/>
        </w:rPr>
        <w:t xml:space="preserve"> pour avancer</w:t>
      </w:r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2FA2">
        <w:rPr>
          <w:b/>
          <w:sz w:val="28"/>
          <w:szCs w:val="28"/>
        </w:rPr>
        <w:t>Q</w:t>
      </w:r>
      <w:r>
        <w:rPr>
          <w:sz w:val="28"/>
          <w:szCs w:val="28"/>
        </w:rPr>
        <w:t xml:space="preserve"> pour les déplacements vers la gauche</w:t>
      </w:r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2FA2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pour aller vers l’arrière</w:t>
      </w:r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2FA2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pour aller vers la droite</w:t>
      </w:r>
      <w:r w:rsidRPr="00A52B7A">
        <w:rPr>
          <w:sz w:val="28"/>
          <w:szCs w:val="28"/>
        </w:rPr>
        <w:tab/>
      </w:r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</w:p>
    <w:p w:rsidR="00A52B7A" w:rsidRDefault="00A52B7A" w:rsidP="00A52B7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Vue : La vue du personnage se contrôle avec la souris.</w:t>
      </w:r>
    </w:p>
    <w:p w:rsidR="001F3F93" w:rsidRDefault="00A52B7A" w:rsidP="00A52B7A">
      <w:pPr>
        <w:spacing w:after="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Sauts et interactions : Les sauts se font avec la </w:t>
      </w:r>
      <w:r w:rsidRPr="008C2FA2">
        <w:rPr>
          <w:b/>
          <w:sz w:val="28"/>
          <w:szCs w:val="28"/>
        </w:rPr>
        <w:t>barre d’espace</w:t>
      </w:r>
      <w:r>
        <w:rPr>
          <w:sz w:val="28"/>
          <w:szCs w:val="28"/>
        </w:rPr>
        <w:t xml:space="preserve">, la touche </w:t>
      </w:r>
      <w:r w:rsidRPr="008C2FA2">
        <w:rPr>
          <w:b/>
          <w:sz w:val="28"/>
          <w:szCs w:val="28"/>
        </w:rPr>
        <w:t>shift</w:t>
      </w:r>
      <w:r>
        <w:rPr>
          <w:sz w:val="28"/>
          <w:szCs w:val="28"/>
        </w:rPr>
        <w:t xml:space="preserve"> sert à courir. Les ascenseurs du jeu se contrôlent avec les touches </w:t>
      </w:r>
      <w:r w:rsidRPr="008C2FA2">
        <w:rPr>
          <w:b/>
          <w:sz w:val="28"/>
          <w:szCs w:val="28"/>
        </w:rPr>
        <w:t xml:space="preserve">E </w:t>
      </w:r>
      <w:r>
        <w:rPr>
          <w:sz w:val="28"/>
          <w:szCs w:val="28"/>
        </w:rPr>
        <w:t xml:space="preserve">et </w:t>
      </w:r>
      <w:r w:rsidRPr="008C2FA2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. Les réponses devant être tapées au clavier doivent l’être avec les </w:t>
      </w:r>
      <w:r w:rsidRPr="008C2FA2">
        <w:rPr>
          <w:b/>
          <w:sz w:val="28"/>
          <w:szCs w:val="28"/>
        </w:rPr>
        <w:t>touches numérotées</w:t>
      </w:r>
      <w:r>
        <w:rPr>
          <w:sz w:val="28"/>
          <w:szCs w:val="28"/>
        </w:rPr>
        <w:t xml:space="preserve"> hors pavé numérique.</w:t>
      </w:r>
    </w:p>
    <w:p w:rsidR="00A52B7A" w:rsidRPr="00A52B7A" w:rsidRDefault="00A52B7A" w:rsidP="00A52B7A">
      <w:pPr>
        <w:spacing w:after="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52B7A" w:rsidRPr="00A52B7A" w:rsidSect="005C6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7C46"/>
    <w:multiLevelType w:val="hybridMultilevel"/>
    <w:tmpl w:val="37E493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735A"/>
    <w:multiLevelType w:val="hybridMultilevel"/>
    <w:tmpl w:val="CDFE3214"/>
    <w:lvl w:ilvl="0" w:tplc="DAF22A1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14CEC"/>
    <w:rsid w:val="00014CEC"/>
    <w:rsid w:val="001F3F93"/>
    <w:rsid w:val="005C69C0"/>
    <w:rsid w:val="006A6946"/>
    <w:rsid w:val="00790883"/>
    <w:rsid w:val="008C2FA2"/>
    <w:rsid w:val="009B38B1"/>
    <w:rsid w:val="009C1516"/>
    <w:rsid w:val="00A52B7A"/>
    <w:rsid w:val="00B835D8"/>
    <w:rsid w:val="00C21E83"/>
    <w:rsid w:val="00DA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C0"/>
  </w:style>
  <w:style w:type="paragraph" w:styleId="Titre1">
    <w:name w:val="heading 1"/>
    <w:basedOn w:val="Normal"/>
    <w:next w:val="Normal"/>
    <w:link w:val="Titre1Car"/>
    <w:uiPriority w:val="9"/>
    <w:qFormat/>
    <w:rsid w:val="00014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4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2017-12-03T19:23:00Z</dcterms:created>
  <dcterms:modified xsi:type="dcterms:W3CDTF">2017-12-03T21:18:00Z</dcterms:modified>
</cp:coreProperties>
</file>