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E1" w:rsidRDefault="00C71EBB">
      <w:pPr>
        <w:pStyle w:val="Standard"/>
        <w:tabs>
          <w:tab w:val="left" w:pos="6663"/>
        </w:tabs>
        <w:spacing w:before="120" w:after="240"/>
        <w:jc w:val="center"/>
        <w:rPr>
          <w:rFonts w:ascii="Arial" w:hAnsi="Arial" w:cs="Arial"/>
          <w:b/>
          <w:sz w:val="22"/>
          <w:szCs w:val="22"/>
        </w:rPr>
      </w:pPr>
      <w:r>
        <w:rPr>
          <w:rFonts w:ascii="Arial" w:hAnsi="Arial" w:cs="Arial"/>
          <w:b/>
          <w:sz w:val="22"/>
          <w:szCs w:val="22"/>
        </w:rPr>
        <w:t>ANNEXE III - Épreuve E4 conception et maintenance de solutions informatiques</w:t>
      </w:r>
    </w:p>
    <w:p w:rsidR="007B57E1" w:rsidRDefault="00C71EBB">
      <w:pPr>
        <w:pStyle w:val="Standard"/>
        <w:spacing w:after="120"/>
        <w:jc w:val="both"/>
        <w:rPr>
          <w:rFonts w:ascii="Arial" w:hAnsi="Arial" w:cs="Arial"/>
          <w:b/>
          <w:sz w:val="26"/>
          <w:szCs w:val="26"/>
        </w:rPr>
      </w:pPr>
      <w:r>
        <w:rPr>
          <w:rFonts w:ascii="Arial" w:hAnsi="Arial" w:cs="Arial"/>
          <w:b/>
          <w:sz w:val="26"/>
          <w:szCs w:val="26"/>
        </w:rPr>
        <w:t>III.1 : fiche de présentation d’une situation professionnelle (modèle)</w:t>
      </w:r>
    </w:p>
    <w:tbl>
      <w:tblPr>
        <w:tblW w:w="10023" w:type="dxa"/>
        <w:jc w:val="center"/>
        <w:tblLayout w:type="fixed"/>
        <w:tblCellMar>
          <w:left w:w="10" w:type="dxa"/>
          <w:right w:w="10" w:type="dxa"/>
        </w:tblCellMar>
        <w:tblLook w:val="04A0" w:firstRow="1" w:lastRow="0" w:firstColumn="1" w:lastColumn="0" w:noHBand="0" w:noVBand="1"/>
      </w:tblPr>
      <w:tblGrid>
        <w:gridCol w:w="5285"/>
        <w:gridCol w:w="1177"/>
        <w:gridCol w:w="3561"/>
      </w:tblGrid>
      <w:tr w:rsidR="007B57E1">
        <w:tblPrEx>
          <w:tblCellMar>
            <w:top w:w="0" w:type="dxa"/>
            <w:bottom w:w="0" w:type="dxa"/>
          </w:tblCellMar>
        </w:tblPrEx>
        <w:trPr>
          <w:cantSplit/>
          <w:trHeight w:val="794"/>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 xml:space="preserve">BTS Services informatiques aux </w:t>
            </w:r>
            <w:r>
              <w:rPr>
                <w:rFonts w:ascii="Arial" w:hAnsi="Arial" w:cs="Arial"/>
                <w:b/>
              </w:rPr>
              <w:t>organisations</w:t>
            </w:r>
          </w:p>
          <w:p w:rsidR="007B57E1" w:rsidRDefault="00C71EBB">
            <w:pPr>
              <w:pStyle w:val="Standard"/>
              <w:snapToGrid w:val="0"/>
              <w:jc w:val="center"/>
              <w:rPr>
                <w:rFonts w:ascii="Arial" w:hAnsi="Arial" w:cs="Arial"/>
                <w:b/>
              </w:rPr>
            </w:pPr>
            <w:r>
              <w:rPr>
                <w:rFonts w:ascii="Arial" w:hAnsi="Arial" w:cs="Arial"/>
                <w:b/>
              </w:rPr>
              <w:t>Session 20..</w:t>
            </w:r>
          </w:p>
        </w:tc>
      </w:tr>
      <w:tr w:rsidR="007B57E1">
        <w:tblPrEx>
          <w:tblCellMar>
            <w:top w:w="0" w:type="dxa"/>
            <w:bottom w:w="0" w:type="dxa"/>
          </w:tblCellMar>
        </w:tblPrEx>
        <w:trPr>
          <w:cantSplit/>
          <w:trHeight w:val="794"/>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E4 – Conception et maintenance de solutions informatiques</w:t>
            </w:r>
          </w:p>
          <w:p w:rsidR="007B57E1" w:rsidRDefault="00C71EBB">
            <w:pPr>
              <w:pStyle w:val="Standard"/>
              <w:snapToGrid w:val="0"/>
              <w:jc w:val="center"/>
              <w:rPr>
                <w:rFonts w:ascii="Arial" w:hAnsi="Arial" w:cs="Arial"/>
                <w:b/>
                <w:sz w:val="20"/>
              </w:rPr>
            </w:pPr>
            <w:r>
              <w:rPr>
                <w:rFonts w:ascii="Arial" w:hAnsi="Arial" w:cs="Arial"/>
                <w:b/>
                <w:sz w:val="20"/>
              </w:rPr>
              <w:t>Coefficient 4</w:t>
            </w:r>
          </w:p>
        </w:tc>
      </w:tr>
      <w:tr w:rsidR="007B57E1">
        <w:tblPrEx>
          <w:tblCellMar>
            <w:top w:w="0" w:type="dxa"/>
            <w:bottom w:w="0" w:type="dxa"/>
          </w:tblCellMar>
        </w:tblPrEx>
        <w:trPr>
          <w:cantSplit/>
          <w:trHeight w:val="536"/>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jc w:val="center"/>
              <w:rPr>
                <w:rFonts w:ascii="Arial" w:hAnsi="Arial" w:cs="Arial"/>
                <w:b/>
              </w:rPr>
            </w:pPr>
            <w:r>
              <w:rPr>
                <w:rFonts w:ascii="Arial" w:hAnsi="Arial" w:cs="Arial"/>
                <w:b/>
              </w:rPr>
              <w:t>DESCRIPTION D’UNE SITUATION PROFESSIONNELLE</w:t>
            </w:r>
          </w:p>
        </w:tc>
      </w:tr>
      <w:tr w:rsidR="007B57E1">
        <w:tblPrEx>
          <w:tblCellMar>
            <w:top w:w="0" w:type="dxa"/>
            <w:bottom w:w="0" w:type="dxa"/>
          </w:tblCellMar>
        </w:tblPrEx>
        <w:trPr>
          <w:cantSplit/>
          <w:trHeight w:val="536"/>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Épreuve ponctuelle    </w:t>
            </w:r>
            <w:bookmarkStart w:id="0" w:name="Unknown"/>
            <w:bookmarkEnd w:id="0"/>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1" w:name="Unknown1"/>
            <w:bookmarkEnd w:id="1"/>
          </w:p>
        </w:tc>
      </w:tr>
      <w:tr w:rsidR="007B57E1">
        <w:tblPrEx>
          <w:tblCellMar>
            <w:top w:w="0" w:type="dxa"/>
            <w:bottom w:w="0" w:type="dxa"/>
          </w:tblCellMar>
        </w:tblPrEx>
        <w:trPr>
          <w:cantSplit/>
          <w:trHeight w:val="460"/>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     </w:t>
            </w:r>
            <w:bookmarkStart w:id="2" w:name="Unknown2"/>
            <w:bookmarkEnd w:id="2"/>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PARCOURS </w:t>
            </w:r>
            <w:r>
              <w:rPr>
                <w:rFonts w:ascii="Arial" w:hAnsi="Arial" w:cs="Arial"/>
                <w:b/>
                <w:color w:val="FF0000"/>
                <w:sz w:val="22"/>
                <w:szCs w:val="22"/>
              </w:rPr>
              <w:t>SLAM</w:t>
            </w:r>
            <w:r>
              <w:rPr>
                <w:rFonts w:ascii="Arial" w:hAnsi="Arial" w:cs="Arial"/>
                <w:b/>
                <w:sz w:val="22"/>
                <w:szCs w:val="22"/>
              </w:rPr>
              <w:t xml:space="preserve">     </w:t>
            </w:r>
            <w:bookmarkStart w:id="3" w:name="Unknown3"/>
            <w:bookmarkEnd w:id="3"/>
          </w:p>
        </w:tc>
      </w:tr>
      <w:tr w:rsidR="007B57E1">
        <w:tblPrEx>
          <w:tblCellMar>
            <w:top w:w="0" w:type="dxa"/>
            <w:bottom w:w="0" w:type="dxa"/>
          </w:tblCellMar>
        </w:tblPrEx>
        <w:trPr>
          <w:cantSplit/>
          <w:trHeight w:val="680"/>
          <w:jc w:val="center"/>
        </w:trPr>
        <w:tc>
          <w:tcPr>
            <w:tcW w:w="6462" w:type="dxa"/>
            <w:gridSpan w:val="2"/>
            <w:tcBorders>
              <w:left w:val="single" w:sz="4" w:space="0" w:color="000000"/>
            </w:tcBorders>
            <w:tcMar>
              <w:top w:w="0" w:type="dxa"/>
              <w:left w:w="70" w:type="dxa"/>
              <w:bottom w:w="0" w:type="dxa"/>
              <w:right w:w="70" w:type="dxa"/>
            </w:tcMar>
          </w:tcPr>
          <w:p w:rsidR="007B57E1" w:rsidRDefault="00C71EBB">
            <w:pPr>
              <w:pStyle w:val="Standard"/>
              <w:snapToGrid w:val="0"/>
            </w:pPr>
            <w:r>
              <w:rPr>
                <w:rFonts w:ascii="Arial" w:hAnsi="Arial" w:cs="Arial"/>
                <w:b/>
              </w:rPr>
              <w:t>NOM et prénom du candidat</w:t>
            </w:r>
            <w:r>
              <w:rPr>
                <w:rStyle w:val="FootnoteSymbol"/>
                <w:rFonts w:ascii="Arial" w:hAnsi="Arial" w:cs="Arial"/>
                <w:b/>
                <w:sz w:val="22"/>
                <w:szCs w:val="22"/>
              </w:rPr>
              <w:footnoteReference w:id="1"/>
            </w:r>
            <w:r>
              <w:rPr>
                <w:rFonts w:ascii="Arial" w:hAnsi="Arial" w:cs="Arial"/>
                <w:b/>
                <w:sz w:val="22"/>
                <w:szCs w:val="22"/>
              </w:rPr>
              <w:t xml:space="preserve"> :</w:t>
            </w:r>
            <w:r>
              <w:rPr>
                <w:rFonts w:ascii="Arial" w:hAnsi="Arial" w:cs="Arial"/>
                <w:b/>
                <w:color w:val="FF0000"/>
                <w:sz w:val="22"/>
                <w:szCs w:val="22"/>
              </w:rPr>
              <w:t xml:space="preserve"> </w:t>
            </w:r>
            <w:r w:rsidR="00A549A3" w:rsidRPr="00A549A3">
              <w:rPr>
                <w:rFonts w:ascii="Arial" w:hAnsi="Arial" w:cs="Arial"/>
                <w:b/>
                <w:color w:val="FF0000"/>
                <w:sz w:val="22"/>
                <w:szCs w:val="22"/>
              </w:rPr>
              <w:t>Pierre BORROMEE</w:t>
            </w:r>
          </w:p>
        </w:tc>
        <w:tc>
          <w:tcPr>
            <w:tcW w:w="3561" w:type="dxa"/>
            <w:tcBorders>
              <w:right w:val="single" w:sz="4" w:space="0" w:color="000000"/>
            </w:tcBorders>
            <w:tcMar>
              <w:top w:w="0" w:type="dxa"/>
              <w:left w:w="70" w:type="dxa"/>
              <w:bottom w:w="0" w:type="dxa"/>
              <w:right w:w="70" w:type="dxa"/>
            </w:tcMar>
          </w:tcPr>
          <w:p w:rsidR="007B57E1" w:rsidRDefault="00C71EBB">
            <w:pPr>
              <w:pStyle w:val="Standard"/>
              <w:snapToGrid w:val="0"/>
              <w:rPr>
                <w:sz w:val="22"/>
                <w:szCs w:val="22"/>
                <w:lang w:val="en-GB"/>
              </w:rPr>
            </w:pPr>
            <w:r>
              <w:rPr>
                <w:rFonts w:ascii="Arial" w:hAnsi="Arial" w:cs="Arial"/>
                <w:b/>
                <w:sz w:val="22"/>
                <w:szCs w:val="22"/>
                <w:lang w:val="en-GB"/>
              </w:rPr>
              <w:t>N° candidat</w:t>
            </w:r>
            <w:r>
              <w:rPr>
                <w:rStyle w:val="FootnoteSymbol"/>
                <w:rFonts w:ascii="Arial" w:hAnsi="Arial" w:cs="Arial"/>
                <w:b/>
                <w:lang w:val="en-GB"/>
              </w:rPr>
              <w:footnoteReference w:id="2"/>
            </w:r>
            <w:r>
              <w:rPr>
                <w:rFonts w:ascii="Arial" w:hAnsi="Arial" w:cs="Arial"/>
                <w:b/>
                <w:sz w:val="22"/>
                <w:szCs w:val="22"/>
                <w:lang w:val="en-GB"/>
              </w:rPr>
              <w:t xml:space="preserve"> : </w:t>
            </w:r>
            <w:r>
              <w:rPr>
                <w:rFonts w:ascii="Arial" w:hAnsi="Arial" w:cs="Arial"/>
                <w:b/>
                <w:color w:val="FF0000"/>
                <w:sz w:val="22"/>
                <w:szCs w:val="22"/>
                <w:lang w:val="en-GB"/>
              </w:rPr>
              <w:t>XXXXX</w:t>
            </w:r>
          </w:p>
        </w:tc>
      </w:tr>
      <w:tr w:rsidR="007B57E1">
        <w:tblPrEx>
          <w:tblCellMar>
            <w:top w:w="0" w:type="dxa"/>
            <w:bottom w:w="0" w:type="dxa"/>
          </w:tblCellMar>
        </w:tblPrEx>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pPr>
            <w:r>
              <w:rPr>
                <w:rFonts w:ascii="Arial" w:hAnsi="Arial" w:cs="Arial"/>
                <w:b/>
              </w:rPr>
              <w:t>Contexte de la situation professionnelle</w:t>
            </w:r>
            <w:r>
              <w:rPr>
                <w:rStyle w:val="FootnoteSymbol"/>
                <w:rFonts w:ascii="Arial" w:hAnsi="Arial" w:cs="Arial"/>
                <w:b/>
              </w:rPr>
              <w:footnoteReference w:id="3"/>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cabinet d’ergothérapie de Brignoles possède un site vitrine obsolète créé à l’aide d’un CMS, permettant de délivrer des informations sur les services que propose le cabinet « Ergo-Brignoles ». Le cabinet souhaiterait un nouveau site vitrine en langage web en y intégrant une interface permettant la gestion des adhérents, afin d’avoir une meilleur organisation ainsi que la totalité des renseignements  sur les adhérents.</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Il a été conclu que le site soit renouveler et que l’interface de gestion des adhérents permette de stocker les renseignements requis.</w:t>
            </w:r>
          </w:p>
        </w:tc>
      </w:tr>
      <w:tr w:rsidR="007B57E1">
        <w:tblPrEx>
          <w:tblCellMar>
            <w:top w:w="0" w:type="dxa"/>
            <w:bottom w:w="0" w:type="dxa"/>
          </w:tblCellMar>
        </w:tblPrEx>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Intitulé de la situation professionnelle</w:t>
            </w:r>
          </w:p>
          <w:p w:rsidR="007B57E1" w:rsidRDefault="00A549A3">
            <w:pPr>
              <w:pStyle w:val="Standard"/>
              <w:snapToGrid w:val="0"/>
              <w:jc w:val="both"/>
              <w:rPr>
                <w:rFonts w:ascii="Arial" w:hAnsi="Arial" w:cs="Arial"/>
                <w:sz w:val="22"/>
                <w:szCs w:val="22"/>
              </w:rPr>
            </w:pPr>
            <w:r>
              <w:rPr>
                <w:rFonts w:ascii="Arial" w:hAnsi="Arial"/>
                <w:color w:val="FF0000"/>
                <w:sz w:val="22"/>
              </w:rPr>
              <w:t>Création du site et de l’interface de gestion des adhérents.</w:t>
            </w:r>
          </w:p>
        </w:tc>
      </w:tr>
      <w:tr w:rsidR="007B57E1">
        <w:tblPrEx>
          <w:tblCellMar>
            <w:top w:w="0" w:type="dxa"/>
            <w:bottom w:w="0" w:type="dxa"/>
          </w:tblCellMar>
        </w:tblPrEx>
        <w:trPr>
          <w:cantSplit/>
          <w:trHeight w:val="680"/>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 xml:space="preserve">Période de réalisation : </w:t>
            </w:r>
            <w:r>
              <w:rPr>
                <w:rFonts w:ascii="Arial" w:hAnsi="Arial" w:cs="Arial"/>
                <w:b/>
              </w:rPr>
              <w:t xml:space="preserve">                                          Lieu : </w:t>
            </w:r>
            <w:r w:rsidR="00A549A3">
              <w:rPr>
                <w:rFonts w:ascii="Arial" w:hAnsi="Arial"/>
                <w:b/>
              </w:rPr>
              <w:t>EFREI</w:t>
            </w:r>
          </w:p>
          <w:p w:rsidR="007B57E1" w:rsidRDefault="00C71EBB">
            <w:pPr>
              <w:pStyle w:val="Standard"/>
              <w:snapToGrid w:val="0"/>
              <w:jc w:val="both"/>
            </w:pPr>
            <w:r>
              <w:rPr>
                <w:rFonts w:ascii="Arial" w:hAnsi="Arial" w:cs="Arial"/>
                <w:b/>
              </w:rPr>
              <w:t xml:space="preserve">Modalité :       </w:t>
            </w:r>
            <w:bookmarkStart w:id="4" w:name="Unknown4"/>
            <w:bookmarkEnd w:id="4"/>
            <w:r>
              <w:rPr>
                <w:rFonts w:ascii="Arial" w:hAnsi="Arial" w:cs="Arial"/>
                <w:b/>
              </w:rPr>
              <w:t xml:space="preserve">                                      </w:t>
            </w:r>
            <w:bookmarkStart w:id="5" w:name="Unknown5"/>
            <w:bookmarkEnd w:id="5"/>
            <w:r>
              <w:rPr>
                <w:rFonts w:ascii="Arial" w:hAnsi="Arial" w:cs="Arial"/>
                <w:b/>
                <w:color w:val="FF0000"/>
              </w:rPr>
              <w:t xml:space="preserve">  </w:t>
            </w:r>
            <w:r>
              <w:rPr>
                <w:rFonts w:ascii="Arial" w:hAnsi="Arial" w:cs="Arial"/>
                <w:bCs/>
                <w:color w:val="FF0000"/>
              </w:rPr>
              <w:t>En équipe</w:t>
            </w:r>
          </w:p>
        </w:tc>
      </w:tr>
      <w:tr w:rsidR="007B57E1">
        <w:tblPrEx>
          <w:tblCellMar>
            <w:top w:w="0" w:type="dxa"/>
            <w:bottom w:w="0" w:type="dxa"/>
          </w:tblCellMar>
        </w:tblPrEx>
        <w:trPr>
          <w:cantSplit/>
          <w:trHeight w:val="981"/>
          <w:jc w:val="center"/>
        </w:trPr>
        <w:tc>
          <w:tcPr>
            <w:tcW w:w="10023" w:type="dxa"/>
            <w:gridSpan w:val="3"/>
            <w:tcBorders>
              <w:top w:val="single" w:sz="4" w:space="0" w:color="000000"/>
              <w:left w:val="single" w:sz="4" w:space="0" w:color="000000"/>
              <w:right w:val="single" w:sz="4" w:space="0" w:color="000000"/>
            </w:tcBorders>
            <w:tcMar>
              <w:top w:w="0" w:type="dxa"/>
              <w:left w:w="70" w:type="dxa"/>
              <w:bottom w:w="0" w:type="dxa"/>
              <w:right w:w="70" w:type="dxa"/>
            </w:tcMar>
          </w:tcPr>
          <w:p w:rsidR="007B57E1" w:rsidRDefault="00C71EBB">
            <w:pPr>
              <w:pStyle w:val="Standard"/>
              <w:snapToGrid w:val="0"/>
              <w:jc w:val="both"/>
            </w:pPr>
            <w:r>
              <w:rPr>
                <w:rFonts w:ascii="Arial" w:hAnsi="Arial" w:cs="Arial"/>
                <w:b/>
              </w:rPr>
              <w:t>Conditions de réalisation</w:t>
            </w:r>
            <w:r>
              <w:rPr>
                <w:rStyle w:val="FootnoteSymbol"/>
                <w:rFonts w:ascii="Arial" w:hAnsi="Arial" w:cs="Arial"/>
                <w:b/>
              </w:rPr>
              <w:footnoteReference w:id="4"/>
            </w:r>
            <w:r>
              <w:rPr>
                <w:rFonts w:ascii="Arial" w:hAnsi="Arial" w:cs="Arial"/>
                <w:b/>
              </w:rPr>
              <w:t xml:space="preserve"> </w:t>
            </w:r>
            <w:r>
              <w:rPr>
                <w:rFonts w:ascii="Arial" w:hAnsi="Arial" w:cs="Arial"/>
                <w:b/>
                <w:sz w:val="22"/>
                <w:szCs w:val="22"/>
              </w:rPr>
              <w:t>(ressources fournies, résultats attendus)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Ressources : cahier des charges, fiche du projet.</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Résultats attendus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site doit permettre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s'identifier</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changer de mot de passe</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prendre connaissance et modifier les informations de ses adhérents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aux adhérents de pouvoir contacter le cabinet</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 aux adhérents de prendre connaissance des prestations et des services disponibles</w:t>
            </w:r>
          </w:p>
        </w:tc>
      </w:tr>
      <w:tr w:rsidR="007B57E1">
        <w:tblPrEx>
          <w:tblCellMar>
            <w:top w:w="0" w:type="dxa"/>
            <w:bottom w:w="0" w:type="dxa"/>
          </w:tblCellMar>
        </w:tblPrEx>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rPr>
                <w:rFonts w:ascii="Arial" w:hAnsi="Arial" w:cs="Arial"/>
                <w:b/>
              </w:rPr>
            </w:pPr>
            <w:r>
              <w:rPr>
                <w:rFonts w:ascii="Arial" w:hAnsi="Arial" w:cs="Arial"/>
                <w:b/>
              </w:rPr>
              <w:t>Productions associées</w:t>
            </w:r>
          </w:p>
          <w:p w:rsidR="00A549A3" w:rsidRDefault="00A549A3" w:rsidP="00A549A3">
            <w:pPr>
              <w:pStyle w:val="Standard"/>
              <w:rPr>
                <w:rFonts w:ascii="Arial" w:hAnsi="Arial"/>
                <w:color w:val="FF0000"/>
              </w:rPr>
            </w:pPr>
            <w:r>
              <w:rPr>
                <w:rFonts w:ascii="Arial" w:hAnsi="Arial"/>
                <w:color w:val="FF0000"/>
              </w:rPr>
              <w:t>Site web opérationnelle (Base de données + site)</w:t>
            </w:r>
          </w:p>
          <w:p w:rsidR="00A549A3" w:rsidRDefault="00A549A3" w:rsidP="00A549A3">
            <w:pPr>
              <w:pStyle w:val="Standard"/>
              <w:rPr>
                <w:rFonts w:ascii="Arial" w:hAnsi="Arial"/>
                <w:color w:val="FF0000"/>
              </w:rPr>
            </w:pPr>
            <w:r>
              <w:rPr>
                <w:rFonts w:ascii="Arial" w:hAnsi="Arial"/>
                <w:color w:val="FF0000"/>
              </w:rPr>
              <w:t>Codes sources</w:t>
            </w:r>
          </w:p>
          <w:p w:rsidR="007B57E1" w:rsidRDefault="00A549A3" w:rsidP="00A549A3">
            <w:pPr>
              <w:pStyle w:val="Standard"/>
              <w:snapToGrid w:val="0"/>
              <w:rPr>
                <w:rFonts w:ascii="Arial" w:hAnsi="Arial" w:cs="Arial"/>
                <w:bCs/>
                <w:color w:val="FF0000"/>
              </w:rPr>
            </w:pPr>
            <w:r>
              <w:rPr>
                <w:rFonts w:ascii="Arial" w:hAnsi="Arial"/>
                <w:color w:val="FF0000"/>
              </w:rPr>
              <w:t>Documentation technique</w:t>
            </w:r>
          </w:p>
        </w:tc>
      </w:tr>
      <w:tr w:rsidR="007B57E1">
        <w:tblPrEx>
          <w:tblCellMar>
            <w:top w:w="0" w:type="dxa"/>
            <w:bottom w:w="0" w:type="dxa"/>
          </w:tblCellMar>
        </w:tblPrEx>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Modalités d’accès aux productions</w:t>
            </w:r>
          </w:p>
          <w:p w:rsidR="007B57E1" w:rsidRDefault="00C71EBB">
            <w:pPr>
              <w:pStyle w:val="Standard"/>
              <w:snapToGrid w:val="0"/>
              <w:rPr>
                <w:szCs w:val="18"/>
              </w:rPr>
            </w:pPr>
            <w:r>
              <w:rPr>
                <w:i/>
                <w:sz w:val="18"/>
                <w:szCs w:val="18"/>
              </w:rPr>
              <w:t xml:space="preserve">Il s’agit, par exemple, des identifiants, mots de passe, URL d’un espace de stockage et de la présentation de l’organisation du </w:t>
            </w:r>
            <w:r>
              <w:rPr>
                <w:i/>
                <w:sz w:val="18"/>
                <w:szCs w:val="18"/>
              </w:rPr>
              <w:t>stockage.</w:t>
            </w:r>
          </w:p>
          <w:p w:rsidR="007B57E1" w:rsidRDefault="00C71EBB">
            <w:pPr>
              <w:pStyle w:val="Standard"/>
              <w:snapToGrid w:val="0"/>
              <w:rPr>
                <w:color w:val="FF0000"/>
                <w:szCs w:val="18"/>
              </w:rPr>
            </w:pPr>
            <w:r>
              <w:rPr>
                <w:color w:val="FF0000"/>
                <w:sz w:val="18"/>
                <w:szCs w:val="18"/>
              </w:rPr>
              <w:t>Les productions sont accessibles depuis : XXXXX</w:t>
            </w:r>
          </w:p>
          <w:p w:rsidR="007B57E1" w:rsidRDefault="007B57E1">
            <w:pPr>
              <w:pStyle w:val="Standard"/>
              <w:snapToGrid w:val="0"/>
              <w:rPr>
                <w:rFonts w:ascii="Arial" w:hAnsi="Arial" w:cs="Arial"/>
                <w:b/>
              </w:rPr>
            </w:pPr>
          </w:p>
        </w:tc>
      </w:tr>
      <w:tr w:rsidR="007B57E1">
        <w:tblPrEx>
          <w:tblCellMar>
            <w:top w:w="0" w:type="dxa"/>
            <w:bottom w:w="0" w:type="dxa"/>
          </w:tblCellMar>
        </w:tblPrEx>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sz w:val="18"/>
                <w:szCs w:val="18"/>
              </w:rPr>
            </w:pPr>
            <w:r>
              <w:rPr>
                <w:rFonts w:ascii="Arial" w:hAnsi="Arial" w:cs="Arial"/>
                <w:b/>
                <w:sz w:val="18"/>
                <w:szCs w:val="18"/>
              </w:rPr>
              <w:lastRenderedPageBreak/>
              <w:t>Présenter au verso une description détaillée de la situation professionnelle retenue et des productions réalisées en mettant en évidence la démarche suivie, les méthodes et les techniques utilisée</w:t>
            </w:r>
            <w:r>
              <w:rPr>
                <w:rFonts w:ascii="Arial" w:hAnsi="Arial" w:cs="Arial"/>
                <w:b/>
                <w:sz w:val="18"/>
                <w:szCs w:val="18"/>
              </w:rPr>
              <w:t>s.</w:t>
            </w:r>
          </w:p>
        </w:tc>
      </w:tr>
    </w:tbl>
    <w:p w:rsidR="007B57E1" w:rsidRDefault="007B57E1">
      <w:pPr>
        <w:pStyle w:val="Standard"/>
        <w:spacing w:after="240"/>
        <w:jc w:val="both"/>
        <w:rPr>
          <w:rFonts w:ascii="Arial" w:hAnsi="Arial" w:cs="Arial"/>
          <w:b/>
          <w:bCs/>
          <w:sz w:val="26"/>
          <w:szCs w:val="26"/>
        </w:rPr>
      </w:pP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 Présentation de la situation professionnelle</w:t>
      </w:r>
    </w:p>
    <w:p w:rsidR="00A549A3" w:rsidRPr="00A549A3" w:rsidRDefault="00A549A3" w:rsidP="00A549A3">
      <w:pPr>
        <w:pStyle w:val="Standard"/>
        <w:rPr>
          <w:rFonts w:ascii="Arial" w:hAnsi="Arial" w:cs="Arial"/>
        </w:rPr>
      </w:pPr>
      <w:r w:rsidRPr="00A549A3">
        <w:rPr>
          <w:rFonts w:ascii="Arial" w:hAnsi="Arial" w:cs="Arial"/>
        </w:rPr>
        <w:t>Le cabinet d’ergothérapie d’« Ergo-Brignoles », possède un grand nombre d’adhérents, afin de pouvoir les informés sur la profession d’ergothérapeute ainsi que les services et tarifs proposé. Le médecin souhaite disposer d’un nouveau site structuré permettant de les informer et avoir une interface de gestion des adhérents. Permettant au médecin de pouvoir enregistrer la totalité des dossiers de chacun des adhérents.</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w:t>
      </w:r>
      <w:r>
        <w:rPr>
          <w:rFonts w:ascii="Arial" w:hAnsi="Arial" w:cs="Arial"/>
          <w:b/>
          <w:bCs/>
          <w:sz w:val="26"/>
          <w:szCs w:val="26"/>
        </w:rPr>
        <w:t>I Description de l'environnement de réalisation</w:t>
      </w:r>
    </w:p>
    <w:p w:rsidR="00A549A3" w:rsidRDefault="00C71EBB" w:rsidP="00A549A3">
      <w:pPr>
        <w:pStyle w:val="Standard"/>
        <w:spacing w:after="240"/>
        <w:jc w:val="both"/>
        <w:rPr>
          <w:rFonts w:ascii="Arial" w:hAnsi="Arial"/>
        </w:rPr>
      </w:pPr>
      <w:r>
        <w:rPr>
          <w:rFonts w:ascii="Arial" w:hAnsi="Arial" w:cs="Arial"/>
        </w:rPr>
        <w:tab/>
      </w:r>
      <w:r w:rsidR="00A549A3">
        <w:rPr>
          <w:rFonts w:ascii="Arial" w:hAnsi="Arial"/>
        </w:rPr>
        <w:t>Environnement de développement</w:t>
      </w:r>
    </w:p>
    <w:p w:rsidR="00A549A3" w:rsidRDefault="00A549A3" w:rsidP="00A549A3">
      <w:pPr>
        <w:pStyle w:val="Standard"/>
        <w:spacing w:after="240"/>
        <w:jc w:val="both"/>
        <w:rPr>
          <w:rFonts w:ascii="Arial" w:hAnsi="Arial"/>
        </w:rPr>
      </w:pPr>
      <w:r>
        <w:rPr>
          <w:rFonts w:ascii="Arial" w:hAnsi="Arial"/>
        </w:rPr>
        <w:t>Utilisation de « Sublime Text » en utilisant le langage web ( HTML, CSS, PHP, JavaScript ). GitHub a été utilisé pour coordonner l'équipe et partager les documents produits. Git a été utilisé pour sauvegarder et synchroniser les données.</w:t>
      </w:r>
    </w:p>
    <w:p w:rsidR="00A549A3" w:rsidRDefault="00A549A3" w:rsidP="00A549A3">
      <w:pPr>
        <w:pStyle w:val="Standard"/>
        <w:spacing w:after="240"/>
        <w:jc w:val="both"/>
        <w:rPr>
          <w:rFonts w:ascii="Arial" w:hAnsi="Arial"/>
        </w:rPr>
      </w:pPr>
      <w:r>
        <w:rPr>
          <w:rFonts w:ascii="Arial" w:hAnsi="Arial"/>
        </w:rPr>
        <w:t>La base de données a été gérée par MySql.</w:t>
      </w:r>
    </w:p>
    <w:p w:rsidR="00A549A3" w:rsidRDefault="00A549A3" w:rsidP="00A549A3">
      <w:pPr>
        <w:pStyle w:val="Standard"/>
        <w:spacing w:after="240"/>
        <w:jc w:val="both"/>
        <w:rPr>
          <w:rFonts w:ascii="Arial" w:hAnsi="Arial"/>
        </w:rPr>
      </w:pPr>
      <w:r>
        <w:rPr>
          <w:rFonts w:ascii="Arial" w:hAnsi="Arial"/>
        </w:rPr>
        <w:tab/>
        <w:t>Environnement de production</w:t>
      </w:r>
    </w:p>
    <w:p w:rsidR="00A549A3" w:rsidRDefault="00A549A3" w:rsidP="00A549A3">
      <w:pPr>
        <w:pStyle w:val="Standard"/>
        <w:spacing w:after="240"/>
        <w:jc w:val="both"/>
        <w:rPr>
          <w:rFonts w:ascii="Arial" w:hAnsi="Arial"/>
        </w:rPr>
      </w:pPr>
      <w:r>
        <w:rPr>
          <w:rFonts w:ascii="Arial" w:hAnsi="Arial"/>
        </w:rPr>
        <w:t>Le serveur MySql de production fonctionne sur une machine Mac OSX.</w:t>
      </w:r>
    </w:p>
    <w:p w:rsidR="007B57E1" w:rsidRDefault="00A549A3" w:rsidP="00A549A3">
      <w:pPr>
        <w:pStyle w:val="Standard"/>
        <w:spacing w:after="240"/>
        <w:jc w:val="both"/>
        <w:rPr>
          <w:rFonts w:ascii="Arial" w:hAnsi="Arial" w:cs="Arial"/>
        </w:rPr>
      </w:pPr>
      <w:r>
        <w:rPr>
          <w:rFonts w:ascii="Arial" w:hAnsi="Arial"/>
        </w:rPr>
        <w:t>L'application cliente tourne sur une machine Windows avec un framework .NET version 3.5 et supérieure.</w:t>
      </w:r>
      <w:bookmarkStart w:id="6" w:name="_GoBack"/>
      <w:bookmarkEnd w:id="6"/>
    </w:p>
    <w:p w:rsidR="007B57E1" w:rsidRDefault="00C71EBB">
      <w:pPr>
        <w:pStyle w:val="Standard"/>
        <w:spacing w:after="240"/>
        <w:jc w:val="both"/>
        <w:rPr>
          <w:rFonts w:ascii="Arial" w:hAnsi="Arial" w:cs="Arial"/>
          <w:b/>
          <w:bCs/>
          <w:sz w:val="26"/>
          <w:szCs w:val="26"/>
        </w:rPr>
      </w:pPr>
      <w:r>
        <w:rPr>
          <w:rFonts w:ascii="Arial" w:hAnsi="Arial" w:cs="Arial"/>
          <w:b/>
          <w:bCs/>
          <w:sz w:val="26"/>
          <w:szCs w:val="26"/>
        </w:rPr>
        <w:t>I</w:t>
      </w:r>
      <w:r>
        <w:rPr>
          <w:rFonts w:ascii="Arial" w:hAnsi="Arial" w:cs="Arial"/>
          <w:b/>
          <w:bCs/>
          <w:sz w:val="26"/>
          <w:szCs w:val="26"/>
        </w:rPr>
        <w:t>II Productions réalisées</w:t>
      </w:r>
    </w:p>
    <w:p w:rsidR="007B57E1" w:rsidRDefault="00C71EBB">
      <w:pPr>
        <w:pStyle w:val="Standard"/>
        <w:spacing w:after="240"/>
        <w:jc w:val="both"/>
        <w:rPr>
          <w:rFonts w:ascii="Arial" w:hAnsi="Arial" w:cs="Arial"/>
        </w:rPr>
      </w:pPr>
      <w:r>
        <w:rPr>
          <w:rFonts w:ascii="Arial" w:hAnsi="Arial" w:cs="Arial"/>
        </w:rPr>
        <w:t>Notre travail a consisté à :</w:t>
      </w:r>
    </w:p>
    <w:p w:rsidR="007B57E1" w:rsidRDefault="00C71EBB">
      <w:pPr>
        <w:pStyle w:val="Standard"/>
        <w:numPr>
          <w:ilvl w:val="0"/>
          <w:numId w:val="1"/>
        </w:numPr>
        <w:spacing w:after="240"/>
        <w:jc w:val="both"/>
        <w:rPr>
          <w:rFonts w:ascii="Arial" w:hAnsi="Arial" w:cs="Arial"/>
        </w:rPr>
      </w:pPr>
      <w:r>
        <w:rPr>
          <w:rFonts w:ascii="Arial" w:hAnsi="Arial" w:cs="Arial"/>
        </w:rPr>
        <w:t xml:space="preserve">analyser l'impact </w:t>
      </w:r>
      <w:r>
        <w:rPr>
          <w:rFonts w:ascii="Arial" w:hAnsi="Arial" w:cs="Arial"/>
        </w:rPr>
        <w:t>de la demande sur la structure de la base de données ;</w:t>
      </w:r>
    </w:p>
    <w:p w:rsidR="007B57E1" w:rsidRDefault="00C71EBB">
      <w:pPr>
        <w:pStyle w:val="Standard"/>
        <w:numPr>
          <w:ilvl w:val="0"/>
          <w:numId w:val="1"/>
        </w:numPr>
        <w:spacing w:after="240"/>
        <w:jc w:val="both"/>
        <w:rPr>
          <w:rFonts w:ascii="Arial" w:hAnsi="Arial" w:cs="Arial"/>
        </w:rPr>
      </w:pPr>
      <w:r>
        <w:rPr>
          <w:rFonts w:ascii="Arial" w:hAnsi="Arial" w:cs="Arial"/>
        </w:rPr>
        <w:t>mettre en œuvre les demandes (identification, modification de mot de passe, etc.) ;</w:t>
      </w:r>
    </w:p>
    <w:p w:rsidR="007B57E1" w:rsidRDefault="00C71EBB">
      <w:pPr>
        <w:pStyle w:val="Standard"/>
        <w:numPr>
          <w:ilvl w:val="0"/>
          <w:numId w:val="1"/>
        </w:numPr>
        <w:spacing w:after="240"/>
        <w:jc w:val="both"/>
        <w:rPr>
          <w:rFonts w:ascii="Arial" w:hAnsi="Arial" w:cs="Arial"/>
        </w:rPr>
      </w:pPr>
      <w:r>
        <w:rPr>
          <w:rFonts w:ascii="Arial" w:hAnsi="Arial" w:cs="Arial"/>
        </w:rPr>
        <w:t>tester les réalisations et les mettre en production ;</w:t>
      </w:r>
    </w:p>
    <w:p w:rsidR="007B57E1" w:rsidRDefault="00C71EBB">
      <w:pPr>
        <w:pStyle w:val="Standard"/>
        <w:numPr>
          <w:ilvl w:val="0"/>
          <w:numId w:val="1"/>
        </w:numPr>
        <w:spacing w:after="240"/>
        <w:jc w:val="both"/>
        <w:rPr>
          <w:rFonts w:ascii="Arial" w:hAnsi="Arial" w:cs="Arial"/>
        </w:rPr>
      </w:pPr>
      <w:r>
        <w:rPr>
          <w:rFonts w:ascii="Arial" w:hAnsi="Arial" w:cs="Arial"/>
        </w:rPr>
        <w:t>mettre à jour la documentation technique.</w:t>
      </w:r>
    </w:p>
    <w:sectPr w:rsidR="007B57E1">
      <w:footerReference w:type="default" r:id="rId7"/>
      <w:pgSz w:w="11906" w:h="16838"/>
      <w:pgMar w:top="1121" w:right="1418" w:bottom="1418" w:left="1418"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EBB" w:rsidRDefault="00C71EBB">
      <w:r>
        <w:separator/>
      </w:r>
    </w:p>
  </w:endnote>
  <w:endnote w:type="continuationSeparator" w:id="0">
    <w:p w:rsidR="00C71EBB" w:rsidRDefault="00C7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BB" w:rsidRDefault="00C71EBB">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A549A3">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 ARABIC </w:instrText>
    </w:r>
    <w:r>
      <w:rPr>
        <w:rStyle w:val="Numrodepage"/>
      </w:rPr>
      <w:fldChar w:fldCharType="separate"/>
    </w:r>
    <w:r w:rsidR="00A549A3">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EBB" w:rsidRDefault="00C71EBB">
      <w:r>
        <w:rPr>
          <w:color w:val="000000"/>
        </w:rPr>
        <w:separator/>
      </w:r>
    </w:p>
  </w:footnote>
  <w:footnote w:type="continuationSeparator" w:id="0">
    <w:p w:rsidR="00C71EBB" w:rsidRDefault="00C71EBB">
      <w:r>
        <w:continuationSeparator/>
      </w:r>
    </w:p>
  </w:footnote>
  <w:footnote w:id="1">
    <w:p w:rsidR="007B57E1" w:rsidRDefault="00C71EBB">
      <w:pPr>
        <w:pStyle w:val="Footnote"/>
        <w:jc w:val="both"/>
      </w:pPr>
      <w:r>
        <w:rPr>
          <w:rStyle w:val="Appelnotedebasdep"/>
        </w:rPr>
        <w:footnoteRef/>
      </w:r>
      <w:r>
        <w:t xml:space="preserve"> </w:t>
      </w:r>
      <w:r>
        <w:rPr>
          <w:sz w:val="18"/>
          <w:szCs w:val="18"/>
        </w:rPr>
        <w:t>En CCF, de l’étudiant.</w:t>
      </w:r>
    </w:p>
  </w:footnote>
  <w:footnote w:id="2">
    <w:p w:rsidR="007B57E1" w:rsidRDefault="00C71EBB">
      <w:pPr>
        <w:pStyle w:val="Footnote"/>
        <w:rPr>
          <w:sz w:val="18"/>
          <w:szCs w:val="18"/>
        </w:rPr>
      </w:pPr>
      <w:r>
        <w:rPr>
          <w:rStyle w:val="Appelnotedebasdep"/>
        </w:rPr>
        <w:footnoteRef/>
      </w:r>
      <w:r>
        <w:rPr>
          <w:sz w:val="18"/>
          <w:szCs w:val="18"/>
        </w:rPr>
        <w:t xml:space="preserve"> À renseigner en cas d’épreuve ponctuelle.</w:t>
      </w:r>
    </w:p>
  </w:footnote>
  <w:footnote w:id="3">
    <w:p w:rsidR="007B57E1" w:rsidRDefault="00C71EBB">
      <w:pPr>
        <w:pStyle w:val="Footnote"/>
        <w:jc w:val="both"/>
        <w:rPr>
          <w:sz w:val="18"/>
          <w:szCs w:val="18"/>
        </w:rPr>
      </w:pPr>
      <w:r>
        <w:rPr>
          <w:rStyle w:val="Appelnotedebasdep"/>
        </w:rPr>
        <w:footnoteRef/>
      </w:r>
      <w:r>
        <w:rPr>
          <w:sz w:val="18"/>
          <w:szCs w:val="18"/>
        </w:rPr>
        <w:t xml:space="preserve"> Conformément au référentiel du BTS SIO, le contexte doit être conforme au cahier des charges national en matière d’environnement technologique dans le domaine de spécialité correspondant au parcours du </w:t>
      </w:r>
      <w:r>
        <w:rPr>
          <w:sz w:val="18"/>
          <w:szCs w:val="18"/>
        </w:rPr>
        <w:t>candidat.</w:t>
      </w:r>
    </w:p>
  </w:footnote>
  <w:footnote w:id="4">
    <w:p w:rsidR="007B57E1" w:rsidRDefault="00C71EBB">
      <w:pPr>
        <w:pStyle w:val="Footnote"/>
        <w:jc w:val="both"/>
      </w:pPr>
      <w:r>
        <w:rPr>
          <w:rStyle w:val="Appelnotedebasdep"/>
        </w:rPr>
        <w:footnoteRef/>
      </w:r>
      <w:r>
        <w:rPr>
          <w:rFonts w:ascii="Arial" w:eastAsia="Arial" w:hAnsi="Arial" w:cs="Arial"/>
          <w:sz w:val="18"/>
          <w:szCs w:val="18"/>
        </w:rPr>
        <w:t xml:space="preserve"> </w:t>
      </w:r>
      <w:r>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06F4E"/>
    <w:multiLevelType w:val="multilevel"/>
    <w:tmpl w:val="893414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B57E1"/>
    <w:rsid w:val="007B57E1"/>
    <w:rsid w:val="00A549A3"/>
    <w:rsid w:val="00C71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5BB4A-313F-4555-BA86-43B685A0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tabs>
        <w:tab w:val="center" w:pos="4536"/>
        <w:tab w:val="right" w:pos="9072"/>
      </w:tabs>
    </w:p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styleId="Numrodepage">
    <w:name w:val="page number"/>
    <w:basedOn w:val="Policepardfaut"/>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tebbal</dc:creator>
  <cp:lastModifiedBy>tebbal samy</cp:lastModifiedBy>
  <cp:revision>2</cp:revision>
  <dcterms:created xsi:type="dcterms:W3CDTF">2017-03-08T12:53:00Z</dcterms:created>
  <dcterms:modified xsi:type="dcterms:W3CDTF">2017-03-08T12:53:00Z</dcterms:modified>
</cp:coreProperties>
</file>