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ED6499">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ED6499">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1164C5">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1164C5">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ED649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ED6499">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1164C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1164C5">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color w:val="auto"/>
          <w:sz w:val="22"/>
          <w:szCs w:val="22"/>
          <w:lang w:val="fr-FR" w:eastAsia="en-US"/>
        </w:rPr>
        <w:id w:val="-899907329"/>
        <w:docPartObj>
          <w:docPartGallery w:val="Table of Contents"/>
          <w:docPartUnique/>
        </w:docPartObj>
      </w:sdtPr>
      <w:sdtEndPr>
        <w:rPr>
          <w:b/>
          <w:bCs/>
        </w:rPr>
      </w:sdtEndPr>
      <w:sdtContent>
        <w:p w:rsidR="00253801" w:rsidRDefault="00253801">
          <w:pPr>
            <w:pStyle w:val="En-ttedetabledesmatires"/>
          </w:pPr>
          <w:r>
            <w:rPr>
              <w:lang w:val="fr-FR"/>
            </w:rPr>
            <w:t>Table des matières</w:t>
          </w:r>
        </w:p>
        <w:p w:rsidR="00322AF3"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532559112" w:history="1">
            <w:r w:rsidR="00322AF3" w:rsidRPr="00A83078">
              <w:rPr>
                <w:rStyle w:val="Lienhypertexte"/>
                <w:noProof/>
              </w:rPr>
              <w:t>1</w:t>
            </w:r>
            <w:r w:rsidR="00322AF3">
              <w:rPr>
                <w:rFonts w:eastAsiaTheme="minorEastAsia"/>
                <w:noProof/>
                <w:lang w:eastAsia="fr-CH"/>
              </w:rPr>
              <w:tab/>
            </w:r>
            <w:r w:rsidR="00322AF3" w:rsidRPr="00A83078">
              <w:rPr>
                <w:rStyle w:val="Lienhypertexte"/>
                <w:noProof/>
              </w:rPr>
              <w:t>Analyse Préliminaire</w:t>
            </w:r>
            <w:r w:rsidR="00322AF3">
              <w:rPr>
                <w:noProof/>
                <w:webHidden/>
              </w:rPr>
              <w:tab/>
            </w:r>
            <w:r w:rsidR="00322AF3">
              <w:rPr>
                <w:noProof/>
                <w:webHidden/>
              </w:rPr>
              <w:fldChar w:fldCharType="begin"/>
            </w:r>
            <w:r w:rsidR="00322AF3">
              <w:rPr>
                <w:noProof/>
                <w:webHidden/>
              </w:rPr>
              <w:instrText xml:space="preserve"> PAGEREF _Toc532559112 \h </w:instrText>
            </w:r>
            <w:r w:rsidR="00322AF3">
              <w:rPr>
                <w:noProof/>
                <w:webHidden/>
              </w:rPr>
            </w:r>
            <w:r w:rsidR="00322AF3">
              <w:rPr>
                <w:noProof/>
                <w:webHidden/>
              </w:rPr>
              <w:fldChar w:fldCharType="separate"/>
            </w:r>
            <w:r w:rsidR="00322AF3">
              <w:rPr>
                <w:noProof/>
                <w:webHidden/>
              </w:rPr>
              <w:t>2</w:t>
            </w:r>
            <w:r w:rsidR="00322AF3">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13" w:history="1">
            <w:r w:rsidRPr="00A83078">
              <w:rPr>
                <w:rStyle w:val="Lienhypertexte"/>
                <w:noProof/>
              </w:rPr>
              <w:t>1.1</w:t>
            </w:r>
            <w:r>
              <w:rPr>
                <w:rFonts w:eastAsiaTheme="minorEastAsia"/>
                <w:noProof/>
                <w:lang w:eastAsia="fr-CH"/>
              </w:rPr>
              <w:tab/>
            </w:r>
            <w:r w:rsidRPr="00A83078">
              <w:rPr>
                <w:rStyle w:val="Lienhypertexte"/>
                <w:noProof/>
              </w:rPr>
              <w:t>Contexte</w:t>
            </w:r>
            <w:r>
              <w:rPr>
                <w:noProof/>
                <w:webHidden/>
              </w:rPr>
              <w:tab/>
            </w:r>
            <w:r>
              <w:rPr>
                <w:noProof/>
                <w:webHidden/>
              </w:rPr>
              <w:fldChar w:fldCharType="begin"/>
            </w:r>
            <w:r>
              <w:rPr>
                <w:noProof/>
                <w:webHidden/>
              </w:rPr>
              <w:instrText xml:space="preserve"> PAGEREF _Toc532559113 \h </w:instrText>
            </w:r>
            <w:r>
              <w:rPr>
                <w:noProof/>
                <w:webHidden/>
              </w:rPr>
            </w:r>
            <w:r>
              <w:rPr>
                <w:noProof/>
                <w:webHidden/>
              </w:rPr>
              <w:fldChar w:fldCharType="separate"/>
            </w:r>
            <w:r>
              <w:rPr>
                <w:noProof/>
                <w:webHidden/>
              </w:rPr>
              <w:t>2</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14" w:history="1">
            <w:r w:rsidRPr="00A83078">
              <w:rPr>
                <w:rStyle w:val="Lienhypertexte"/>
                <w:noProof/>
              </w:rPr>
              <w:t>1.2</w:t>
            </w:r>
            <w:r>
              <w:rPr>
                <w:rFonts w:eastAsiaTheme="minorEastAsia"/>
                <w:noProof/>
                <w:lang w:eastAsia="fr-CH"/>
              </w:rPr>
              <w:tab/>
            </w:r>
            <w:r w:rsidRPr="00A83078">
              <w:rPr>
                <w:rStyle w:val="Lienhypertexte"/>
                <w:noProof/>
              </w:rPr>
              <w:t>Organisation</w:t>
            </w:r>
            <w:r>
              <w:rPr>
                <w:noProof/>
                <w:webHidden/>
              </w:rPr>
              <w:tab/>
            </w:r>
            <w:r>
              <w:rPr>
                <w:noProof/>
                <w:webHidden/>
              </w:rPr>
              <w:fldChar w:fldCharType="begin"/>
            </w:r>
            <w:r>
              <w:rPr>
                <w:noProof/>
                <w:webHidden/>
              </w:rPr>
              <w:instrText xml:space="preserve"> PAGEREF _Toc532559114 \h </w:instrText>
            </w:r>
            <w:r>
              <w:rPr>
                <w:noProof/>
                <w:webHidden/>
              </w:rPr>
            </w:r>
            <w:r>
              <w:rPr>
                <w:noProof/>
                <w:webHidden/>
              </w:rPr>
              <w:fldChar w:fldCharType="separate"/>
            </w:r>
            <w:r>
              <w:rPr>
                <w:noProof/>
                <w:webHidden/>
              </w:rPr>
              <w:t>2</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15" w:history="1">
            <w:r w:rsidRPr="00A83078">
              <w:rPr>
                <w:rStyle w:val="Lienhypertexte"/>
                <w:noProof/>
              </w:rPr>
              <w:t>1.3</w:t>
            </w:r>
            <w:r>
              <w:rPr>
                <w:rFonts w:eastAsiaTheme="minorEastAsia"/>
                <w:noProof/>
                <w:lang w:eastAsia="fr-CH"/>
              </w:rPr>
              <w:tab/>
            </w:r>
            <w:r w:rsidRPr="00A83078">
              <w:rPr>
                <w:rStyle w:val="Lienhypertexte"/>
                <w:noProof/>
              </w:rPr>
              <w:t>Objectifs</w:t>
            </w:r>
            <w:r>
              <w:rPr>
                <w:noProof/>
                <w:webHidden/>
              </w:rPr>
              <w:tab/>
            </w:r>
            <w:r>
              <w:rPr>
                <w:noProof/>
                <w:webHidden/>
              </w:rPr>
              <w:fldChar w:fldCharType="begin"/>
            </w:r>
            <w:r>
              <w:rPr>
                <w:noProof/>
                <w:webHidden/>
              </w:rPr>
              <w:instrText xml:space="preserve"> PAGEREF _Toc532559115 \h </w:instrText>
            </w:r>
            <w:r>
              <w:rPr>
                <w:noProof/>
                <w:webHidden/>
              </w:rPr>
            </w:r>
            <w:r>
              <w:rPr>
                <w:noProof/>
                <w:webHidden/>
              </w:rPr>
              <w:fldChar w:fldCharType="separate"/>
            </w:r>
            <w:r>
              <w:rPr>
                <w:noProof/>
                <w:webHidden/>
              </w:rPr>
              <w:t>3</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16" w:history="1">
            <w:r w:rsidRPr="00A83078">
              <w:rPr>
                <w:rStyle w:val="Lienhypertexte"/>
                <w:noProof/>
              </w:rPr>
              <w:t>1.4</w:t>
            </w:r>
            <w:r>
              <w:rPr>
                <w:rFonts w:eastAsiaTheme="minorEastAsia"/>
                <w:noProof/>
                <w:lang w:eastAsia="fr-CH"/>
              </w:rPr>
              <w:tab/>
            </w:r>
            <w:r w:rsidRPr="00A83078">
              <w:rPr>
                <w:rStyle w:val="Lienhypertexte"/>
                <w:noProof/>
              </w:rPr>
              <w:t>Concept de l’outil</w:t>
            </w:r>
            <w:r>
              <w:rPr>
                <w:noProof/>
                <w:webHidden/>
              </w:rPr>
              <w:tab/>
            </w:r>
            <w:r>
              <w:rPr>
                <w:noProof/>
                <w:webHidden/>
              </w:rPr>
              <w:fldChar w:fldCharType="begin"/>
            </w:r>
            <w:r>
              <w:rPr>
                <w:noProof/>
                <w:webHidden/>
              </w:rPr>
              <w:instrText xml:space="preserve"> PAGEREF _Toc532559116 \h </w:instrText>
            </w:r>
            <w:r>
              <w:rPr>
                <w:noProof/>
                <w:webHidden/>
              </w:rPr>
            </w:r>
            <w:r>
              <w:rPr>
                <w:noProof/>
                <w:webHidden/>
              </w:rPr>
              <w:fldChar w:fldCharType="separate"/>
            </w:r>
            <w:r>
              <w:rPr>
                <w:noProof/>
                <w:webHidden/>
              </w:rPr>
              <w:t>3</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17" w:history="1">
            <w:r w:rsidRPr="00A83078">
              <w:rPr>
                <w:rStyle w:val="Lienhypertexte"/>
                <w:noProof/>
              </w:rPr>
              <w:t>1.5</w:t>
            </w:r>
            <w:r>
              <w:rPr>
                <w:rFonts w:eastAsiaTheme="minorEastAsia"/>
                <w:noProof/>
                <w:lang w:eastAsia="fr-CH"/>
              </w:rPr>
              <w:tab/>
            </w:r>
            <w:r w:rsidRPr="00A83078">
              <w:rPr>
                <w:rStyle w:val="Lienhypertexte"/>
                <w:noProof/>
              </w:rPr>
              <w:t>Matrice de pondération</w:t>
            </w:r>
            <w:r>
              <w:rPr>
                <w:noProof/>
                <w:webHidden/>
              </w:rPr>
              <w:tab/>
            </w:r>
            <w:r>
              <w:rPr>
                <w:noProof/>
                <w:webHidden/>
              </w:rPr>
              <w:fldChar w:fldCharType="begin"/>
            </w:r>
            <w:r>
              <w:rPr>
                <w:noProof/>
                <w:webHidden/>
              </w:rPr>
              <w:instrText xml:space="preserve"> PAGEREF _Toc532559117 \h </w:instrText>
            </w:r>
            <w:r>
              <w:rPr>
                <w:noProof/>
                <w:webHidden/>
              </w:rPr>
            </w:r>
            <w:r>
              <w:rPr>
                <w:noProof/>
                <w:webHidden/>
              </w:rPr>
              <w:fldChar w:fldCharType="separate"/>
            </w:r>
            <w:r>
              <w:rPr>
                <w:noProof/>
                <w:webHidden/>
              </w:rPr>
              <w:t>4</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18" w:history="1">
            <w:r w:rsidRPr="00A83078">
              <w:rPr>
                <w:rStyle w:val="Lienhypertexte"/>
                <w:noProof/>
              </w:rPr>
              <w:t>1.6</w:t>
            </w:r>
            <w:r>
              <w:rPr>
                <w:rFonts w:eastAsiaTheme="minorEastAsia"/>
                <w:noProof/>
                <w:lang w:eastAsia="fr-CH"/>
              </w:rPr>
              <w:tab/>
            </w:r>
            <w:r w:rsidRPr="00A83078">
              <w:rPr>
                <w:rStyle w:val="Lienhypertexte"/>
                <w:noProof/>
              </w:rPr>
              <w:t>Planification</w:t>
            </w:r>
            <w:r>
              <w:rPr>
                <w:noProof/>
                <w:webHidden/>
              </w:rPr>
              <w:tab/>
            </w:r>
            <w:r>
              <w:rPr>
                <w:noProof/>
                <w:webHidden/>
              </w:rPr>
              <w:fldChar w:fldCharType="begin"/>
            </w:r>
            <w:r>
              <w:rPr>
                <w:noProof/>
                <w:webHidden/>
              </w:rPr>
              <w:instrText xml:space="preserve"> PAGEREF _Toc532559118 \h </w:instrText>
            </w:r>
            <w:r>
              <w:rPr>
                <w:noProof/>
                <w:webHidden/>
              </w:rPr>
            </w:r>
            <w:r>
              <w:rPr>
                <w:noProof/>
                <w:webHidden/>
              </w:rPr>
              <w:fldChar w:fldCharType="separate"/>
            </w:r>
            <w:r>
              <w:rPr>
                <w:noProof/>
                <w:webHidden/>
              </w:rPr>
              <w:t>4</w:t>
            </w:r>
            <w:r>
              <w:rPr>
                <w:noProof/>
                <w:webHidden/>
              </w:rPr>
              <w:fldChar w:fldCharType="end"/>
            </w:r>
          </w:hyperlink>
        </w:p>
        <w:p w:rsidR="00322AF3" w:rsidRDefault="00322AF3">
          <w:pPr>
            <w:pStyle w:val="TM1"/>
            <w:tabs>
              <w:tab w:val="left" w:pos="440"/>
              <w:tab w:val="right" w:leader="dot" w:pos="9060"/>
            </w:tabs>
            <w:rPr>
              <w:rFonts w:eastAsiaTheme="minorEastAsia"/>
              <w:noProof/>
              <w:lang w:eastAsia="fr-CH"/>
            </w:rPr>
          </w:pPr>
          <w:hyperlink w:anchor="_Toc532559119" w:history="1">
            <w:r w:rsidRPr="00A83078">
              <w:rPr>
                <w:rStyle w:val="Lienhypertexte"/>
                <w:noProof/>
              </w:rPr>
              <w:t>2</w:t>
            </w:r>
            <w:r>
              <w:rPr>
                <w:rFonts w:eastAsiaTheme="minorEastAsia"/>
                <w:noProof/>
                <w:lang w:eastAsia="fr-CH"/>
              </w:rPr>
              <w:tab/>
            </w:r>
            <w:r w:rsidRPr="00A83078">
              <w:rPr>
                <w:rStyle w:val="Lienhypertexte"/>
                <w:noProof/>
              </w:rPr>
              <w:t>Active Directory :</w:t>
            </w:r>
            <w:r>
              <w:rPr>
                <w:noProof/>
                <w:webHidden/>
              </w:rPr>
              <w:tab/>
            </w:r>
            <w:r>
              <w:rPr>
                <w:noProof/>
                <w:webHidden/>
              </w:rPr>
              <w:fldChar w:fldCharType="begin"/>
            </w:r>
            <w:r>
              <w:rPr>
                <w:noProof/>
                <w:webHidden/>
              </w:rPr>
              <w:instrText xml:space="preserve"> PAGEREF _Toc532559119 \h </w:instrText>
            </w:r>
            <w:r>
              <w:rPr>
                <w:noProof/>
                <w:webHidden/>
              </w:rPr>
            </w:r>
            <w:r>
              <w:rPr>
                <w:noProof/>
                <w:webHidden/>
              </w:rPr>
              <w:fldChar w:fldCharType="separate"/>
            </w:r>
            <w:r>
              <w:rPr>
                <w:noProof/>
                <w:webHidden/>
              </w:rPr>
              <w:t>5</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20" w:history="1">
            <w:r w:rsidRPr="00A83078">
              <w:rPr>
                <w:rStyle w:val="Lienhypertexte"/>
                <w:noProof/>
              </w:rPr>
              <w:t>2.1</w:t>
            </w:r>
            <w:r>
              <w:rPr>
                <w:rFonts w:eastAsiaTheme="minorEastAsia"/>
                <w:noProof/>
                <w:lang w:eastAsia="fr-CH"/>
              </w:rPr>
              <w:tab/>
            </w:r>
            <w:r w:rsidRPr="00A83078">
              <w:rPr>
                <w:rStyle w:val="Lienhypertexte"/>
                <w:noProof/>
              </w:rPr>
              <w:t>Description du produit :</w:t>
            </w:r>
            <w:r>
              <w:rPr>
                <w:noProof/>
                <w:webHidden/>
              </w:rPr>
              <w:tab/>
            </w:r>
            <w:r>
              <w:rPr>
                <w:noProof/>
                <w:webHidden/>
              </w:rPr>
              <w:fldChar w:fldCharType="begin"/>
            </w:r>
            <w:r>
              <w:rPr>
                <w:noProof/>
                <w:webHidden/>
              </w:rPr>
              <w:instrText xml:space="preserve"> PAGEREF _Toc532559120 \h </w:instrText>
            </w:r>
            <w:r>
              <w:rPr>
                <w:noProof/>
                <w:webHidden/>
              </w:rPr>
            </w:r>
            <w:r>
              <w:rPr>
                <w:noProof/>
                <w:webHidden/>
              </w:rPr>
              <w:fldChar w:fldCharType="separate"/>
            </w:r>
            <w:r>
              <w:rPr>
                <w:noProof/>
                <w:webHidden/>
              </w:rPr>
              <w:t>5</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21" w:history="1">
            <w:r w:rsidRPr="00A83078">
              <w:rPr>
                <w:rStyle w:val="Lienhypertexte"/>
                <w:noProof/>
              </w:rPr>
              <w:t>2.2</w:t>
            </w:r>
            <w:r>
              <w:rPr>
                <w:rFonts w:eastAsiaTheme="minorEastAsia"/>
                <w:noProof/>
                <w:lang w:eastAsia="fr-CH"/>
              </w:rPr>
              <w:tab/>
            </w:r>
            <w:r w:rsidRPr="00A83078">
              <w:rPr>
                <w:rStyle w:val="Lienhypertexte"/>
                <w:noProof/>
              </w:rPr>
              <w:t>Avantages du produit :</w:t>
            </w:r>
            <w:r>
              <w:rPr>
                <w:noProof/>
                <w:webHidden/>
              </w:rPr>
              <w:tab/>
            </w:r>
            <w:r>
              <w:rPr>
                <w:noProof/>
                <w:webHidden/>
              </w:rPr>
              <w:fldChar w:fldCharType="begin"/>
            </w:r>
            <w:r>
              <w:rPr>
                <w:noProof/>
                <w:webHidden/>
              </w:rPr>
              <w:instrText xml:space="preserve"> PAGEREF _Toc532559121 \h </w:instrText>
            </w:r>
            <w:r>
              <w:rPr>
                <w:noProof/>
                <w:webHidden/>
              </w:rPr>
            </w:r>
            <w:r>
              <w:rPr>
                <w:noProof/>
                <w:webHidden/>
              </w:rPr>
              <w:fldChar w:fldCharType="separate"/>
            </w:r>
            <w:r>
              <w:rPr>
                <w:noProof/>
                <w:webHidden/>
              </w:rPr>
              <w:t>5</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22" w:history="1">
            <w:r w:rsidRPr="00A83078">
              <w:rPr>
                <w:rStyle w:val="Lienhypertexte"/>
                <w:noProof/>
              </w:rPr>
              <w:t>2.3</w:t>
            </w:r>
            <w:r>
              <w:rPr>
                <w:rFonts w:eastAsiaTheme="minorEastAsia"/>
                <w:noProof/>
                <w:lang w:eastAsia="fr-CH"/>
              </w:rPr>
              <w:tab/>
            </w:r>
            <w:r w:rsidRPr="00A83078">
              <w:rPr>
                <w:rStyle w:val="Lienhypertexte"/>
                <w:noProof/>
              </w:rPr>
              <w:t>Inconvénients du produit :</w:t>
            </w:r>
            <w:r>
              <w:rPr>
                <w:noProof/>
                <w:webHidden/>
              </w:rPr>
              <w:tab/>
            </w:r>
            <w:r>
              <w:rPr>
                <w:noProof/>
                <w:webHidden/>
              </w:rPr>
              <w:fldChar w:fldCharType="begin"/>
            </w:r>
            <w:r>
              <w:rPr>
                <w:noProof/>
                <w:webHidden/>
              </w:rPr>
              <w:instrText xml:space="preserve"> PAGEREF _Toc532559122 \h </w:instrText>
            </w:r>
            <w:r>
              <w:rPr>
                <w:noProof/>
                <w:webHidden/>
              </w:rPr>
            </w:r>
            <w:r>
              <w:rPr>
                <w:noProof/>
                <w:webHidden/>
              </w:rPr>
              <w:fldChar w:fldCharType="separate"/>
            </w:r>
            <w:r>
              <w:rPr>
                <w:noProof/>
                <w:webHidden/>
              </w:rPr>
              <w:t>5</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23" w:history="1">
            <w:r w:rsidRPr="00A83078">
              <w:rPr>
                <w:rStyle w:val="Lienhypertexte"/>
                <w:noProof/>
              </w:rPr>
              <w:t>2.4</w:t>
            </w:r>
            <w:r>
              <w:rPr>
                <w:rFonts w:eastAsiaTheme="minorEastAsia"/>
                <w:noProof/>
                <w:lang w:eastAsia="fr-CH"/>
              </w:rPr>
              <w:tab/>
            </w:r>
            <w:r w:rsidRPr="00A83078">
              <w:rPr>
                <w:rStyle w:val="Lienhypertexte"/>
                <w:noProof/>
              </w:rPr>
              <w:t>Installation :</w:t>
            </w:r>
            <w:r>
              <w:rPr>
                <w:noProof/>
                <w:webHidden/>
              </w:rPr>
              <w:tab/>
            </w:r>
            <w:r>
              <w:rPr>
                <w:noProof/>
                <w:webHidden/>
              </w:rPr>
              <w:fldChar w:fldCharType="begin"/>
            </w:r>
            <w:r>
              <w:rPr>
                <w:noProof/>
                <w:webHidden/>
              </w:rPr>
              <w:instrText xml:space="preserve"> PAGEREF _Toc532559123 \h </w:instrText>
            </w:r>
            <w:r>
              <w:rPr>
                <w:noProof/>
                <w:webHidden/>
              </w:rPr>
            </w:r>
            <w:r>
              <w:rPr>
                <w:noProof/>
                <w:webHidden/>
              </w:rPr>
              <w:fldChar w:fldCharType="separate"/>
            </w:r>
            <w:r>
              <w:rPr>
                <w:noProof/>
                <w:webHidden/>
              </w:rPr>
              <w:t>5</w:t>
            </w:r>
            <w:r>
              <w:rPr>
                <w:noProof/>
                <w:webHidden/>
              </w:rPr>
              <w:fldChar w:fldCharType="end"/>
            </w:r>
          </w:hyperlink>
        </w:p>
        <w:p w:rsidR="00322AF3" w:rsidRDefault="00322AF3">
          <w:pPr>
            <w:pStyle w:val="TM1"/>
            <w:tabs>
              <w:tab w:val="left" w:pos="440"/>
              <w:tab w:val="right" w:leader="dot" w:pos="9060"/>
            </w:tabs>
            <w:rPr>
              <w:rFonts w:eastAsiaTheme="minorEastAsia"/>
              <w:noProof/>
              <w:lang w:eastAsia="fr-CH"/>
            </w:rPr>
          </w:pPr>
          <w:hyperlink w:anchor="_Toc532559124" w:history="1">
            <w:r w:rsidRPr="00A83078">
              <w:rPr>
                <w:rStyle w:val="Lienhypertexte"/>
                <w:noProof/>
              </w:rPr>
              <w:t>3</w:t>
            </w:r>
            <w:r>
              <w:rPr>
                <w:rFonts w:eastAsiaTheme="minorEastAsia"/>
                <w:noProof/>
                <w:lang w:eastAsia="fr-CH"/>
              </w:rPr>
              <w:tab/>
            </w:r>
            <w:r w:rsidRPr="00A83078">
              <w:rPr>
                <w:rStyle w:val="Lienhypertexte"/>
                <w:noProof/>
              </w:rPr>
              <w:t>OpenLDAP :</w:t>
            </w:r>
            <w:r>
              <w:rPr>
                <w:noProof/>
                <w:webHidden/>
              </w:rPr>
              <w:tab/>
            </w:r>
            <w:r>
              <w:rPr>
                <w:noProof/>
                <w:webHidden/>
              </w:rPr>
              <w:fldChar w:fldCharType="begin"/>
            </w:r>
            <w:r>
              <w:rPr>
                <w:noProof/>
                <w:webHidden/>
              </w:rPr>
              <w:instrText xml:space="preserve"> PAGEREF _Toc532559124 \h </w:instrText>
            </w:r>
            <w:r>
              <w:rPr>
                <w:noProof/>
                <w:webHidden/>
              </w:rPr>
            </w:r>
            <w:r>
              <w:rPr>
                <w:noProof/>
                <w:webHidden/>
              </w:rPr>
              <w:fldChar w:fldCharType="separate"/>
            </w:r>
            <w:r>
              <w:rPr>
                <w:noProof/>
                <w:webHidden/>
              </w:rPr>
              <w:t>6</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25" w:history="1">
            <w:r w:rsidRPr="00A83078">
              <w:rPr>
                <w:rStyle w:val="Lienhypertexte"/>
                <w:noProof/>
              </w:rPr>
              <w:t>3.1</w:t>
            </w:r>
            <w:r>
              <w:rPr>
                <w:rFonts w:eastAsiaTheme="minorEastAsia"/>
                <w:noProof/>
                <w:lang w:eastAsia="fr-CH"/>
              </w:rPr>
              <w:tab/>
            </w:r>
            <w:r w:rsidRPr="00A83078">
              <w:rPr>
                <w:rStyle w:val="Lienhypertexte"/>
                <w:noProof/>
              </w:rPr>
              <w:t>Description du produit :</w:t>
            </w:r>
            <w:r>
              <w:rPr>
                <w:noProof/>
                <w:webHidden/>
              </w:rPr>
              <w:tab/>
            </w:r>
            <w:r>
              <w:rPr>
                <w:noProof/>
                <w:webHidden/>
              </w:rPr>
              <w:fldChar w:fldCharType="begin"/>
            </w:r>
            <w:r>
              <w:rPr>
                <w:noProof/>
                <w:webHidden/>
              </w:rPr>
              <w:instrText xml:space="preserve"> PAGEREF _Toc532559125 \h </w:instrText>
            </w:r>
            <w:r>
              <w:rPr>
                <w:noProof/>
                <w:webHidden/>
              </w:rPr>
            </w:r>
            <w:r>
              <w:rPr>
                <w:noProof/>
                <w:webHidden/>
              </w:rPr>
              <w:fldChar w:fldCharType="separate"/>
            </w:r>
            <w:r>
              <w:rPr>
                <w:noProof/>
                <w:webHidden/>
              </w:rPr>
              <w:t>6</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26" w:history="1">
            <w:r w:rsidRPr="00A83078">
              <w:rPr>
                <w:rStyle w:val="Lienhypertexte"/>
                <w:noProof/>
              </w:rPr>
              <w:t>3.2</w:t>
            </w:r>
            <w:r>
              <w:rPr>
                <w:rFonts w:eastAsiaTheme="minorEastAsia"/>
                <w:noProof/>
                <w:lang w:eastAsia="fr-CH"/>
              </w:rPr>
              <w:tab/>
            </w:r>
            <w:r w:rsidRPr="00A83078">
              <w:rPr>
                <w:rStyle w:val="Lienhypertexte"/>
                <w:noProof/>
              </w:rPr>
              <w:t>Avantages du produit :</w:t>
            </w:r>
            <w:r>
              <w:rPr>
                <w:noProof/>
                <w:webHidden/>
              </w:rPr>
              <w:tab/>
            </w:r>
            <w:r>
              <w:rPr>
                <w:noProof/>
                <w:webHidden/>
              </w:rPr>
              <w:fldChar w:fldCharType="begin"/>
            </w:r>
            <w:r>
              <w:rPr>
                <w:noProof/>
                <w:webHidden/>
              </w:rPr>
              <w:instrText xml:space="preserve"> PAGEREF _Toc532559126 \h </w:instrText>
            </w:r>
            <w:r>
              <w:rPr>
                <w:noProof/>
                <w:webHidden/>
              </w:rPr>
            </w:r>
            <w:r>
              <w:rPr>
                <w:noProof/>
                <w:webHidden/>
              </w:rPr>
              <w:fldChar w:fldCharType="separate"/>
            </w:r>
            <w:r>
              <w:rPr>
                <w:noProof/>
                <w:webHidden/>
              </w:rPr>
              <w:t>6</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27" w:history="1">
            <w:r w:rsidRPr="00A83078">
              <w:rPr>
                <w:rStyle w:val="Lienhypertexte"/>
                <w:noProof/>
              </w:rPr>
              <w:t>3.3</w:t>
            </w:r>
            <w:r>
              <w:rPr>
                <w:rFonts w:eastAsiaTheme="minorEastAsia"/>
                <w:noProof/>
                <w:lang w:eastAsia="fr-CH"/>
              </w:rPr>
              <w:tab/>
            </w:r>
            <w:r w:rsidRPr="00A83078">
              <w:rPr>
                <w:rStyle w:val="Lienhypertexte"/>
                <w:noProof/>
              </w:rPr>
              <w:t>Inconvénient du produit :</w:t>
            </w:r>
            <w:r>
              <w:rPr>
                <w:noProof/>
                <w:webHidden/>
              </w:rPr>
              <w:tab/>
            </w:r>
            <w:r>
              <w:rPr>
                <w:noProof/>
                <w:webHidden/>
              </w:rPr>
              <w:fldChar w:fldCharType="begin"/>
            </w:r>
            <w:r>
              <w:rPr>
                <w:noProof/>
                <w:webHidden/>
              </w:rPr>
              <w:instrText xml:space="preserve"> PAGEREF _Toc532559127 \h </w:instrText>
            </w:r>
            <w:r>
              <w:rPr>
                <w:noProof/>
                <w:webHidden/>
              </w:rPr>
            </w:r>
            <w:r>
              <w:rPr>
                <w:noProof/>
                <w:webHidden/>
              </w:rPr>
              <w:fldChar w:fldCharType="separate"/>
            </w:r>
            <w:r>
              <w:rPr>
                <w:noProof/>
                <w:webHidden/>
              </w:rPr>
              <w:t>6</w:t>
            </w:r>
            <w:r>
              <w:rPr>
                <w:noProof/>
                <w:webHidden/>
              </w:rPr>
              <w:fldChar w:fldCharType="end"/>
            </w:r>
          </w:hyperlink>
        </w:p>
        <w:p w:rsidR="00322AF3" w:rsidRDefault="00322AF3">
          <w:pPr>
            <w:pStyle w:val="TM2"/>
            <w:tabs>
              <w:tab w:val="left" w:pos="880"/>
              <w:tab w:val="right" w:leader="dot" w:pos="9060"/>
            </w:tabs>
            <w:rPr>
              <w:rFonts w:eastAsiaTheme="minorEastAsia"/>
              <w:noProof/>
              <w:lang w:eastAsia="fr-CH"/>
            </w:rPr>
          </w:pPr>
          <w:hyperlink w:anchor="_Toc532559128" w:history="1">
            <w:r w:rsidRPr="00A83078">
              <w:rPr>
                <w:rStyle w:val="Lienhypertexte"/>
                <w:noProof/>
              </w:rPr>
              <w:t>3.4</w:t>
            </w:r>
            <w:r>
              <w:rPr>
                <w:rFonts w:eastAsiaTheme="minorEastAsia"/>
                <w:noProof/>
                <w:lang w:eastAsia="fr-CH"/>
              </w:rPr>
              <w:tab/>
            </w:r>
            <w:r w:rsidRPr="00A83078">
              <w:rPr>
                <w:rStyle w:val="Lienhypertexte"/>
                <w:noProof/>
              </w:rPr>
              <w:t>Installation + Configuration du produit :</w:t>
            </w:r>
            <w:r>
              <w:rPr>
                <w:noProof/>
                <w:webHidden/>
              </w:rPr>
              <w:tab/>
            </w:r>
            <w:r>
              <w:rPr>
                <w:noProof/>
                <w:webHidden/>
              </w:rPr>
              <w:fldChar w:fldCharType="begin"/>
            </w:r>
            <w:r>
              <w:rPr>
                <w:noProof/>
                <w:webHidden/>
              </w:rPr>
              <w:instrText xml:space="preserve"> PAGEREF _Toc532559128 \h </w:instrText>
            </w:r>
            <w:r>
              <w:rPr>
                <w:noProof/>
                <w:webHidden/>
              </w:rPr>
            </w:r>
            <w:r>
              <w:rPr>
                <w:noProof/>
                <w:webHidden/>
              </w:rPr>
              <w:fldChar w:fldCharType="separate"/>
            </w:r>
            <w:r>
              <w:rPr>
                <w:noProof/>
                <w:webHidden/>
              </w:rPr>
              <w:t>6</w:t>
            </w:r>
            <w:r>
              <w:rPr>
                <w:noProof/>
                <w:webHidden/>
              </w:rPr>
              <w:fldChar w:fldCharType="end"/>
            </w:r>
          </w:hyperlink>
        </w:p>
        <w:p w:rsidR="00322AF3" w:rsidRDefault="00322AF3">
          <w:pPr>
            <w:pStyle w:val="TM1"/>
            <w:tabs>
              <w:tab w:val="left" w:pos="440"/>
              <w:tab w:val="right" w:leader="dot" w:pos="9060"/>
            </w:tabs>
            <w:rPr>
              <w:rFonts w:eastAsiaTheme="minorEastAsia"/>
              <w:noProof/>
              <w:lang w:eastAsia="fr-CH"/>
            </w:rPr>
          </w:pPr>
          <w:hyperlink w:anchor="_Toc532559129" w:history="1">
            <w:r w:rsidRPr="00A83078">
              <w:rPr>
                <w:rStyle w:val="Lienhypertexte"/>
                <w:noProof/>
              </w:rPr>
              <w:t>4</w:t>
            </w:r>
            <w:r>
              <w:rPr>
                <w:rFonts w:eastAsiaTheme="minorEastAsia"/>
                <w:noProof/>
                <w:lang w:eastAsia="fr-CH"/>
              </w:rPr>
              <w:tab/>
            </w:r>
            <w:r w:rsidRPr="00A83078">
              <w:rPr>
                <w:rStyle w:val="Lienhypertexte"/>
                <w:noProof/>
              </w:rPr>
              <w:t>The Apache Directory :</w:t>
            </w:r>
            <w:r>
              <w:rPr>
                <w:noProof/>
                <w:webHidden/>
              </w:rPr>
              <w:tab/>
            </w:r>
            <w:r>
              <w:rPr>
                <w:noProof/>
                <w:webHidden/>
              </w:rPr>
              <w:fldChar w:fldCharType="begin"/>
            </w:r>
            <w:r>
              <w:rPr>
                <w:noProof/>
                <w:webHidden/>
              </w:rPr>
              <w:instrText xml:space="preserve"> PAGEREF _Toc532559129 \h </w:instrText>
            </w:r>
            <w:r>
              <w:rPr>
                <w:noProof/>
                <w:webHidden/>
              </w:rPr>
            </w:r>
            <w:r>
              <w:rPr>
                <w:noProof/>
                <w:webHidden/>
              </w:rPr>
              <w:fldChar w:fldCharType="separate"/>
            </w:r>
            <w:r>
              <w:rPr>
                <w:noProof/>
                <w:webHidden/>
              </w:rPr>
              <w:t>7</w:t>
            </w:r>
            <w:r>
              <w:rPr>
                <w:noProof/>
                <w:webHidden/>
              </w:rPr>
              <w:fldChar w:fldCharType="end"/>
            </w:r>
          </w:hyperlink>
        </w:p>
        <w:p w:rsidR="00322AF3" w:rsidRDefault="00322AF3">
          <w:pPr>
            <w:pStyle w:val="TM1"/>
            <w:tabs>
              <w:tab w:val="left" w:pos="440"/>
              <w:tab w:val="right" w:leader="dot" w:pos="9060"/>
            </w:tabs>
            <w:rPr>
              <w:rFonts w:eastAsiaTheme="minorEastAsia"/>
              <w:noProof/>
              <w:lang w:eastAsia="fr-CH"/>
            </w:rPr>
          </w:pPr>
          <w:hyperlink w:anchor="_Toc532559130" w:history="1">
            <w:r w:rsidRPr="00A83078">
              <w:rPr>
                <w:rStyle w:val="Lienhypertexte"/>
                <w:noProof/>
              </w:rPr>
              <w:t>5</w:t>
            </w:r>
            <w:r>
              <w:rPr>
                <w:rFonts w:eastAsiaTheme="minorEastAsia"/>
                <w:noProof/>
                <w:lang w:eastAsia="fr-CH"/>
              </w:rPr>
              <w:tab/>
            </w:r>
            <w:r w:rsidRPr="00A83078">
              <w:rPr>
                <w:rStyle w:val="Lienhypertexte"/>
                <w:noProof/>
              </w:rPr>
              <w:t>Ping Directory</w:t>
            </w:r>
            <w:r>
              <w:rPr>
                <w:noProof/>
                <w:webHidden/>
              </w:rPr>
              <w:tab/>
            </w:r>
            <w:r>
              <w:rPr>
                <w:noProof/>
                <w:webHidden/>
              </w:rPr>
              <w:fldChar w:fldCharType="begin"/>
            </w:r>
            <w:r>
              <w:rPr>
                <w:noProof/>
                <w:webHidden/>
              </w:rPr>
              <w:instrText xml:space="preserve"> PAGEREF _Toc532559130 \h </w:instrText>
            </w:r>
            <w:r>
              <w:rPr>
                <w:noProof/>
                <w:webHidden/>
              </w:rPr>
            </w:r>
            <w:r>
              <w:rPr>
                <w:noProof/>
                <w:webHidden/>
              </w:rPr>
              <w:fldChar w:fldCharType="separate"/>
            </w:r>
            <w:r>
              <w:rPr>
                <w:noProof/>
                <w:webHidden/>
              </w:rPr>
              <w:t>7</w:t>
            </w:r>
            <w:r>
              <w:rPr>
                <w:noProof/>
                <w:webHidden/>
              </w:rPr>
              <w:fldChar w:fldCharType="end"/>
            </w:r>
          </w:hyperlink>
        </w:p>
        <w:p w:rsidR="00253801" w:rsidRDefault="00253801">
          <w:r>
            <w:rPr>
              <w:b/>
              <w:bCs/>
              <w:lang w:val="fr-FR"/>
            </w:rPr>
            <w:fldChar w:fldCharType="end"/>
          </w:r>
        </w:p>
      </w:sdtContent>
    </w:sdt>
    <w:p w:rsidR="00DB4845" w:rsidRDefault="00DB4845">
      <w:pPr>
        <w:rPr>
          <w:rFonts w:asciiTheme="majorHAnsi" w:eastAsiaTheme="majorEastAsia" w:hAnsiTheme="majorHAnsi" w:cstheme="majorBidi"/>
          <w:color w:val="2E74B5" w:themeColor="accent1" w:themeShade="BF"/>
          <w:sz w:val="32"/>
          <w:szCs w:val="32"/>
        </w:rPr>
      </w:pPr>
      <w:r>
        <w:br w:type="page"/>
      </w:r>
      <w:bookmarkStart w:id="0" w:name="_GoBack"/>
      <w:bookmarkEnd w:id="0"/>
    </w:p>
    <w:p w:rsidR="007737E1" w:rsidRDefault="007737E1" w:rsidP="007737E1">
      <w:pPr>
        <w:pStyle w:val="Titre1"/>
      </w:pPr>
      <w:bookmarkStart w:id="1" w:name="_Toc532559112"/>
      <w:r w:rsidRPr="00D360B7">
        <w:lastRenderedPageBreak/>
        <w:t>Analyse Préliminaire</w:t>
      </w:r>
      <w:bookmarkEnd w:id="1"/>
    </w:p>
    <w:p w:rsidR="005A41AE" w:rsidRPr="005A41AE" w:rsidRDefault="005A41AE" w:rsidP="005A41AE"/>
    <w:p w:rsidR="007737E1" w:rsidRPr="00D360B7" w:rsidRDefault="007737E1" w:rsidP="007737E1">
      <w:pPr>
        <w:pStyle w:val="Titre2"/>
        <w:rPr>
          <w:rStyle w:val="Titre2Car"/>
        </w:rPr>
      </w:pPr>
      <w:bookmarkStart w:id="2" w:name="_Toc532559113"/>
      <w:r w:rsidRPr="00D360B7">
        <w:t>C</w:t>
      </w:r>
      <w:r w:rsidRPr="00D360B7">
        <w:rPr>
          <w:rStyle w:val="Titre2Car"/>
        </w:rPr>
        <w:t>ontexte</w:t>
      </w:r>
      <w:bookmarkEnd w:id="2"/>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20477F" w:rsidRDefault="0020477F" w:rsidP="007737E1">
      <w:r>
        <w:t>N’importe quel utilisateur du domaine pourra se connecter sur sa session personnelle depuis n’importe quel poste de travail.</w:t>
      </w:r>
    </w:p>
    <w:p w:rsidR="00D93759" w:rsidRPr="00D360B7" w:rsidRDefault="00D93759" w:rsidP="007737E1"/>
    <w:p w:rsidR="007737E1" w:rsidRPr="00D360B7" w:rsidRDefault="007737E1" w:rsidP="007737E1">
      <w:pPr>
        <w:pStyle w:val="Titre2"/>
      </w:pPr>
      <w:bookmarkStart w:id="3" w:name="_Toc532559114"/>
      <w:r w:rsidRPr="00D360B7">
        <w:t>Organisation</w:t>
      </w:r>
      <w:bookmarkEnd w:id="3"/>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DB4845">
      <w:pPr>
        <w:rPr>
          <w:lang w:eastAsia="fr-CH"/>
        </w:rPr>
      </w:pPr>
      <w:r w:rsidRPr="00D360B7">
        <w:rPr>
          <w:lang w:eastAsia="fr-CH"/>
        </w:rPr>
        <w:t>Expert 1</w:t>
      </w:r>
      <w:r w:rsidR="00E85E8B">
        <w:rPr>
          <w:lang w:eastAsia="fr-CH"/>
        </w:rPr>
        <w:t xml:space="preserve"> : </w:t>
      </w:r>
      <w:r w:rsidR="00617E36">
        <w:rPr>
          <w:lang w:eastAsia="fr-CH"/>
        </w:rPr>
        <w:t>Altieri Patrick</w:t>
      </w:r>
    </w:p>
    <w:p w:rsidR="00FC64FE" w:rsidRPr="009D647B" w:rsidRDefault="00FC64FE" w:rsidP="00DB4845">
      <w:pPr>
        <w:rPr>
          <w:lang w:eastAsia="fr-CH"/>
        </w:rPr>
      </w:pPr>
      <w:r>
        <w:rPr>
          <w:lang w:eastAsia="fr-CH"/>
        </w:rPr>
        <w:br w:type="page"/>
      </w:r>
    </w:p>
    <w:p w:rsidR="007737E1" w:rsidRDefault="00A55D4B" w:rsidP="00A55D4B">
      <w:pPr>
        <w:pStyle w:val="Titre2"/>
      </w:pPr>
      <w:bookmarkStart w:id="4" w:name="_Toc532559115"/>
      <w:r>
        <w:lastRenderedPageBreak/>
        <w:t>Objectifs</w:t>
      </w:r>
      <w:bookmarkEnd w:id="4"/>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5" w:name="_Toc532559116"/>
      <w:r>
        <w:t>Concept de l’outil</w:t>
      </w:r>
      <w:bookmarkEnd w:id="5"/>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695DC2" w:rsidRPr="000F7B66" w:rsidRDefault="00695DC2" w:rsidP="000F7B66">
      <w:r>
        <w:br w:type="page"/>
      </w:r>
    </w:p>
    <w:p w:rsidR="007737E1" w:rsidRDefault="007737E1" w:rsidP="007737E1">
      <w:pPr>
        <w:pStyle w:val="Titre2"/>
      </w:pPr>
      <w:bookmarkStart w:id="6" w:name="_Toc532559117"/>
      <w:r w:rsidRPr="00D360B7">
        <w:lastRenderedPageBreak/>
        <w:t>Matrice de pondération</w:t>
      </w:r>
      <w:bookmarkEnd w:id="6"/>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W w:w="13986" w:type="dxa"/>
        <w:tblInd w:w="-1426" w:type="dxa"/>
        <w:tblLayout w:type="fixed"/>
        <w:tblCellMar>
          <w:left w:w="0" w:type="dxa"/>
          <w:right w:w="0" w:type="dxa"/>
        </w:tblCellMar>
        <w:tblLook w:val="04A0" w:firstRow="1" w:lastRow="0" w:firstColumn="1" w:lastColumn="0" w:noHBand="0" w:noVBand="1"/>
      </w:tblPr>
      <w:tblGrid>
        <w:gridCol w:w="2339"/>
        <w:gridCol w:w="1339"/>
        <w:gridCol w:w="1417"/>
        <w:gridCol w:w="1138"/>
        <w:gridCol w:w="1484"/>
        <w:gridCol w:w="1203"/>
        <w:gridCol w:w="2060"/>
        <w:gridCol w:w="1008"/>
        <w:gridCol w:w="1998"/>
      </w:tblGrid>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Matrice de pondération</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20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19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Facilité d'utilisation</w:t>
            </w: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1339"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p>
        </w:tc>
        <w:tc>
          <w:tcPr>
            <w:tcW w:w="1417"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113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1484"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17"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113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C3093C">
            <w:pPr>
              <w:spacing w:after="0" w:line="240" w:lineRule="auto"/>
              <w:jc w:val="right"/>
              <w:rPr>
                <w:rFonts w:ascii="Arial" w:eastAsia="Times New Roman" w:hAnsi="Arial" w:cs="Arial"/>
                <w:sz w:val="20"/>
                <w:szCs w:val="20"/>
                <w:lang w:eastAsia="fr-CH"/>
              </w:rPr>
            </w:pPr>
          </w:p>
        </w:tc>
        <w:tc>
          <w:tcPr>
            <w:tcW w:w="1484"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791BC7">
            <w:pPr>
              <w:spacing w:after="0" w:line="240" w:lineRule="auto"/>
              <w:jc w:val="right"/>
              <w:rPr>
                <w:rFonts w:ascii="Arial" w:eastAsia="Times New Roman" w:hAnsi="Arial" w:cs="Arial"/>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D54A8A">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3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484"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791BC7">
            <w:pPr>
              <w:spacing w:after="0" w:line="240" w:lineRule="auto"/>
              <w:jc w:val="right"/>
              <w:rPr>
                <w:rFonts w:ascii="Arial" w:eastAsia="Times New Roman" w:hAnsi="Arial" w:cs="Arial"/>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D54A8A">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84"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791BC7">
            <w:pPr>
              <w:spacing w:after="0" w:line="240" w:lineRule="auto"/>
              <w:jc w:val="right"/>
              <w:rPr>
                <w:rFonts w:ascii="Arial" w:eastAsia="Times New Roman" w:hAnsi="Arial" w:cs="Arial"/>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B27C5A">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20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956EA" w:rsidP="00C956EA">
            <w:pPr>
              <w:spacing w:after="0" w:line="240" w:lineRule="auto"/>
              <w:jc w:val="right"/>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B27C5A">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20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r>
      <w:tr w:rsidR="003D1DDB"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rsidR="003D1DDB" w:rsidRPr="000943A5" w:rsidRDefault="003D1DDB" w:rsidP="000943A5">
            <w:pPr>
              <w:spacing w:after="0" w:line="240" w:lineRule="auto"/>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64608" w:rsidRDefault="00F629B9" w:rsidP="00764608">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6C3ABE" w:rsidRDefault="00F629B9"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91BC7" w:rsidRDefault="00F629B9" w:rsidP="00791BC7">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20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F629B9"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99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3D1DDB" w:rsidRPr="00B27C5A" w:rsidRDefault="003D1DDB" w:rsidP="00B27C5A">
            <w:pPr>
              <w:spacing w:after="0" w:line="240" w:lineRule="auto"/>
              <w:jc w:val="right"/>
              <w:rPr>
                <w:rFonts w:ascii="Arial" w:eastAsia="Times New Roman" w:hAnsi="Arial" w:cs="Arial"/>
                <w:sz w:val="20"/>
                <w:szCs w:val="20"/>
                <w:lang w:eastAsia="fr-CH"/>
              </w:rPr>
            </w:pP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C7569D" w:rsidRDefault="00C7569D" w:rsidP="002F08DC">
      <w:pPr>
        <w:pStyle w:val="Paragraphedeliste"/>
        <w:numPr>
          <w:ilvl w:val="0"/>
          <w:numId w:val="10"/>
        </w:numPr>
      </w:pPr>
      <w:r>
        <w:t>Le prix</w:t>
      </w:r>
    </w:p>
    <w:p w:rsidR="003A56AA" w:rsidRDefault="003A56AA"/>
    <w:p w:rsidR="007865DF" w:rsidRDefault="007865DF" w:rsidP="007865DF"/>
    <w:p w:rsidR="007865DF" w:rsidRDefault="007865DF" w:rsidP="007865DF">
      <w:pPr>
        <w:pStyle w:val="Titre2"/>
      </w:pPr>
      <w:bookmarkStart w:id="7" w:name="_Toc532559118"/>
      <w:r w:rsidRPr="00D360B7">
        <w:t>Planification</w:t>
      </w:r>
      <w:bookmarkEnd w:id="7"/>
    </w:p>
    <w:p w:rsidR="007865DF" w:rsidRDefault="007865DF" w:rsidP="007865DF">
      <w:r>
        <w:t>La planification du projet se trouve en annexe : Retroplanning.pdf</w:t>
      </w:r>
    </w:p>
    <w:p w:rsidR="00446DC0" w:rsidRDefault="00446DC0">
      <w:r>
        <w:br w:type="page"/>
      </w:r>
    </w:p>
    <w:p w:rsidR="00745CC3" w:rsidRDefault="00745CC3" w:rsidP="00E20BEB"/>
    <w:p w:rsidR="00745CC3" w:rsidRDefault="00745CC3" w:rsidP="00745CC3">
      <w:pPr>
        <w:pStyle w:val="Titre1"/>
      </w:pPr>
      <w:bookmarkStart w:id="8" w:name="_Toc532559119"/>
      <w:r>
        <w:t>Active Directory :</w:t>
      </w:r>
      <w:bookmarkEnd w:id="8"/>
    </w:p>
    <w:p w:rsidR="00793A0D" w:rsidRDefault="00793A0D" w:rsidP="00793A0D"/>
    <w:p w:rsidR="00793A0D" w:rsidRDefault="00793A0D" w:rsidP="00A86BAF">
      <w:pPr>
        <w:pStyle w:val="Titre2"/>
      </w:pPr>
      <w:bookmarkStart w:id="9" w:name="_Toc532559120"/>
      <w:r>
        <w:t>Description du produit :</w:t>
      </w:r>
      <w:bookmarkEnd w:id="9"/>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10" w:name="_Toc532559121"/>
      <w:r>
        <w:t>Avantages du produit :</w:t>
      </w:r>
      <w:bookmarkEnd w:id="10"/>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On peut bien paramétrer les groupes, users</w:t>
      </w:r>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1" w:name="_Toc532559122"/>
      <w:r>
        <w:t>Inconvénients du produit :</w:t>
      </w:r>
      <w:bookmarkEnd w:id="11"/>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745CC3" w:rsidRDefault="00745CC3" w:rsidP="00745CC3">
      <w:pPr>
        <w:pStyle w:val="Titre2"/>
      </w:pPr>
      <w:bookmarkStart w:id="12" w:name="_Toc532559123"/>
      <w:r>
        <w:t>Installation :</w:t>
      </w:r>
      <w:bookmarkEnd w:id="12"/>
    </w:p>
    <w:p w:rsidR="00A921A1" w:rsidRDefault="006F3F88" w:rsidP="006F3F88">
      <w:r>
        <w:t>Annexe : Installation Active Directory.pdf</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3" w:name="_Toc532559124"/>
      <w:r>
        <w:lastRenderedPageBreak/>
        <w:t>OpenLDAP :</w:t>
      </w:r>
      <w:bookmarkEnd w:id="13"/>
    </w:p>
    <w:p w:rsidR="00745CC3" w:rsidRDefault="00745CC3" w:rsidP="00745CC3"/>
    <w:p w:rsidR="009C313B" w:rsidRDefault="009C313B" w:rsidP="009C313B">
      <w:pPr>
        <w:pStyle w:val="Titre2"/>
      </w:pPr>
      <w:bookmarkStart w:id="14" w:name="_Toc532559125"/>
      <w:r>
        <w:t>Description du produit :</w:t>
      </w:r>
      <w:bookmarkEnd w:id="14"/>
    </w:p>
    <w:p w:rsidR="00C01FDF" w:rsidRPr="00C01FDF" w:rsidRDefault="00C01FDF" w:rsidP="00C01FDF">
      <w:r w:rsidRPr="00C01FDF">
        <w:rPr>
          <w:b/>
        </w:rPr>
        <w:t>OpenLDAP</w:t>
      </w:r>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5" w:name="_Toc532559126"/>
      <w:r>
        <w:t>Avantages du produit :</w:t>
      </w:r>
      <w:bookmarkEnd w:id="15"/>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6" w:name="_Toc532559127"/>
      <w:r>
        <w:t>Inconvénient du produit :</w:t>
      </w:r>
      <w:bookmarkEnd w:id="16"/>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p>
    <w:p w:rsidR="009C313B" w:rsidRDefault="00F9571C" w:rsidP="00745CC3">
      <w:pPr>
        <w:pStyle w:val="Paragraphedeliste"/>
        <w:numPr>
          <w:ilvl w:val="0"/>
          <w:numId w:val="5"/>
        </w:numPr>
      </w:pPr>
      <w:r>
        <w:t>Pas d’interface graphique =&gt; besoin d’une formation pour comprendre le produit</w:t>
      </w:r>
    </w:p>
    <w:p w:rsidR="00745CC3" w:rsidRDefault="00745CC3" w:rsidP="00745CC3">
      <w:pPr>
        <w:pStyle w:val="Titre2"/>
      </w:pPr>
      <w:bookmarkStart w:id="17" w:name="_Toc532559128"/>
      <w:r>
        <w:t>Installation </w:t>
      </w:r>
      <w:r w:rsidR="00E44800">
        <w:t>+ Configuration du produit </w:t>
      </w:r>
      <w:r>
        <w:t>:</w:t>
      </w:r>
      <w:bookmarkEnd w:id="17"/>
    </w:p>
    <w:p w:rsidR="009F6CA8" w:rsidRDefault="009F6CA8" w:rsidP="009F6CA8"/>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 Installation OpenLDAP.docx</w:t>
      </w:r>
    </w:p>
    <w:p w:rsidR="00B85EBE" w:rsidRDefault="00B85EBE" w:rsidP="00E44800">
      <w:pPr>
        <w:rPr>
          <w:b/>
          <w:i/>
        </w:rPr>
      </w:pPr>
    </w:p>
    <w:p w:rsidR="00B85EBE" w:rsidRDefault="00B85EBE">
      <w:pPr>
        <w:rPr>
          <w:b/>
          <w:i/>
        </w:rPr>
      </w:pPr>
      <w:r>
        <w:rPr>
          <w:b/>
          <w:i/>
        </w:rPr>
        <w:br w:type="page"/>
      </w:r>
    </w:p>
    <w:p w:rsidR="00B85EBE" w:rsidRDefault="00B85EBE" w:rsidP="00B85EBE">
      <w:pPr>
        <w:pStyle w:val="Titre1"/>
      </w:pPr>
      <w:bookmarkStart w:id="18" w:name="_Toc532559129"/>
      <w:r>
        <w:lastRenderedPageBreak/>
        <w:t>The Apache Directory :</w:t>
      </w:r>
      <w:bookmarkEnd w:id="18"/>
    </w:p>
    <w:p w:rsidR="00B85EBE" w:rsidRDefault="00B85EBE" w:rsidP="00B85EBE"/>
    <w:p w:rsidR="00B85EBE" w:rsidRDefault="00B85EBE" w:rsidP="00B85EBE"/>
    <w:p w:rsidR="00B85EBE" w:rsidRPr="00B85EBE" w:rsidRDefault="00B85EBE" w:rsidP="00B85EBE">
      <w:pPr>
        <w:pStyle w:val="Titre1"/>
      </w:pPr>
      <w:bookmarkStart w:id="19" w:name="_Toc532559130"/>
      <w:r>
        <w:t>Ping Directory</w:t>
      </w:r>
      <w:bookmarkEnd w:id="19"/>
    </w:p>
    <w:sectPr w:rsidR="00B85EBE" w:rsidRPr="00B85EBE" w:rsidSect="003A56AA">
      <w:footerReference w:type="default" r:id="rId11"/>
      <w:footerReference w:type="first" r:id="rId12"/>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499" w:rsidRDefault="00ED6499" w:rsidP="009B6606">
      <w:pPr>
        <w:spacing w:after="0" w:line="240" w:lineRule="auto"/>
      </w:pPr>
      <w:r>
        <w:separator/>
      </w:r>
    </w:p>
  </w:endnote>
  <w:endnote w:type="continuationSeparator" w:id="0">
    <w:p w:rsidR="00ED6499" w:rsidRDefault="00ED6499"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B6606" w:rsidTr="009B6606">
      <w:tc>
        <w:tcPr>
          <w:tcW w:w="3020" w:type="dxa"/>
        </w:tcPr>
        <w:p w:rsidR="009B6606" w:rsidRDefault="009B6606">
          <w:pPr>
            <w:pStyle w:val="Pieddepage"/>
          </w:pPr>
          <w:r>
            <w:t>Léo Zmoos &amp; Jason Crisante</w:t>
          </w:r>
        </w:p>
      </w:tc>
      <w:tc>
        <w:tcPr>
          <w:tcW w:w="3021" w:type="dxa"/>
        </w:tcPr>
        <w:p w:rsidR="009B6606" w:rsidRDefault="009B6606" w:rsidP="009B6606">
          <w:pPr>
            <w:pStyle w:val="Pieddepage"/>
            <w:jc w:val="center"/>
          </w:pPr>
          <w:r>
            <w:t xml:space="preserve">Page </w:t>
          </w:r>
          <w:r>
            <w:rPr>
              <w:lang w:val="fr-FR"/>
            </w:rPr>
            <w:t>[</w:t>
          </w:r>
          <w:r>
            <w:fldChar w:fldCharType="begin"/>
          </w:r>
          <w:r>
            <w:instrText>PAGE   \* MERGEFORMAT</w:instrText>
          </w:r>
          <w:r>
            <w:fldChar w:fldCharType="separate"/>
          </w:r>
          <w:r w:rsidR="00322AF3" w:rsidRPr="00322AF3">
            <w:rPr>
              <w:noProof/>
              <w:lang w:val="fr-FR"/>
            </w:rPr>
            <w:t>4</w:t>
          </w:r>
          <w:r>
            <w:fldChar w:fldCharType="end"/>
          </w:r>
          <w:r>
            <w:rPr>
              <w:lang w:val="fr-FR"/>
            </w:rPr>
            <w:t>]</w:t>
          </w:r>
        </w:p>
      </w:tc>
      <w:tc>
        <w:tcPr>
          <w:tcW w:w="3021" w:type="dxa"/>
        </w:tcPr>
        <w:p w:rsidR="009B6606" w:rsidRDefault="009B6606" w:rsidP="009B6606">
          <w:pPr>
            <w:pStyle w:val="Pieddepage"/>
            <w:jc w:val="right"/>
          </w:pPr>
          <w:r>
            <w:t>jeudi, 13 décembre 2018</w:t>
          </w:r>
        </w:p>
      </w:tc>
    </w:tr>
  </w:tbl>
  <w:p w:rsidR="009B6606" w:rsidRDefault="009B66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6AA" w:rsidRDefault="00ED6499">
    <w:pPr>
      <w:pStyle w:val="Pieddepage"/>
    </w:pPr>
    <w:sdt>
      <w:sdtPr>
        <w:id w:val="969400743"/>
        <w:placeholder>
          <w:docPart w:val="7A8F958083C544E9BB2747D02D735EFF"/>
        </w:placeholder>
        <w:temporary/>
        <w:showingPlcHdr/>
        <w15:appearance w15:val="hidden"/>
      </w:sdtPr>
      <w:sdtEndPr/>
      <w:sdtContent>
        <w:r w:rsidR="003A56AA">
          <w:rPr>
            <w:lang w:val="fr-FR"/>
          </w:rPr>
          <w:t>[Tapez ici]</w:t>
        </w:r>
      </w:sdtContent>
    </w:sdt>
    <w:r w:rsidR="003A56AA">
      <w:ptab w:relativeTo="margin" w:alignment="center" w:leader="none"/>
    </w:r>
    <w:r w:rsidR="003A56AA">
      <w:rPr>
        <w:lang w:val="fr-FR"/>
      </w:rPr>
      <w:t>[</w:t>
    </w:r>
    <w:r w:rsidR="003A56AA">
      <w:fldChar w:fldCharType="begin"/>
    </w:r>
    <w:r w:rsidR="003A56AA">
      <w:instrText>PAGE   \* MERGEFORMAT</w:instrText>
    </w:r>
    <w:r w:rsidR="003A56AA">
      <w:fldChar w:fldCharType="separate"/>
    </w:r>
    <w:r w:rsidR="003A56AA" w:rsidRPr="003A56AA">
      <w:rPr>
        <w:noProof/>
        <w:lang w:val="fr-FR"/>
      </w:rPr>
      <w:t>0</w:t>
    </w:r>
    <w:r w:rsidR="003A56AA">
      <w:fldChar w:fldCharType="end"/>
    </w:r>
    <w:r w:rsidR="003A56AA">
      <w:rPr>
        <w:lang w:val="fr-FR"/>
      </w:rPr>
      <w:t>]</w:t>
    </w:r>
    <w:r w:rsidR="003A56AA">
      <w:ptab w:relativeTo="margin" w:alignment="right" w:leader="none"/>
    </w:r>
    <w:sdt>
      <w:sdtPr>
        <w:id w:val="969400753"/>
        <w:placeholder>
          <w:docPart w:val="7A8F958083C544E9BB2747D02D735EFF"/>
        </w:placeholder>
        <w:temporary/>
        <w:showingPlcHdr/>
        <w15:appearance w15:val="hidden"/>
      </w:sdtPr>
      <w:sdtEndPr/>
      <w:sdtContent>
        <w:r w:rsidR="003A56AA">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499" w:rsidRDefault="00ED6499" w:rsidP="009B6606">
      <w:pPr>
        <w:spacing w:after="0" w:line="240" w:lineRule="auto"/>
      </w:pPr>
      <w:r>
        <w:separator/>
      </w:r>
    </w:p>
  </w:footnote>
  <w:footnote w:type="continuationSeparator" w:id="0">
    <w:p w:rsidR="00ED6499" w:rsidRDefault="00ED6499" w:rsidP="009B6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3"/>
  </w:num>
  <w:num w:numId="6">
    <w:abstractNumId w:val="7"/>
  </w:num>
  <w:num w:numId="7">
    <w:abstractNumId w:val="4"/>
  </w:num>
  <w:num w:numId="8">
    <w:abstractNumId w:val="5"/>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446A"/>
    <w:rsid w:val="000943A5"/>
    <w:rsid w:val="000D2FEF"/>
    <w:rsid w:val="000E4467"/>
    <w:rsid w:val="000F5057"/>
    <w:rsid w:val="000F7B66"/>
    <w:rsid w:val="00101CBA"/>
    <w:rsid w:val="001164C5"/>
    <w:rsid w:val="00127CBA"/>
    <w:rsid w:val="00141722"/>
    <w:rsid w:val="0014422F"/>
    <w:rsid w:val="00151406"/>
    <w:rsid w:val="001625EC"/>
    <w:rsid w:val="00162940"/>
    <w:rsid w:val="001674B5"/>
    <w:rsid w:val="0018349E"/>
    <w:rsid w:val="001863D5"/>
    <w:rsid w:val="00197032"/>
    <w:rsid w:val="001B1B9A"/>
    <w:rsid w:val="001E78C3"/>
    <w:rsid w:val="001F4804"/>
    <w:rsid w:val="001F4AA5"/>
    <w:rsid w:val="0020477F"/>
    <w:rsid w:val="00205B00"/>
    <w:rsid w:val="002262F8"/>
    <w:rsid w:val="0023193D"/>
    <w:rsid w:val="002404F6"/>
    <w:rsid w:val="00253801"/>
    <w:rsid w:val="002577A7"/>
    <w:rsid w:val="00297A9D"/>
    <w:rsid w:val="002A650C"/>
    <w:rsid w:val="002B05E6"/>
    <w:rsid w:val="002B6262"/>
    <w:rsid w:val="002D2C32"/>
    <w:rsid w:val="002F08DC"/>
    <w:rsid w:val="00322AF3"/>
    <w:rsid w:val="00337F2A"/>
    <w:rsid w:val="00355693"/>
    <w:rsid w:val="003605FC"/>
    <w:rsid w:val="003830B6"/>
    <w:rsid w:val="003A15AF"/>
    <w:rsid w:val="003A3BEA"/>
    <w:rsid w:val="003A56AA"/>
    <w:rsid w:val="003A7932"/>
    <w:rsid w:val="003B1C5F"/>
    <w:rsid w:val="003B2A07"/>
    <w:rsid w:val="003B5111"/>
    <w:rsid w:val="003D1DDB"/>
    <w:rsid w:val="003E16B3"/>
    <w:rsid w:val="00410962"/>
    <w:rsid w:val="0043028E"/>
    <w:rsid w:val="00436E38"/>
    <w:rsid w:val="00446DC0"/>
    <w:rsid w:val="00462997"/>
    <w:rsid w:val="004851BE"/>
    <w:rsid w:val="004864D0"/>
    <w:rsid w:val="004971B2"/>
    <w:rsid w:val="004A0067"/>
    <w:rsid w:val="004A5675"/>
    <w:rsid w:val="004D1ACC"/>
    <w:rsid w:val="004E67F2"/>
    <w:rsid w:val="004F44CB"/>
    <w:rsid w:val="00500D6C"/>
    <w:rsid w:val="00525089"/>
    <w:rsid w:val="0052705F"/>
    <w:rsid w:val="005277D5"/>
    <w:rsid w:val="00530DA1"/>
    <w:rsid w:val="00533090"/>
    <w:rsid w:val="00537ADD"/>
    <w:rsid w:val="005414DB"/>
    <w:rsid w:val="005513A4"/>
    <w:rsid w:val="00596F64"/>
    <w:rsid w:val="005A41AE"/>
    <w:rsid w:val="005A49BB"/>
    <w:rsid w:val="005B4F00"/>
    <w:rsid w:val="005B5613"/>
    <w:rsid w:val="005D05CE"/>
    <w:rsid w:val="005E0B28"/>
    <w:rsid w:val="005E68ED"/>
    <w:rsid w:val="005F3A7D"/>
    <w:rsid w:val="005F6883"/>
    <w:rsid w:val="00602B56"/>
    <w:rsid w:val="00617E36"/>
    <w:rsid w:val="00641768"/>
    <w:rsid w:val="006417D9"/>
    <w:rsid w:val="00651CE4"/>
    <w:rsid w:val="00653EE2"/>
    <w:rsid w:val="006568FD"/>
    <w:rsid w:val="006749D6"/>
    <w:rsid w:val="00677DD6"/>
    <w:rsid w:val="00695DC2"/>
    <w:rsid w:val="006B3E68"/>
    <w:rsid w:val="006C076C"/>
    <w:rsid w:val="006C1885"/>
    <w:rsid w:val="006C3ABE"/>
    <w:rsid w:val="006D5BA8"/>
    <w:rsid w:val="006E06E6"/>
    <w:rsid w:val="006E4922"/>
    <w:rsid w:val="006F2FDA"/>
    <w:rsid w:val="006F3F88"/>
    <w:rsid w:val="00710F4C"/>
    <w:rsid w:val="00721C2E"/>
    <w:rsid w:val="007236F6"/>
    <w:rsid w:val="00745CC3"/>
    <w:rsid w:val="00764608"/>
    <w:rsid w:val="007737E1"/>
    <w:rsid w:val="0077534A"/>
    <w:rsid w:val="007865DF"/>
    <w:rsid w:val="00791BC7"/>
    <w:rsid w:val="00793A0D"/>
    <w:rsid w:val="007B0700"/>
    <w:rsid w:val="007B4D20"/>
    <w:rsid w:val="007E1C2A"/>
    <w:rsid w:val="00837DE6"/>
    <w:rsid w:val="0084562C"/>
    <w:rsid w:val="00854FC4"/>
    <w:rsid w:val="00861B15"/>
    <w:rsid w:val="00874189"/>
    <w:rsid w:val="00882963"/>
    <w:rsid w:val="00897F15"/>
    <w:rsid w:val="008C0CDE"/>
    <w:rsid w:val="008D04F6"/>
    <w:rsid w:val="00910D2F"/>
    <w:rsid w:val="00922572"/>
    <w:rsid w:val="00946677"/>
    <w:rsid w:val="0095332D"/>
    <w:rsid w:val="009535D1"/>
    <w:rsid w:val="00957DCD"/>
    <w:rsid w:val="00971709"/>
    <w:rsid w:val="00973E50"/>
    <w:rsid w:val="009B5687"/>
    <w:rsid w:val="009B6606"/>
    <w:rsid w:val="009C313B"/>
    <w:rsid w:val="009C5157"/>
    <w:rsid w:val="009D3B74"/>
    <w:rsid w:val="009D563D"/>
    <w:rsid w:val="009D647B"/>
    <w:rsid w:val="009F2511"/>
    <w:rsid w:val="009F6CA8"/>
    <w:rsid w:val="00A05FE1"/>
    <w:rsid w:val="00A137F8"/>
    <w:rsid w:val="00A32E1B"/>
    <w:rsid w:val="00A46555"/>
    <w:rsid w:val="00A55D4B"/>
    <w:rsid w:val="00A72B27"/>
    <w:rsid w:val="00A81535"/>
    <w:rsid w:val="00A84C32"/>
    <w:rsid w:val="00A86BAF"/>
    <w:rsid w:val="00A921A1"/>
    <w:rsid w:val="00AA4A2C"/>
    <w:rsid w:val="00AB6C43"/>
    <w:rsid w:val="00AD045D"/>
    <w:rsid w:val="00AD2160"/>
    <w:rsid w:val="00AE28C4"/>
    <w:rsid w:val="00AE3E4E"/>
    <w:rsid w:val="00AF771F"/>
    <w:rsid w:val="00B06081"/>
    <w:rsid w:val="00B13B07"/>
    <w:rsid w:val="00B27C5A"/>
    <w:rsid w:val="00B306C9"/>
    <w:rsid w:val="00B40F34"/>
    <w:rsid w:val="00B51AE6"/>
    <w:rsid w:val="00B5521B"/>
    <w:rsid w:val="00B710EA"/>
    <w:rsid w:val="00B8138F"/>
    <w:rsid w:val="00B85EBE"/>
    <w:rsid w:val="00B94F71"/>
    <w:rsid w:val="00BA5896"/>
    <w:rsid w:val="00BD5DBA"/>
    <w:rsid w:val="00C01FDF"/>
    <w:rsid w:val="00C05D5C"/>
    <w:rsid w:val="00C10A2E"/>
    <w:rsid w:val="00C2529F"/>
    <w:rsid w:val="00C30767"/>
    <w:rsid w:val="00C3093C"/>
    <w:rsid w:val="00C63CDA"/>
    <w:rsid w:val="00C64B87"/>
    <w:rsid w:val="00C7569D"/>
    <w:rsid w:val="00C81FFB"/>
    <w:rsid w:val="00C83EB6"/>
    <w:rsid w:val="00C85DE4"/>
    <w:rsid w:val="00C87F14"/>
    <w:rsid w:val="00C956EA"/>
    <w:rsid w:val="00CA17BB"/>
    <w:rsid w:val="00CB254C"/>
    <w:rsid w:val="00CB5D94"/>
    <w:rsid w:val="00CD1E1A"/>
    <w:rsid w:val="00CD3475"/>
    <w:rsid w:val="00CE592C"/>
    <w:rsid w:val="00CE797D"/>
    <w:rsid w:val="00D02CF1"/>
    <w:rsid w:val="00D178AD"/>
    <w:rsid w:val="00D26D18"/>
    <w:rsid w:val="00D30169"/>
    <w:rsid w:val="00D360B7"/>
    <w:rsid w:val="00D54A8A"/>
    <w:rsid w:val="00D861D8"/>
    <w:rsid w:val="00D93759"/>
    <w:rsid w:val="00D946AB"/>
    <w:rsid w:val="00DA1C20"/>
    <w:rsid w:val="00DB06CD"/>
    <w:rsid w:val="00DB4845"/>
    <w:rsid w:val="00DC0B97"/>
    <w:rsid w:val="00DC4449"/>
    <w:rsid w:val="00DF05F7"/>
    <w:rsid w:val="00E20BEB"/>
    <w:rsid w:val="00E21240"/>
    <w:rsid w:val="00E2775A"/>
    <w:rsid w:val="00E44800"/>
    <w:rsid w:val="00E6115D"/>
    <w:rsid w:val="00E76ECB"/>
    <w:rsid w:val="00E85E8B"/>
    <w:rsid w:val="00E97570"/>
    <w:rsid w:val="00EA4133"/>
    <w:rsid w:val="00ED412D"/>
    <w:rsid w:val="00ED6499"/>
    <w:rsid w:val="00EE604F"/>
    <w:rsid w:val="00EF4F36"/>
    <w:rsid w:val="00F1343E"/>
    <w:rsid w:val="00F14600"/>
    <w:rsid w:val="00F33ABE"/>
    <w:rsid w:val="00F54A3A"/>
    <w:rsid w:val="00F629B9"/>
    <w:rsid w:val="00F804A1"/>
    <w:rsid w:val="00F94E66"/>
    <w:rsid w:val="00F9571C"/>
    <w:rsid w:val="00F96E4D"/>
    <w:rsid w:val="00FC59A8"/>
    <w:rsid w:val="00FC64FE"/>
    <w:rsid w:val="00FE12D6"/>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20AF"/>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8F958083C544E9BB2747D02D735EFF"/>
        <w:category>
          <w:name w:val="Général"/>
          <w:gallery w:val="placeholder"/>
        </w:category>
        <w:types>
          <w:type w:val="bbPlcHdr"/>
        </w:types>
        <w:behaviors>
          <w:behavior w:val="content"/>
        </w:behaviors>
        <w:guid w:val="{EAD1B925-0AA7-4831-9D79-B4EF640DB94E}"/>
      </w:docPartPr>
      <w:docPartBody>
        <w:p w:rsidR="005D1555" w:rsidRDefault="000E40AD" w:rsidP="000E40AD">
          <w:pPr>
            <w:pStyle w:val="7A8F958083C544E9BB2747D02D735EFF"/>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AD"/>
    <w:rsid w:val="000E40AD"/>
    <w:rsid w:val="005D1555"/>
    <w:rsid w:val="007A427C"/>
    <w:rsid w:val="00916E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8F958083C544E9BB2747D02D735EFF">
    <w:name w:val="7A8F958083C544E9BB2747D02D735EFF"/>
    <w:rsid w:val="000E4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2F43C-6CF3-4B7B-82D3-AC35327B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8</Pages>
  <Words>1294</Words>
  <Characters>7118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245</cp:revision>
  <dcterms:created xsi:type="dcterms:W3CDTF">2018-11-20T13:40:00Z</dcterms:created>
  <dcterms:modified xsi:type="dcterms:W3CDTF">2018-12-14T12:56:00Z</dcterms:modified>
</cp:coreProperties>
</file>