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3AD50EC7"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2E72F1">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3F2B3357" w:rsidR="00EE252D" w:rsidRPr="006477F2"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Bronstun,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568A006C" w:rsidR="00EE252D" w:rsidRPr="00B578AB"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Footer"/>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Footer"/>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47167F12" w:rsidR="00631937" w:rsidRDefault="003628B5">
      <w:pPr>
        <w:pStyle w:val="TOC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D62CE8">
        <w:rPr>
          <w:noProof/>
        </w:rPr>
        <w:t>3</w:t>
      </w:r>
    </w:p>
    <w:p w14:paraId="5D25DF18" w14:textId="6B777399" w:rsidR="00631937" w:rsidRDefault="00631937">
      <w:pPr>
        <w:pStyle w:val="TOC1"/>
        <w:tabs>
          <w:tab w:val="right" w:leader="dot" w:pos="10194"/>
        </w:tabs>
        <w:rPr>
          <w:noProof/>
          <w:sz w:val="24"/>
        </w:rPr>
      </w:pPr>
      <w:r w:rsidRPr="009E1F52">
        <w:rPr>
          <w:noProof/>
        </w:rPr>
        <w:t xml:space="preserve">Chapitre I : </w:t>
      </w:r>
      <w:r w:rsidR="00B94335">
        <w:rPr>
          <w:noProof/>
        </w:rPr>
        <w:t>L'acoustique</w:t>
      </w:r>
      <w:r>
        <w:rPr>
          <w:noProof/>
        </w:rPr>
        <w:tab/>
      </w:r>
      <w:r w:rsidR="00D62CE8">
        <w:rPr>
          <w:noProof/>
        </w:rPr>
        <w:t>4</w:t>
      </w:r>
    </w:p>
    <w:p w14:paraId="10EC79D5" w14:textId="2872A7A6" w:rsidR="00631937" w:rsidRDefault="00631937">
      <w:pPr>
        <w:pStyle w:val="TOC2"/>
        <w:tabs>
          <w:tab w:val="right" w:leader="dot" w:pos="10194"/>
        </w:tabs>
        <w:rPr>
          <w:noProof/>
        </w:rPr>
      </w:pPr>
      <w:r w:rsidRPr="009E1F52">
        <w:rPr>
          <w:noProof/>
        </w:rPr>
        <w:t xml:space="preserve">I.1. </w:t>
      </w:r>
      <w:r w:rsidR="00B94335">
        <w:rPr>
          <w:noProof/>
        </w:rPr>
        <w:t>Principes de la propagation du son</w:t>
      </w:r>
      <w:r>
        <w:rPr>
          <w:noProof/>
        </w:rPr>
        <w:tab/>
      </w:r>
      <w:r w:rsidR="00D62CE8">
        <w:rPr>
          <w:noProof/>
        </w:rPr>
        <w:t>4</w:t>
      </w:r>
    </w:p>
    <w:p w14:paraId="54DCCEEF" w14:textId="10DB77D1" w:rsidR="00E625DA" w:rsidRDefault="00E625DA" w:rsidP="00E625DA">
      <w:pPr>
        <w:pStyle w:val="TOC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sidR="00D62CE8">
        <w:rPr>
          <w:noProof/>
        </w:rPr>
        <w:t>7</w:t>
      </w:r>
    </w:p>
    <w:p w14:paraId="484E685F" w14:textId="0F459E1E" w:rsidR="00E625DA" w:rsidRDefault="00E625DA" w:rsidP="00E625DA">
      <w:pPr>
        <w:pStyle w:val="TOC2"/>
        <w:tabs>
          <w:tab w:val="right" w:leader="dot" w:pos="10194"/>
        </w:tabs>
        <w:rPr>
          <w:noProof/>
        </w:rPr>
      </w:pPr>
      <w:r w:rsidRPr="009E1F52">
        <w:rPr>
          <w:noProof/>
        </w:rPr>
        <w:t>I.</w:t>
      </w:r>
      <w:r>
        <w:rPr>
          <w:noProof/>
        </w:rPr>
        <w:t>3</w:t>
      </w:r>
      <w:r w:rsidRPr="009E1F52">
        <w:rPr>
          <w:noProof/>
        </w:rPr>
        <w:t xml:space="preserve">. </w:t>
      </w:r>
      <w:r w:rsidR="00AE5979">
        <w:rPr>
          <w:noProof/>
        </w:rPr>
        <w:t>Modulation et d</w:t>
      </w:r>
      <w:r>
        <w:rPr>
          <w:noProof/>
        </w:rPr>
        <w:t>émodulation des ondes sonores</w:t>
      </w:r>
      <w:r>
        <w:rPr>
          <w:noProof/>
        </w:rPr>
        <w:tab/>
      </w:r>
      <w:r w:rsidR="00D62CE8">
        <w:rPr>
          <w:noProof/>
        </w:rPr>
        <w:t>7</w:t>
      </w:r>
    </w:p>
    <w:p w14:paraId="1C7D80AA" w14:textId="4ED5AD59" w:rsidR="00D05CD4" w:rsidRDefault="00D05CD4" w:rsidP="00D05CD4">
      <w:pPr>
        <w:pStyle w:val="TOC2"/>
        <w:tabs>
          <w:tab w:val="right" w:leader="dot" w:pos="10194"/>
        </w:tabs>
        <w:rPr>
          <w:noProof/>
        </w:rPr>
      </w:pPr>
      <w:r w:rsidRPr="009E1F52">
        <w:rPr>
          <w:noProof/>
        </w:rPr>
        <w:t>I.</w:t>
      </w:r>
      <w:r>
        <w:rPr>
          <w:noProof/>
        </w:rPr>
        <w:t>4</w:t>
      </w:r>
      <w:r w:rsidRPr="009E1F52">
        <w:rPr>
          <w:noProof/>
        </w:rPr>
        <w:t xml:space="preserve">. </w:t>
      </w:r>
      <w:r>
        <w:rPr>
          <w:noProof/>
        </w:rPr>
        <w:t>Largeur de bande de l'émetteur</w:t>
      </w:r>
      <w:r>
        <w:rPr>
          <w:noProof/>
        </w:rPr>
        <w:tab/>
      </w:r>
      <w:r w:rsidR="00D62CE8">
        <w:rPr>
          <w:noProof/>
        </w:rPr>
        <w:t>10</w:t>
      </w:r>
    </w:p>
    <w:p w14:paraId="15BDBBB3" w14:textId="43DA185D" w:rsidR="00D05CD4" w:rsidRDefault="00D05CD4" w:rsidP="00D05CD4">
      <w:pPr>
        <w:pStyle w:val="TOC2"/>
        <w:tabs>
          <w:tab w:val="right" w:leader="dot" w:pos="10194"/>
        </w:tabs>
        <w:rPr>
          <w:noProof/>
        </w:rPr>
      </w:pPr>
      <w:r w:rsidRPr="009E1F52">
        <w:rPr>
          <w:noProof/>
        </w:rPr>
        <w:t>I.</w:t>
      </w:r>
      <w:r>
        <w:rPr>
          <w:noProof/>
        </w:rPr>
        <w:t>5</w:t>
      </w:r>
      <w:r w:rsidRPr="009E1F52">
        <w:rPr>
          <w:noProof/>
        </w:rPr>
        <w:t xml:space="preserve">. </w:t>
      </w:r>
      <w:r>
        <w:rPr>
          <w:noProof/>
        </w:rPr>
        <w:t>Communication sans fil du signal audio</w:t>
      </w:r>
      <w:r>
        <w:rPr>
          <w:noProof/>
        </w:rPr>
        <w:tab/>
      </w:r>
      <w:r w:rsidR="00D62CE8">
        <w:rPr>
          <w:noProof/>
        </w:rPr>
        <w:t>11</w:t>
      </w:r>
    </w:p>
    <w:p w14:paraId="50DF2AE5" w14:textId="77777777" w:rsidR="00D05CD4" w:rsidRPr="00D05CD4" w:rsidRDefault="00D05CD4" w:rsidP="00D05CD4"/>
    <w:p w14:paraId="46A16E7A" w14:textId="65158994" w:rsidR="00D05CD4" w:rsidRDefault="00D05CD4" w:rsidP="00D05CD4">
      <w:pPr>
        <w:pStyle w:val="TOC1"/>
        <w:tabs>
          <w:tab w:val="right" w:leader="dot" w:pos="10194"/>
        </w:tabs>
        <w:rPr>
          <w:noProof/>
          <w:sz w:val="24"/>
        </w:rPr>
      </w:pPr>
      <w:r w:rsidRPr="009E1F52">
        <w:rPr>
          <w:noProof/>
        </w:rPr>
        <w:t>Chapitre I</w:t>
      </w:r>
      <w:r>
        <w:rPr>
          <w:noProof/>
        </w:rPr>
        <w:t>I</w:t>
      </w:r>
      <w:r w:rsidRPr="009E1F52">
        <w:rPr>
          <w:noProof/>
        </w:rPr>
        <w:t xml:space="preserve"> : </w:t>
      </w:r>
      <w:r>
        <w:rPr>
          <w:noProof/>
        </w:rPr>
        <w:t>La mécanique</w:t>
      </w:r>
      <w:r>
        <w:rPr>
          <w:noProof/>
        </w:rPr>
        <w:tab/>
      </w:r>
      <w:r w:rsidR="00D62CE8">
        <w:rPr>
          <w:noProof/>
        </w:rPr>
        <w:t>11</w:t>
      </w:r>
    </w:p>
    <w:p w14:paraId="3A181DB4" w14:textId="6B50F2EE" w:rsidR="00D05CD4" w:rsidRDefault="00D05CD4" w:rsidP="00D05CD4">
      <w:pPr>
        <w:pStyle w:val="TOC2"/>
        <w:tabs>
          <w:tab w:val="right" w:leader="dot" w:pos="10194"/>
        </w:tabs>
        <w:rPr>
          <w:noProof/>
        </w:rPr>
      </w:pPr>
      <w:r w:rsidRPr="009E1F52">
        <w:rPr>
          <w:noProof/>
        </w:rPr>
        <w:t>I</w:t>
      </w:r>
      <w:r>
        <w:rPr>
          <w:noProof/>
        </w:rPr>
        <w:t>I</w:t>
      </w:r>
      <w:r w:rsidRPr="009E1F52">
        <w:rPr>
          <w:noProof/>
        </w:rPr>
        <w:t xml:space="preserve">.1. </w:t>
      </w:r>
      <w:r>
        <w:rPr>
          <w:noProof/>
        </w:rPr>
        <w:t>Le</w:t>
      </w:r>
      <w:r w:rsidR="001150D7">
        <w:rPr>
          <w:noProof/>
        </w:rPr>
        <w:t>s</w:t>
      </w:r>
      <w:r>
        <w:rPr>
          <w:noProof/>
        </w:rPr>
        <w:t xml:space="preserve"> choix des moteurs</w:t>
      </w:r>
      <w:r>
        <w:rPr>
          <w:noProof/>
        </w:rPr>
        <w:tab/>
      </w:r>
      <w:r w:rsidR="00D62CE8">
        <w:rPr>
          <w:noProof/>
        </w:rPr>
        <w:t>11</w:t>
      </w:r>
    </w:p>
    <w:p w14:paraId="4A3864FF" w14:textId="13F3E1C2" w:rsidR="00D05CD4" w:rsidRDefault="00D05CD4" w:rsidP="00D05CD4">
      <w:pPr>
        <w:pStyle w:val="TOC2"/>
        <w:tabs>
          <w:tab w:val="right" w:leader="dot" w:pos="10194"/>
        </w:tabs>
        <w:rPr>
          <w:noProof/>
        </w:rPr>
      </w:pPr>
      <w:r w:rsidRPr="009E1F52">
        <w:rPr>
          <w:noProof/>
        </w:rPr>
        <w:t>I</w:t>
      </w:r>
      <w:r>
        <w:rPr>
          <w:noProof/>
        </w:rPr>
        <w:t>I</w:t>
      </w:r>
      <w:r w:rsidRPr="009E1F52">
        <w:rPr>
          <w:noProof/>
        </w:rPr>
        <w:t>.</w:t>
      </w:r>
      <w:r>
        <w:rPr>
          <w:noProof/>
        </w:rPr>
        <w:t>2</w:t>
      </w:r>
      <w:r w:rsidRPr="009E1F52">
        <w:rPr>
          <w:noProof/>
        </w:rPr>
        <w:t xml:space="preserve">. </w:t>
      </w:r>
      <w:r>
        <w:rPr>
          <w:noProof/>
        </w:rPr>
        <w:t>Le contrôle des moteurs</w:t>
      </w:r>
      <w:r>
        <w:rPr>
          <w:noProof/>
        </w:rPr>
        <w:tab/>
      </w:r>
      <w:r w:rsidR="00D62CE8">
        <w:rPr>
          <w:noProof/>
        </w:rPr>
        <w:t>14</w:t>
      </w:r>
    </w:p>
    <w:p w14:paraId="708765F9" w14:textId="6A03FDCB" w:rsidR="00D05CD4" w:rsidRDefault="00D05CD4" w:rsidP="00D05CD4">
      <w:pPr>
        <w:pStyle w:val="TOC2"/>
        <w:tabs>
          <w:tab w:val="right" w:leader="dot" w:pos="10194"/>
        </w:tabs>
        <w:rPr>
          <w:noProof/>
        </w:rPr>
      </w:pPr>
      <w:r w:rsidRPr="009E1F52">
        <w:rPr>
          <w:noProof/>
        </w:rPr>
        <w:t>I</w:t>
      </w:r>
      <w:r>
        <w:rPr>
          <w:noProof/>
        </w:rPr>
        <w:t>I</w:t>
      </w:r>
      <w:r w:rsidRPr="009E1F52">
        <w:rPr>
          <w:noProof/>
        </w:rPr>
        <w:t>.</w:t>
      </w:r>
      <w:r>
        <w:rPr>
          <w:noProof/>
        </w:rPr>
        <w:t>3</w:t>
      </w:r>
      <w:r w:rsidRPr="009E1F52">
        <w:rPr>
          <w:noProof/>
        </w:rPr>
        <w:t xml:space="preserve">. </w:t>
      </w:r>
      <w:r>
        <w:rPr>
          <w:noProof/>
        </w:rPr>
        <w:t>La structure de la tourelle</w:t>
      </w:r>
      <w:r>
        <w:rPr>
          <w:noProof/>
        </w:rPr>
        <w:tab/>
      </w:r>
      <w:r w:rsidR="00D62CE8">
        <w:rPr>
          <w:noProof/>
        </w:rPr>
        <w:t>14</w:t>
      </w:r>
    </w:p>
    <w:p w14:paraId="570E4F07" w14:textId="6145F255" w:rsidR="003D3F8A" w:rsidRDefault="003D3F8A" w:rsidP="003D3F8A">
      <w:pPr>
        <w:pStyle w:val="TOC2"/>
        <w:tabs>
          <w:tab w:val="right" w:leader="dot" w:pos="10194"/>
        </w:tabs>
        <w:rPr>
          <w:noProof/>
        </w:rPr>
      </w:pPr>
      <w:r w:rsidRPr="009E1F52">
        <w:rPr>
          <w:noProof/>
        </w:rPr>
        <w:t>I</w:t>
      </w:r>
      <w:r>
        <w:rPr>
          <w:noProof/>
        </w:rPr>
        <w:t>I</w:t>
      </w:r>
      <w:r w:rsidRPr="009E1F52">
        <w:rPr>
          <w:noProof/>
        </w:rPr>
        <w:t>.</w:t>
      </w:r>
      <w:r>
        <w:rPr>
          <w:noProof/>
        </w:rPr>
        <w:t>4</w:t>
      </w:r>
      <w:r w:rsidRPr="009E1F52">
        <w:rPr>
          <w:noProof/>
        </w:rPr>
        <w:t>.</w:t>
      </w:r>
      <w:r w:rsidR="009B3923">
        <w:rPr>
          <w:noProof/>
        </w:rPr>
        <w:t xml:space="preserve"> </w:t>
      </w:r>
      <w:r>
        <w:rPr>
          <w:noProof/>
        </w:rPr>
        <w:t>Suivi automatique</w:t>
      </w:r>
      <w:r>
        <w:rPr>
          <w:noProof/>
        </w:rPr>
        <w:tab/>
      </w:r>
      <w:r w:rsidR="00D62CE8">
        <w:rPr>
          <w:noProof/>
        </w:rPr>
        <w:t>16</w:t>
      </w:r>
    </w:p>
    <w:p w14:paraId="0D4FF337" w14:textId="290462AB" w:rsidR="009B3923" w:rsidRPr="009B3923" w:rsidRDefault="009B3923" w:rsidP="009B3923">
      <w:pPr>
        <w:pStyle w:val="TOC2"/>
        <w:tabs>
          <w:tab w:val="right" w:leader="dot" w:pos="10194"/>
        </w:tabs>
        <w:rPr>
          <w:noProof/>
        </w:rPr>
      </w:pPr>
      <w:r w:rsidRPr="009E1F52">
        <w:rPr>
          <w:noProof/>
        </w:rPr>
        <w:t>I</w:t>
      </w:r>
      <w:r>
        <w:rPr>
          <w:noProof/>
        </w:rPr>
        <w:t>I</w:t>
      </w:r>
      <w:r w:rsidRPr="009E1F52">
        <w:rPr>
          <w:noProof/>
        </w:rPr>
        <w:t>.</w:t>
      </w:r>
      <w:r>
        <w:rPr>
          <w:noProof/>
        </w:rPr>
        <w:t>5</w:t>
      </w:r>
      <w:r w:rsidRPr="009E1F52">
        <w:rPr>
          <w:noProof/>
        </w:rPr>
        <w:t>.</w:t>
      </w:r>
      <w:r>
        <w:rPr>
          <w:noProof/>
        </w:rPr>
        <w:t xml:space="preserve"> Modèle 3D</w:t>
      </w:r>
      <w:r>
        <w:rPr>
          <w:noProof/>
        </w:rPr>
        <w:tab/>
      </w:r>
      <w:r w:rsidR="00D62CE8">
        <w:rPr>
          <w:noProof/>
        </w:rPr>
        <w:t>16</w:t>
      </w:r>
    </w:p>
    <w:p w14:paraId="582563CD" w14:textId="2D729454" w:rsidR="00BF5ED7" w:rsidRDefault="00BF5ED7" w:rsidP="00E625DA"/>
    <w:p w14:paraId="067277F9" w14:textId="14042E8C" w:rsidR="00BF5ED7" w:rsidRPr="00BF5ED7" w:rsidRDefault="00BF5ED7" w:rsidP="00E625DA">
      <w:pPr>
        <w:rPr>
          <w:sz w:val="28"/>
          <w:szCs w:val="28"/>
        </w:rPr>
      </w:pPr>
      <w:r w:rsidRPr="002E72F1">
        <w:rPr>
          <w:sz w:val="28"/>
          <w:szCs w:val="28"/>
        </w:rPr>
        <w:t>Chapitre II</w:t>
      </w:r>
      <w:r>
        <w:rPr>
          <w:sz w:val="28"/>
          <w:szCs w:val="28"/>
        </w:rPr>
        <w:t xml:space="preserve">I </w:t>
      </w:r>
      <w:r w:rsidRPr="002E72F1">
        <w:rPr>
          <w:sz w:val="28"/>
          <w:szCs w:val="28"/>
        </w:rPr>
        <w:t>: L</w:t>
      </w:r>
      <w:r>
        <w:rPr>
          <w:sz w:val="28"/>
          <w:szCs w:val="28"/>
        </w:rPr>
        <w:t>iste du matériel nécessaire</w:t>
      </w:r>
      <w:r w:rsidR="00D62CE8">
        <w:rPr>
          <w:sz w:val="28"/>
          <w:szCs w:val="28"/>
        </w:rPr>
        <w:t>………………………………………………...19</w:t>
      </w:r>
    </w:p>
    <w:p w14:paraId="209DEFBA" w14:textId="51182443" w:rsidR="00631937" w:rsidRDefault="00631937">
      <w:pPr>
        <w:pStyle w:val="TOC1"/>
        <w:tabs>
          <w:tab w:val="right" w:leader="dot" w:pos="10194"/>
        </w:tabs>
        <w:rPr>
          <w:noProof/>
          <w:sz w:val="24"/>
        </w:rPr>
      </w:pPr>
      <w:r w:rsidRPr="009E1F52">
        <w:rPr>
          <w:noProof/>
        </w:rPr>
        <w:t>Bibliographie</w:t>
      </w:r>
      <w:r>
        <w:rPr>
          <w:noProof/>
        </w:rPr>
        <w:tab/>
      </w:r>
      <w:r w:rsidR="005C6098">
        <w:rPr>
          <w:noProof/>
        </w:rPr>
        <w:t>21</w:t>
      </w:r>
    </w:p>
    <w:p w14:paraId="082DE836" w14:textId="12A31D32"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79FAC3A0" w14:textId="77777777" w:rsidR="00760D59" w:rsidRPr="00760D59" w:rsidRDefault="00760D59" w:rsidP="00760D59">
      <w:bookmarkStart w:id="1" w:name="_Toc248203688"/>
    </w:p>
    <w:p w14:paraId="1F993BF6" w14:textId="45715E6F" w:rsidR="00EE252D" w:rsidRPr="00EE252D" w:rsidRDefault="00EE252D" w:rsidP="00EE252D">
      <w:pPr>
        <w:pStyle w:val="Heading1"/>
        <w:spacing w:after="240"/>
        <w:rPr>
          <w:rFonts w:ascii="Times New Roman" w:hAnsi="Times New Roman"/>
          <w:sz w:val="44"/>
          <w:szCs w:val="44"/>
        </w:rPr>
      </w:pPr>
      <w:r w:rsidRPr="00EE252D">
        <w:rPr>
          <w:rFonts w:ascii="Times New Roman" w:hAnsi="Times New Roman"/>
          <w:sz w:val="44"/>
          <w:szCs w:val="44"/>
        </w:rPr>
        <w:lastRenderedPageBreak/>
        <w:t>Introduction</w:t>
      </w:r>
      <w:bookmarkEnd w:id="1"/>
    </w:p>
    <w:p w14:paraId="3DD829AC" w14:textId="02469F25" w:rsidR="00E0118D" w:rsidRDefault="00E0118D" w:rsidP="00E0118D">
      <w:pPr>
        <w:jc w:val="both"/>
      </w:pPr>
      <w:r>
        <w:t xml:space="preserve">Le </w:t>
      </w:r>
      <w:r w:rsidRPr="00CE087C">
        <w:rPr>
          <w:i/>
        </w:rPr>
        <w:t>Laser Speaker</w:t>
      </w:r>
      <w:r>
        <w:rPr>
          <w:i/>
        </w:rPr>
        <w:t xml:space="preserve">, </w:t>
      </w:r>
      <w:r>
        <w:t xml:space="preserve">est une enceinte doublement rotative. Cette enceinte se présente sous la forme d’une tourelle sur laquelle est monté un haut-parleur unidirectionnel. Celle-ci doit être capable de tourner à 360° horizontalement ainsi qu’à 180° verticalement. Elle doit pourvoir s’arrêter de manière précise dans n’importe quelle direction. Elle garde une position demandée à distance ou bien suit la position d’une personne grâce à des capteurs. Ainsi, le haut-parleur peut pointer vers n’importe quelle direction autour de la tourelle en se stabilisant ou bien en suivant une trajectoire </w:t>
      </w:r>
      <w:r>
        <w:t>en fonction</w:t>
      </w:r>
      <w:r>
        <w:t xml:space="preserve"> </w:t>
      </w:r>
      <w:r>
        <w:t>du</w:t>
      </w:r>
      <w:r>
        <w:t xml:space="preserve"> mode opératoire imposé.</w:t>
      </w:r>
    </w:p>
    <w:p w14:paraId="28C39309" w14:textId="77777777" w:rsidR="00E0118D" w:rsidRDefault="00E0118D" w:rsidP="00E0118D">
      <w:pPr>
        <w:jc w:val="both"/>
      </w:pPr>
    </w:p>
    <w:p w14:paraId="71EC9B28" w14:textId="77777777" w:rsidR="00E0118D" w:rsidRDefault="00E0118D" w:rsidP="00E0118D">
      <w:pPr>
        <w:jc w:val="both"/>
      </w:pPr>
      <w:r>
        <w:t>L’aspect unidirectionnel du son émis est possible grâce aux ultrasons. Ce type de technologie a déjà été utilisé par l’entreprise américaine Holosonics. Les applications sont diverses.  Banc réservé aux livres audio dans une bibliothèque, emplacement précis dans des supermarchés afin d’inciter à la consommation, etc.</w:t>
      </w:r>
    </w:p>
    <w:p w14:paraId="258A186F" w14:textId="77777777" w:rsidR="00E0118D" w:rsidRDefault="00E0118D" w:rsidP="00A84EB3">
      <w:pPr>
        <w:jc w:val="both"/>
      </w:pPr>
    </w:p>
    <w:p w14:paraId="32E942AB" w14:textId="01962A6F" w:rsidR="00822957" w:rsidRDefault="008A38E3" w:rsidP="00A84EB3">
      <w:pPr>
        <w:tabs>
          <w:tab w:val="left" w:pos="567"/>
          <w:tab w:val="left" w:pos="9072"/>
        </w:tabs>
        <w:spacing w:before="120" w:after="120"/>
        <w:jc w:val="both"/>
      </w:pPr>
      <w:r>
        <w:t>En mode manuel, l</w:t>
      </w:r>
      <w:r w:rsidR="00822957">
        <w:t xml:space="preserve">es mouvements de la tourelle sont contrôlés à distance via </w:t>
      </w:r>
      <w:r w:rsidR="00991EC4">
        <w:t xml:space="preserve">Bluetooth </w:t>
      </w:r>
      <w:r w:rsidR="00822957">
        <w:t xml:space="preserve">par l’utilisateur. </w:t>
      </w:r>
    </w:p>
    <w:p w14:paraId="30D57419" w14:textId="0AC4FB09" w:rsidR="00822957" w:rsidRDefault="00822957" w:rsidP="00716ADD">
      <w:pPr>
        <w:tabs>
          <w:tab w:val="left" w:pos="567"/>
          <w:tab w:val="left" w:pos="9072"/>
        </w:tabs>
        <w:spacing w:before="120" w:after="120"/>
        <w:jc w:val="both"/>
      </w:pPr>
      <w:r>
        <w:t xml:space="preserve">Le haut-parleur unidirectionnel permet de reproduire un signal sonore envoyé à distance en </w:t>
      </w:r>
      <w:r w:rsidR="00602F07">
        <w:t>Bluetooth</w:t>
      </w:r>
      <w:r>
        <w:t xml:space="preserve"> </w:t>
      </w:r>
      <w:r w:rsidR="00602F07">
        <w:t xml:space="preserve">par l’utilisateur. </w:t>
      </w:r>
    </w:p>
    <w:p w14:paraId="091E984D" w14:textId="0995CE7C" w:rsidR="00602F07" w:rsidRDefault="00602F07" w:rsidP="00991EC4">
      <w:pPr>
        <w:pStyle w:val="Heading2"/>
        <w:spacing w:after="240"/>
        <w:jc w:val="both"/>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531F3287" w14:textId="6BB17D06" w:rsidR="00991EC4" w:rsidRPr="00991EC4" w:rsidRDefault="00991EC4" w:rsidP="00991EC4">
      <w:r>
        <w:t>Le projet peut être divisé en 2 parties principales : l’acoustique et la mécanique. Celles-ci sont développées dans leur chapitre respectif.</w:t>
      </w:r>
    </w:p>
    <w:p w14:paraId="5185D86D" w14:textId="77777777" w:rsidR="003628B5" w:rsidRPr="003628B5" w:rsidRDefault="003628B5" w:rsidP="00716AD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Heading1"/>
        <w:spacing w:before="360" w:after="360"/>
        <w:rPr>
          <w:rFonts w:ascii="Times New Roman" w:hAnsi="Times New Roman"/>
          <w:sz w:val="44"/>
          <w:szCs w:val="44"/>
        </w:rPr>
      </w:pPr>
      <w:r>
        <w:br w:type="page"/>
      </w:r>
      <w:bookmarkStart w:id="2" w:name="_Toc248203689"/>
      <w:r>
        <w:rPr>
          <w:rFonts w:ascii="Times New Roman" w:hAnsi="Times New Roman"/>
          <w:sz w:val="44"/>
          <w:szCs w:val="44"/>
        </w:rPr>
        <w:lastRenderedPageBreak/>
        <w:t xml:space="preserve">Chapitre I : </w:t>
      </w:r>
      <w:bookmarkEnd w:id="2"/>
      <w:r w:rsidR="005E525C">
        <w:rPr>
          <w:rFonts w:ascii="Times New Roman" w:hAnsi="Times New Roman"/>
          <w:sz w:val="44"/>
          <w:szCs w:val="44"/>
        </w:rPr>
        <w:t>L’acoustique</w:t>
      </w:r>
    </w:p>
    <w:p w14:paraId="1A7A3877" w14:textId="2E6A0C68" w:rsidR="00EE252D" w:rsidRDefault="00EE252D" w:rsidP="00EE252D">
      <w:pPr>
        <w:pStyle w:val="Heading2"/>
        <w:spacing w:after="240"/>
        <w:rPr>
          <w:rFonts w:ascii="Times New Roman" w:hAnsi="Times New Roman"/>
          <w:i w:val="0"/>
          <w:iCs w:val="0"/>
        </w:rPr>
      </w:pPr>
      <w:bookmarkStart w:id="3"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3"/>
    </w:p>
    <w:p w14:paraId="17179988" w14:textId="77777777" w:rsidR="00A54223" w:rsidRDefault="005E525C" w:rsidP="00716ADD">
      <w:pPr>
        <w:jc w:val="both"/>
      </w:pPr>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hauts-pareur « classique », cet angle est très grand et l’on a donc tendance à penser que le son se propage comme la lumière d’une ampoule (et pas comme un LASER). </w:t>
      </w:r>
    </w:p>
    <w:p w14:paraId="7B3FB24D" w14:textId="5020D852" w:rsidR="00896346" w:rsidRDefault="00FE3A81" w:rsidP="00716ADD">
      <w:pPr>
        <w:jc w:val="both"/>
      </w:pPr>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716ADD">
      <w:pPr>
        <w:jc w:val="both"/>
      </w:pPr>
    </w:p>
    <w:p w14:paraId="14A70CD6" w14:textId="508DFA42" w:rsidR="00077DBE" w:rsidRPr="007E00E0" w:rsidRDefault="00077DBE" w:rsidP="00716ADD">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4" w:name="_Hlk56876470"/>
                    <m:r>
                      <m:rPr>
                        <m:sty m:val="p"/>
                      </m:rPr>
                      <w:rPr>
                        <w:rFonts w:ascii="Cambria Math" w:hAnsi="Cambria Math"/>
                        <w:sz w:val="28"/>
                        <w:szCs w:val="28"/>
                        <w:lang w:val="en-GB"/>
                      </w:rPr>
                      <m:t>λ</m:t>
                    </m:r>
                    <w:bookmarkEnd w:id="4"/>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716ADD">
      <w:pPr>
        <w:jc w:val="center"/>
        <w:rPr>
          <w:lang w:val="en-GB"/>
        </w:rPr>
      </w:pPr>
    </w:p>
    <w:p w14:paraId="52DD5570" w14:textId="662BA77F" w:rsidR="00077DBE" w:rsidRPr="007E00E0" w:rsidRDefault="00077DBE" w:rsidP="00716ADD">
      <w:pPr>
        <w:jc w:val="center"/>
        <w:rPr>
          <w:sz w:val="20"/>
          <w:szCs w:val="20"/>
        </w:rPr>
      </w:pPr>
      <w:r w:rsidRPr="007E00E0">
        <w:rPr>
          <w:sz w:val="20"/>
          <w:szCs w:val="20"/>
        </w:rPr>
        <w:t xml:space="preserve">avec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w:t>
      </w:r>
    </w:p>
    <w:p w14:paraId="4B70DB06" w14:textId="376A63D9" w:rsidR="00896346" w:rsidRPr="007E00E0" w:rsidRDefault="00A05EAF" w:rsidP="00716ADD">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la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16ADD">
      <w:pPr>
        <w:jc w:val="both"/>
      </w:pPr>
    </w:p>
    <w:p w14:paraId="4D01EB53" w14:textId="5DADBD12" w:rsidR="007E00E0" w:rsidRDefault="007E00E0" w:rsidP="00716ADD">
      <w:pPr>
        <w:jc w:val="both"/>
      </w:pPr>
    </w:p>
    <w:p w14:paraId="6C5BDA70" w14:textId="0CE22AF5" w:rsidR="007E00E0" w:rsidRPr="00AB6AE6" w:rsidRDefault="007E00E0" w:rsidP="00716ADD">
      <w:pPr>
        <w:jc w:val="both"/>
        <w:rPr>
          <w:iCs/>
        </w:rPr>
      </w:pPr>
      <w:r>
        <w:t xml:space="preserve">On donne le graphe de </w:t>
      </w:r>
      <w:r>
        <w:rPr>
          <w:i/>
          <w:iCs/>
        </w:rPr>
        <w:t>P</w:t>
      </w:r>
      <w:r>
        <w:t>(</w:t>
      </w:r>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16ADD">
      <w:pPr>
        <w:ind w:firstLine="708"/>
        <w:jc w:val="both"/>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8.575m , correspond à une onde de 40Hz</w:t>
      </w:r>
    </w:p>
    <w:p w14:paraId="6D3B4749" w14:textId="66F5D03C" w:rsidR="007E00E0" w:rsidRDefault="00AB6AE6" w:rsidP="00716ADD">
      <w:pPr>
        <w:ind w:firstLine="708"/>
        <w:jc w:val="both"/>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7E00E0">
        <w:rPr>
          <w:iCs/>
        </w:rPr>
        <w:t>m , correspond à une onde de 40</w:t>
      </w:r>
      <w:r w:rsidR="00772B6C">
        <w:rPr>
          <w:iCs/>
        </w:rPr>
        <w:t>k</w:t>
      </w:r>
      <w:r w:rsidR="007E00E0">
        <w:rPr>
          <w:iCs/>
        </w:rPr>
        <w:t xml:space="preserve">Hz </w:t>
      </w:r>
    </w:p>
    <w:p w14:paraId="69CEBBC2" w14:textId="0EA3377E" w:rsidR="00772B6C" w:rsidRPr="007E00E0" w:rsidRDefault="00772B6C" w:rsidP="00716ADD">
      <w:pPr>
        <w:ind w:firstLine="708"/>
        <w:jc w:val="both"/>
        <w:rPr>
          <w:iCs/>
        </w:rPr>
      </w:pPr>
      <w:r>
        <w:rPr>
          <w:iCs/>
        </w:rPr>
        <w:t>( pour la vitesse du son dans l’air égale à 343m/s )</w:t>
      </w:r>
    </w:p>
    <w:p w14:paraId="2FE9053A" w14:textId="280ECEB5" w:rsidR="003F724F" w:rsidRDefault="003F724F" w:rsidP="00716ADD">
      <w:pPr>
        <w:jc w:val="both"/>
        <w:rPr>
          <w:b/>
          <w:bCs/>
        </w:rPr>
      </w:pPr>
    </w:p>
    <w:p w14:paraId="023F5832" w14:textId="09D8ABCB" w:rsidR="003F724F" w:rsidRDefault="003F724F" w:rsidP="007E00E0">
      <w:pPr>
        <w:rPr>
          <w:b/>
          <w:bCs/>
        </w:rPr>
      </w:pPr>
      <w:r>
        <w:rPr>
          <w:noProof/>
        </w:rPr>
        <w:drawing>
          <wp:anchor distT="0" distB="0" distL="114300" distR="114300" simplePos="0" relativeHeight="251647488" behindDoc="1" locked="0" layoutInCell="1" allowOverlap="1" wp14:anchorId="554B1FAD" wp14:editId="16FB9C30">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r>
        <w:rPr>
          <w:i/>
          <w:iCs/>
        </w:rPr>
        <w:t>P</w:t>
      </w:r>
      <w:r>
        <w:t>(</w:t>
      </w:r>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44416" behindDoc="1" locked="0" layoutInCell="1" allowOverlap="1" wp14:anchorId="433D7181" wp14:editId="4DA38A65">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r w:rsidR="00772B6C">
        <w:rPr>
          <w:i/>
          <w:iCs/>
        </w:rPr>
        <w:t>P</w:t>
      </w:r>
      <w:r w:rsidR="00772B6C">
        <w:t>(</w:t>
      </w:r>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0841EBD2" w:rsidR="007E00E0" w:rsidRDefault="003F724F" w:rsidP="00716ADD">
      <w:pPr>
        <w:jc w:val="both"/>
      </w:pPr>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16ADD">
      <w:pPr>
        <w:jc w:val="both"/>
      </w:pPr>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16ADD">
      <w:pPr>
        <w:jc w:val="both"/>
      </w:pPr>
    </w:p>
    <w:p w14:paraId="3B5B4B2B" w14:textId="44B9612F" w:rsidR="00316F32" w:rsidRDefault="00316F32" w:rsidP="00716ADD">
      <w:pPr>
        <w:jc w:val="both"/>
        <w:rPr>
          <w:iCs/>
        </w:rPr>
      </w:pPr>
      <w:r>
        <w:t xml:space="preserve">La représentation sur un graphe à coordonnées polaires, avec </w:t>
      </w:r>
      <w:r>
        <w:rPr>
          <w:i/>
          <w:iCs/>
        </w:rPr>
        <w:t>p</w:t>
      </w:r>
      <w:r>
        <w:t>(</w:t>
      </w:r>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50560" behindDoc="1" locked="0" layoutInCell="1" allowOverlap="1" wp14:anchorId="2AE1D0FD" wp14:editId="16011DEF">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r>
        <w:rPr>
          <w:i/>
          <w:iCs/>
        </w:rPr>
        <w:t>P</w:t>
      </w:r>
      <w:r>
        <w:t>(</w:t>
      </w:r>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graphe Xcas</w:t>
      </w:r>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49536" behindDoc="1" locked="0" layoutInCell="1" allowOverlap="1" wp14:anchorId="45E8E1BE" wp14:editId="43E61A1D">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r>
        <w:rPr>
          <w:i/>
          <w:iCs/>
        </w:rPr>
        <w:t>P</w:t>
      </w:r>
      <w:r>
        <w:t>(</w:t>
      </w:r>
      <m:oMath>
        <m:r>
          <w:rPr>
            <w:rFonts w:ascii="Cambria Math" w:hAnsi="Cambria Math"/>
            <w:lang w:val="en-GB"/>
          </w:rPr>
          <m:t>θ</m:t>
        </m:r>
      </m:oMath>
      <w:r>
        <w:t>)</w:t>
      </w:r>
      <w:r>
        <w:rPr>
          <w:i/>
          <w:iCs/>
        </w:rPr>
        <w:t xml:space="preserve"> pour 40kHz, la pression est concentrée dans la direction  </w:t>
      </w:r>
      <w:r>
        <w:rPr>
          <w:i/>
          <w:iCs/>
        </w:rPr>
        <w:tab/>
        <w:t xml:space="preserve">                  </w:t>
      </w:r>
      <w:r w:rsidRPr="00D16A45">
        <w:rPr>
          <w:i/>
          <w:iCs/>
          <w:sz w:val="20"/>
          <w:szCs w:val="20"/>
        </w:rPr>
        <w:t>graphe Xcas</w:t>
      </w:r>
    </w:p>
    <w:p w14:paraId="7881C21F" w14:textId="20CD8320" w:rsidR="002A4AA8" w:rsidRPr="002A4AA8" w:rsidRDefault="002A4AA8" w:rsidP="002A4AA8">
      <w:pPr>
        <w:rPr>
          <w:b/>
          <w:bCs/>
        </w:rPr>
      </w:pPr>
      <w:r>
        <w:rPr>
          <w:i/>
          <w:iCs/>
        </w:rPr>
        <w:t xml:space="preserve">                  normale à l’émetteur</w:t>
      </w:r>
    </w:p>
    <w:p w14:paraId="08CA3736" w14:textId="77777777" w:rsidR="009C3BFE" w:rsidRDefault="009C3BFE" w:rsidP="009C3BFE">
      <w:pPr>
        <w:rPr>
          <w:b/>
          <w:bCs/>
        </w:rPr>
      </w:pPr>
      <w:r>
        <w:rPr>
          <w:noProof/>
        </w:rPr>
        <w:drawing>
          <wp:anchor distT="0" distB="0" distL="114300" distR="114300" simplePos="0" relativeHeight="251651584" behindDoc="1" locked="0" layoutInCell="1" allowOverlap="1" wp14:anchorId="4B6C901C" wp14:editId="6D849E87">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r>
        <w:rPr>
          <w:i/>
          <w:iCs/>
        </w:rPr>
        <w:t>P</w:t>
      </w:r>
      <w:r>
        <w:t>(</w:t>
      </w:r>
      <m:oMath>
        <m:r>
          <w:rPr>
            <w:rFonts w:ascii="Cambria Math" w:hAnsi="Cambria Math"/>
            <w:lang w:val="en-GB"/>
          </w:rPr>
          <m:t>θ</m:t>
        </m:r>
      </m:oMath>
      <w:r>
        <w:t>)</w:t>
      </w:r>
      <w:r>
        <w:rPr>
          <w:i/>
          <w:iCs/>
        </w:rPr>
        <w:t xml:space="preserve"> pour 2kHz, on observe la formation de « lobes »  </w:t>
      </w:r>
      <w:r>
        <w:rPr>
          <w:i/>
          <w:iCs/>
        </w:rPr>
        <w:tab/>
        <w:t xml:space="preserve">                  </w:t>
      </w:r>
      <w:r w:rsidRPr="00D16A45">
        <w:rPr>
          <w:i/>
          <w:iCs/>
          <w:sz w:val="20"/>
          <w:szCs w:val="20"/>
        </w:rPr>
        <w:t>graphe Xcas</w:t>
      </w:r>
    </w:p>
    <w:p w14:paraId="2026B43F" w14:textId="77777777" w:rsidR="009C3BFE" w:rsidRDefault="009C3BFE" w:rsidP="007E00E0"/>
    <w:p w14:paraId="416D7569" w14:textId="2B9A6A29" w:rsidR="00894529" w:rsidRDefault="00894529" w:rsidP="007E00E0"/>
    <w:p w14:paraId="5DE776C4" w14:textId="0A5528B7" w:rsidR="008B437C" w:rsidRDefault="008B437C" w:rsidP="00783829">
      <w:pPr>
        <w:jc w:val="both"/>
      </w:pPr>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83829">
      <w:pPr>
        <w:jc w:val="both"/>
      </w:pPr>
    </w:p>
    <w:p w14:paraId="2C1B9230" w14:textId="00AFABCD" w:rsidR="00894529" w:rsidRDefault="00E47488" w:rsidP="00783829">
      <w:pPr>
        <w:jc w:val="both"/>
      </w:pPr>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83829">
      <w:pPr>
        <w:jc w:val="both"/>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83829">
      <w:pPr>
        <w:jc w:val="both"/>
      </w:pPr>
    </w:p>
    <w:p w14:paraId="2CA74B81" w14:textId="0C6D6E03" w:rsidR="00170134" w:rsidRDefault="00E47488" w:rsidP="00783829">
      <w:pPr>
        <w:jc w:val="both"/>
      </w:pPr>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Heading2"/>
        <w:spacing w:after="240"/>
        <w:rPr>
          <w:rFonts w:ascii="Times New Roman" w:hAnsi="Times New Roman"/>
          <w:i w:val="0"/>
          <w:iCs w:val="0"/>
        </w:rPr>
      </w:pPr>
      <w:bookmarkStart w:id="5"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9818F9">
      <w:pPr>
        <w:jc w:val="both"/>
      </w:pPr>
      <w:r>
        <w:t>Pourtant, d’autres appareils fonctionnant sur le même principe ont déjà été créés, à des tailles raisonnables, et sont même sur le marché (voir par exemple l’ « Audio Spotlight » [</w:t>
      </w:r>
      <w:r w:rsidRPr="001F60FC">
        <w:t>AudioSpotlight</w:t>
      </w:r>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158AA923" w:rsidR="004C463F" w:rsidRDefault="004C463F" w:rsidP="004C463F">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5D7CCE">
      <w:pPr>
        <w:jc w:val="both"/>
      </w:pPr>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5854AB15" w:rsidR="000B7A2D" w:rsidRDefault="000B7A2D" w:rsidP="005D7CCE">
      <w:pPr>
        <w:jc w:val="both"/>
      </w:pPr>
      <w:r>
        <w:t xml:space="preserve">Ce phénomène </w:t>
      </w:r>
      <w:r w:rsidR="008C461B">
        <w:t>a</w:t>
      </w:r>
      <w:r>
        <w:t xml:space="preserve">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254490A0" w14:textId="526D05B1" w:rsidR="007C113C" w:rsidRDefault="007C113C" w:rsidP="005D7CCE">
      <w:pPr>
        <w:jc w:val="both"/>
      </w:pPr>
    </w:p>
    <w:p w14:paraId="3B8040A7" w14:textId="0568A101" w:rsidR="007C113C" w:rsidRDefault="007C113C" w:rsidP="005D7CCE">
      <w:pPr>
        <w:jc w:val="both"/>
      </w:pPr>
      <w:r>
        <w:t xml:space="preserve">Il semblerait donc que le signal sonore ne puisse pas être modulé en fréquence, car c’est l’enveloppe du signal qui est démodulée, et l’enveloppe d’un signal modulé en fréquence est constante. Or, il existe des appareils qui utilisent la modulation de fréquence pour envoyer un signal audible unidirectionnel ( voir par exemple cette vidéo : </w:t>
      </w:r>
      <w:hyperlink r:id="rId12" w:history="1">
        <w:r w:rsidRPr="00756521">
          <w:rPr>
            <w:rStyle w:val="Hyperlink"/>
          </w:rPr>
          <w:t>https://youtu.be/aBdVfUnS-pM?t=76</w:t>
        </w:r>
      </w:hyperlink>
      <w:r>
        <w:t xml:space="preserve"> ). En fait, le phénomène de démodulation s’applique aussi pour les signaux modulés en fréquence, de la même façon. </w:t>
      </w:r>
      <w:r w:rsidR="008B4095" w:rsidRPr="00675644">
        <w:t>[Гурбатов’80]</w:t>
      </w:r>
    </w:p>
    <w:p w14:paraId="19F54B74" w14:textId="15C13E2A" w:rsidR="008B4095" w:rsidRDefault="008B4095" w:rsidP="005D7CCE">
      <w:pPr>
        <w:jc w:val="both"/>
      </w:pPr>
      <w:r>
        <w:t>La plupart des articles étudient le cas de la modulation d’amplitude, c’est donc celui que nous allons prendre comme exemple, mais il serait intéressant de comparer la différence de qualité sonore entre un signal modulé en amplitude et un en fréquence lors de la phase de construction de la tourelle.</w:t>
      </w:r>
    </w:p>
    <w:p w14:paraId="317A8E07" w14:textId="45A761EF" w:rsidR="009E3D12" w:rsidRDefault="009E3D12" w:rsidP="005D7CCE">
      <w:pPr>
        <w:jc w:val="both"/>
      </w:pPr>
    </w:p>
    <w:p w14:paraId="76F5A084" w14:textId="77777777" w:rsidR="0016003C" w:rsidRDefault="009E3D12" w:rsidP="005D7CCE">
      <w:pPr>
        <w:jc w:val="both"/>
      </w:pPr>
      <w:r>
        <w:t xml:space="preserve">De plus, </w:t>
      </w:r>
      <w:r w:rsidR="00BB6097">
        <w:t>en utilisant des émetteurs d’ultrasons à ~40kHz, il est possible que la modulation d’amplitude ne soit pas très bonne, car la fréquence du signal porteur n’est qu’un peu plus du double de la fréquence du signal audio maximum (~15kHz). Fig.6 montre cet effet.</w:t>
      </w:r>
    </w:p>
    <w:p w14:paraId="65DE19F1" w14:textId="03087824" w:rsidR="009E3D12" w:rsidRDefault="00BB6097" w:rsidP="005D7CCE">
      <w:pPr>
        <w:jc w:val="both"/>
      </w:pPr>
      <w:r>
        <w:rPr>
          <w:noProof/>
        </w:rPr>
        <w:drawing>
          <wp:anchor distT="0" distB="0" distL="114300" distR="114300" simplePos="0" relativeHeight="251645440" behindDoc="1" locked="0" layoutInCell="1" allowOverlap="1" wp14:anchorId="0A11A3E4" wp14:editId="13C292A3">
            <wp:simplePos x="0" y="0"/>
            <wp:positionH relativeFrom="column">
              <wp:posOffset>5715</wp:posOffset>
            </wp:positionH>
            <wp:positionV relativeFrom="paragraph">
              <wp:posOffset>311546</wp:posOffset>
            </wp:positionV>
            <wp:extent cx="6479540" cy="2466340"/>
            <wp:effectExtent l="0" t="0" r="0" b="0"/>
            <wp:wrapTight wrapText="bothSides">
              <wp:wrapPolygon edited="0">
                <wp:start x="0" y="0"/>
                <wp:lineTo x="0" y="21355"/>
                <wp:lineTo x="21528" y="21355"/>
                <wp:lineTo x="21528"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3"/>
                    <a:stretch>
                      <a:fillRect/>
                    </a:stretch>
                  </pic:blipFill>
                  <pic:spPr>
                    <a:xfrm>
                      <a:off x="0" y="0"/>
                      <a:ext cx="6479540" cy="2466340"/>
                    </a:xfrm>
                    <a:prstGeom prst="rect">
                      <a:avLst/>
                    </a:prstGeom>
                  </pic:spPr>
                </pic:pic>
              </a:graphicData>
            </a:graphic>
            <wp14:sizeRelH relativeFrom="page">
              <wp14:pctWidth>0</wp14:pctWidth>
            </wp14:sizeRelH>
            <wp14:sizeRelV relativeFrom="page">
              <wp14:pctHeight>0</wp14:pctHeight>
            </wp14:sizeRelV>
          </wp:anchor>
        </w:drawing>
      </w:r>
    </w:p>
    <w:p w14:paraId="0C4DA551" w14:textId="4B5D9650" w:rsidR="00BB6097" w:rsidRDefault="00BB6097" w:rsidP="00BB6097">
      <w:pPr>
        <w:rPr>
          <w:b/>
          <w:bCs/>
        </w:rPr>
      </w:pPr>
      <w:r>
        <w:rPr>
          <w:b/>
          <w:bCs/>
        </w:rPr>
        <w:t>Figur</w:t>
      </w:r>
      <w:r w:rsidRPr="00772B6C">
        <w:rPr>
          <w:b/>
          <w:bCs/>
        </w:rPr>
        <w:t>e I.</w:t>
      </w:r>
      <w:r>
        <w:rPr>
          <w:b/>
          <w:bCs/>
        </w:rPr>
        <w:t>6.</w:t>
      </w:r>
      <w:r>
        <w:rPr>
          <w:i/>
          <w:iCs/>
        </w:rPr>
        <w:t xml:space="preserve"> 2 signaux modulés en amplitude sur un signal porteur à 1kHz,                   </w:t>
      </w:r>
      <w:r w:rsidRPr="00D16A45">
        <w:rPr>
          <w:i/>
          <w:iCs/>
          <w:sz w:val="20"/>
          <w:szCs w:val="20"/>
        </w:rPr>
        <w:t xml:space="preserve">graphe </w:t>
      </w:r>
      <w:r>
        <w:rPr>
          <w:i/>
          <w:iCs/>
          <w:sz w:val="20"/>
          <w:szCs w:val="20"/>
        </w:rPr>
        <w:t>Audacity</w:t>
      </w:r>
    </w:p>
    <w:p w14:paraId="7087CFC8" w14:textId="547D1A8B" w:rsidR="00BB6097" w:rsidRPr="00BB6097" w:rsidRDefault="00BB6097" w:rsidP="00BB6097">
      <w:pPr>
        <w:rPr>
          <w:i/>
          <w:iCs/>
        </w:rPr>
      </w:pPr>
      <w:r>
        <w:rPr>
          <w:b/>
          <w:bCs/>
        </w:rPr>
        <w:tab/>
        <w:t xml:space="preserve">       </w:t>
      </w:r>
      <w:r w:rsidR="00815E62">
        <w:rPr>
          <w:i/>
          <w:iCs/>
        </w:rPr>
        <w:t>s</w:t>
      </w:r>
      <w:r>
        <w:rPr>
          <w:i/>
          <w:iCs/>
        </w:rPr>
        <w:t>ignal modulant à 100Hz (haut), et 500Hz (bas)</w:t>
      </w:r>
    </w:p>
    <w:p w14:paraId="56FC6522" w14:textId="77777777" w:rsidR="009E3D12" w:rsidRDefault="009E3D12" w:rsidP="005D7CCE">
      <w:pPr>
        <w:jc w:val="both"/>
      </w:pPr>
    </w:p>
    <w:p w14:paraId="68DCE4D6" w14:textId="77777777" w:rsidR="00BB6097" w:rsidRDefault="00BB6097" w:rsidP="005D7CCE">
      <w:pPr>
        <w:jc w:val="both"/>
      </w:pPr>
    </w:p>
    <w:p w14:paraId="4EFF5123" w14:textId="114D986A" w:rsidR="00967819" w:rsidRDefault="00493D68" w:rsidP="005D7CCE">
      <w:pPr>
        <w:jc w:val="both"/>
      </w:pPr>
      <w:r>
        <w:lastRenderedPageBreak/>
        <w:t>L’équation de la modulation d’amplitude est la suivante</w:t>
      </w:r>
      <w:r w:rsidR="00967819">
        <w:t xml:space="preserve"> : </w:t>
      </w:r>
    </w:p>
    <w:p w14:paraId="520FF4FC" w14:textId="7731E2A7" w:rsidR="00967819" w:rsidRPr="009C5A66" w:rsidRDefault="00A05EAF" w:rsidP="005D7CCE">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5D7CCE">
      <w:pPr>
        <w:jc w:val="both"/>
        <w:rPr>
          <w:sz w:val="28"/>
          <w:szCs w:val="28"/>
        </w:rPr>
      </w:pPr>
    </w:p>
    <w:p w14:paraId="646A08A9" w14:textId="7B09B251" w:rsidR="009C5A66" w:rsidRDefault="009C5A66" w:rsidP="005D7CCE">
      <w:pPr>
        <w:jc w:val="both"/>
      </w:pPr>
      <w:r w:rsidRPr="009C5A66">
        <w:t xml:space="preserve">où </w:t>
      </w:r>
      <w:r w:rsidR="00D11F02">
        <w:rPr>
          <w:i/>
          <w:iCs/>
        </w:rPr>
        <w:t>s</w:t>
      </w:r>
      <w:r w:rsidR="00D11F02">
        <w:rPr>
          <w:i/>
          <w:iCs/>
          <w:vertAlign w:val="subscript"/>
        </w:rPr>
        <w:t>m</w:t>
      </w:r>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r w:rsidRPr="00D11F02">
        <w:rPr>
          <w:i/>
          <w:iCs/>
        </w:rPr>
        <w:t>f</w:t>
      </w:r>
      <w:r w:rsidRPr="00D11F02">
        <w:rPr>
          <w:i/>
          <w:iCs/>
          <w:vertAlign w:val="subscript"/>
        </w:rPr>
        <w:t>p</w:t>
      </w:r>
      <w:r>
        <w:t xml:space="preserve"> est la fréquence du signal porteur, </w:t>
      </w:r>
      <w:r w:rsidRPr="00D11F02">
        <w:rPr>
          <w:i/>
          <w:iCs/>
        </w:rPr>
        <w:t>A</w:t>
      </w:r>
      <w:r w:rsidRPr="00D11F02">
        <w:rPr>
          <w:i/>
          <w:iCs/>
          <w:vertAlign w:val="subscript"/>
        </w:rPr>
        <w:t>p</w:t>
      </w:r>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5D7CCE">
      <w:pPr>
        <w:jc w:val="both"/>
      </w:pPr>
    </w:p>
    <w:p w14:paraId="4A069A3B" w14:textId="77777777" w:rsidR="00C23CCC" w:rsidRDefault="00493D68" w:rsidP="005D7CCE">
      <w:pPr>
        <w:jc w:val="both"/>
      </w:pPr>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 xml:space="preserve">Il est possible d’utiliser la carte Arduino pour générer en signal sinusoïdal en utilisant un ‘timer’ et un ‘interrupt’ : on échantillonne un signal sinusoïdal que l’on stock au préalable dans un tableau, et à chaque appel de l’interrupt, on envoi en sortie un signal PWM dont la largeur de pulsation dépend de l’amplitude de l’échantillon courant (en utilisant par exemple un deuxième timer).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de plus, cette méthode nécessite de modifier un ou plusieurs timer de la carte Arduino, qui peuvent être utilisés par d’autres parties du code. Il est donc préférable d’utiliser la méthode analogique.</w:t>
      </w:r>
      <w:r w:rsidR="00784046">
        <w:t xml:space="preserve"> </w:t>
      </w:r>
    </w:p>
    <w:p w14:paraId="11B4A85C" w14:textId="3E6018D5" w:rsidR="00C23CCC" w:rsidRDefault="00493D68" w:rsidP="005D7CCE">
      <w:pPr>
        <w:jc w:val="both"/>
      </w:pPr>
      <w:r>
        <w:t>La modulation</w:t>
      </w:r>
      <w:r w:rsidR="00C23CCC">
        <w:t xml:space="preserve"> d’amplitude</w:t>
      </w:r>
      <w:r>
        <w:t xml:space="preserve">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w:t>
      </w:r>
      <w:r w:rsidR="00E24297">
        <w:t>4</w:t>
      </w:r>
      <w:r w:rsidR="00784046">
        <w:t xml:space="preserve">]. </w:t>
      </w:r>
    </w:p>
    <w:p w14:paraId="02B42A9C" w14:textId="5DD7159C" w:rsidR="00C23CCC" w:rsidRDefault="00C23CCC" w:rsidP="005D7CCE">
      <w:pPr>
        <w:jc w:val="both"/>
      </w:pPr>
      <w:r>
        <w:t>La modulation de fréquence se fait simplement avec un timer 555.</w:t>
      </w:r>
    </w:p>
    <w:p w14:paraId="00B1269A" w14:textId="5AAB8FB0" w:rsidR="00C22428" w:rsidRDefault="00784046" w:rsidP="005D7CCE">
      <w:pPr>
        <w:jc w:val="both"/>
      </w:pPr>
      <w:r>
        <w:t>Encore une fois la modulation par méthode numérique est possible sur la carte Arduino, mais à de telles fréquences risque d’être très limitée.</w:t>
      </w:r>
      <w:r w:rsidR="002B2480">
        <w:t xml:space="preserve">                                                  </w:t>
      </w:r>
      <w:r w:rsidR="00BE1E5A">
        <w:t xml:space="preserve">                         </w:t>
      </w:r>
      <w:r>
        <w:t xml:space="preserve">          </w:t>
      </w:r>
    </w:p>
    <w:p w14:paraId="42939E00" w14:textId="34212EC2" w:rsidR="00D11F02" w:rsidRDefault="00D11F02" w:rsidP="005D7CCE">
      <w:pPr>
        <w:jc w:val="both"/>
      </w:pPr>
    </w:p>
    <w:p w14:paraId="780B8A43" w14:textId="7F5EA9C3" w:rsidR="00D11F02" w:rsidRDefault="00D11F02" w:rsidP="005D7CCE">
      <w:pPr>
        <w:jc w:val="both"/>
      </w:pPr>
      <w:r>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surmodulé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5D7CCE">
      <w:pPr>
        <w:jc w:val="both"/>
      </w:pPr>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5D7CCE">
      <w:pPr>
        <w:jc w:val="both"/>
      </w:pPr>
    </w:p>
    <w:p w14:paraId="1BABAB97" w14:textId="6F6AC75E" w:rsidR="006E327D" w:rsidRDefault="009103D6" w:rsidP="005D7CCE">
      <w:pPr>
        <w:jc w:val="both"/>
      </w:pPr>
      <w:r>
        <w:t xml:space="preserve">La relation entre le signal démodulé </w:t>
      </w:r>
      <w:r>
        <w:rPr>
          <w:i/>
          <w:iCs/>
        </w:rPr>
        <w:t>s’</w:t>
      </w:r>
      <w:r>
        <w:t>(</w:t>
      </w:r>
      <w:r>
        <w:rPr>
          <w:i/>
          <w:iCs/>
        </w:rPr>
        <w:t>t</w:t>
      </w:r>
      <w:r>
        <w:t>)</w:t>
      </w:r>
      <w:r w:rsidR="006E327D">
        <w:t xml:space="preserve">, </w:t>
      </w:r>
      <w:r>
        <w:t xml:space="preserve">et </w:t>
      </w:r>
      <w:r>
        <w:rPr>
          <w:i/>
          <w:iCs/>
        </w:rPr>
        <w:t>s</w:t>
      </w:r>
      <w:r>
        <w:rPr>
          <w:i/>
          <w:iCs/>
          <w:vertAlign w:val="subscript"/>
        </w:rPr>
        <w:t>m</w:t>
      </w:r>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r w:rsidRPr="006E327D">
        <w:rPr>
          <w:sz w:val="28"/>
          <w:szCs w:val="28"/>
        </w:rPr>
        <w:t xml:space="preserve">s’(t)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35AF">
      <w:pPr>
        <w:jc w:val="both"/>
      </w:pPr>
      <w:r>
        <w:t>On voit que la puissance du signal audible augmente avec le carré de la puissance du signal porteur.</w:t>
      </w:r>
    </w:p>
    <w:p w14:paraId="0AC7916C" w14:textId="20853A69" w:rsidR="00C716F7" w:rsidRDefault="0038337E" w:rsidP="004C35AF">
      <w:pPr>
        <w:jc w:val="both"/>
      </w:pPr>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r w:rsidRPr="00C716F7">
        <w:rPr>
          <w:sz w:val="28"/>
          <w:szCs w:val="28"/>
        </w:rPr>
        <w:t>s</w:t>
      </w:r>
      <w:r w:rsidRPr="00C716F7">
        <w:rPr>
          <w:sz w:val="28"/>
          <w:szCs w:val="28"/>
          <w:vertAlign w:val="subscript"/>
        </w:rPr>
        <w:t>c</w:t>
      </w:r>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r w:rsidRPr="00C716F7">
        <w:t xml:space="preserve">où </w:t>
      </w:r>
      <w:r w:rsidRPr="00AA5572">
        <w:rPr>
          <w:i/>
          <w:iCs/>
        </w:rPr>
        <w:t>s</w:t>
      </w:r>
      <w:r w:rsidRPr="00AA5572">
        <w:rPr>
          <w:i/>
          <w:iCs/>
          <w:vertAlign w:val="subscript"/>
        </w:rPr>
        <w:t>c</w:t>
      </w:r>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FB3ACE">
      <w:pPr>
        <w:jc w:val="both"/>
      </w:pPr>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pour appliquer cette compensation avant son envoi vers la carte Arduino en modifiant le programme.</w:t>
      </w:r>
    </w:p>
    <w:p w14:paraId="214ADA33" w14:textId="4479AC16" w:rsidR="00D85703" w:rsidRDefault="00E15FA0" w:rsidP="00FB3ACE">
      <w:pPr>
        <w:jc w:val="both"/>
      </w:pPr>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 xml:space="preserve">à l’entrée inverseuse de l’ampli-op en plus du signal audio original : c’est le circuit qui donne la racine carrée d’un </w:t>
      </w:r>
      <w:r w:rsidR="00E05707">
        <w:lastRenderedPageBreak/>
        <w:t>signal [</w:t>
      </w:r>
      <w:r w:rsidR="00E24297">
        <w:t>7</w:t>
      </w:r>
      <w:r w:rsidR="00E05707">
        <w:t>] . L’intégration se fait encore une fois grâce</w:t>
      </w:r>
      <w:r w:rsidR="000C0B43">
        <w:t xml:space="preserve"> à</w:t>
      </w:r>
      <w:r w:rsidR="00E05707">
        <w:t xml:space="preserve"> un ampli-op, dont la sortie est connectée via un condensateur à son entrée inverseuse, où est aussi connecté le signal audio original via une résistance.</w:t>
      </w:r>
      <w:r w:rsidR="0081206D">
        <w:t xml:space="preserve"> [</w:t>
      </w:r>
      <w:r w:rsidR="00E24297">
        <w:t>8</w:t>
      </w:r>
      <w:r w:rsidR="0081206D">
        <w:t>]</w:t>
      </w:r>
    </w:p>
    <w:p w14:paraId="07D864C2" w14:textId="22C95622" w:rsidR="00D85703" w:rsidRDefault="00D85703" w:rsidP="00CE6E77">
      <w:r>
        <w:rPr>
          <w:noProof/>
        </w:rPr>
        <w:drawing>
          <wp:anchor distT="0" distB="0" distL="114300" distR="114300" simplePos="0" relativeHeight="251654656" behindDoc="1" locked="0" layoutInCell="1" allowOverlap="1" wp14:anchorId="2536FC8B" wp14:editId="2A8038C7">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4">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55680" behindDoc="1" locked="0" layoutInCell="1" allowOverlap="1" wp14:anchorId="05F671DD" wp14:editId="3B6D40C1">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5"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24BB94E3" w:rsidR="003B74E2" w:rsidRPr="003B74E2" w:rsidRDefault="003B74E2" w:rsidP="003B74E2">
      <w:pPr>
        <w:rPr>
          <w:i/>
          <w:iCs/>
        </w:rPr>
      </w:pPr>
      <w:r>
        <w:rPr>
          <w:b/>
          <w:bCs/>
        </w:rPr>
        <w:t>Figur</w:t>
      </w:r>
      <w:r w:rsidRPr="00772B6C">
        <w:rPr>
          <w:b/>
          <w:bCs/>
        </w:rPr>
        <w:t>e I.</w:t>
      </w:r>
      <w:r w:rsidR="009C63F5">
        <w:rPr>
          <w:b/>
          <w:bCs/>
        </w:rPr>
        <w:t>7</w:t>
      </w:r>
      <w:r>
        <w:rPr>
          <w:b/>
          <w:bCs/>
        </w:rPr>
        <w:t>/</w:t>
      </w:r>
      <w:r w:rsidR="009C63F5">
        <w:rPr>
          <w:b/>
          <w:bCs/>
        </w:rPr>
        <w:t>8</w:t>
      </w:r>
      <w:r>
        <w:rPr>
          <w:b/>
          <w:bCs/>
        </w:rPr>
        <w:t xml:space="preserve">. </w:t>
      </w:r>
      <w:r>
        <w:rPr>
          <w:i/>
          <w:iCs/>
        </w:rPr>
        <w:t xml:space="preserve">circuit pour appliquer respectivement la racine et l’intégration d’un signal </w:t>
      </w:r>
      <w:r>
        <w:rPr>
          <w:i/>
          <w:iCs/>
          <w:sz w:val="20"/>
          <w:szCs w:val="20"/>
        </w:rPr>
        <w:t xml:space="preserve">        image Paint</w:t>
      </w:r>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r>
        <w:rPr>
          <w:sz w:val="20"/>
          <w:szCs w:val="20"/>
        </w:rPr>
        <w:t xml:space="preserve">avec </w:t>
      </w:r>
      <w:r>
        <w:rPr>
          <w:i/>
          <w:iCs/>
          <w:sz w:val="20"/>
          <w:szCs w:val="20"/>
        </w:rPr>
        <w:t>f</w:t>
      </w:r>
      <w:r>
        <w:rPr>
          <w:sz w:val="20"/>
          <w:szCs w:val="20"/>
        </w:rPr>
        <w:t xml:space="preserve">  =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 </w:t>
      </w:r>
      <w:r w:rsidR="00583879">
        <w:rPr>
          <w:i/>
          <w:iCs/>
        </w:rPr>
        <w:t xml:space="preserve">f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7BD8F2D9" w14:textId="0CACD9D2" w:rsidR="00583879" w:rsidRPr="002C1C10" w:rsidRDefault="00A3241F" w:rsidP="00583879">
      <w:r>
        <w:t xml:space="preserve">En revanche, l’analyse de Fourier de </w:t>
      </w:r>
      <m:oMath>
        <m:rad>
          <m:radPr>
            <m:degHide m:val="1"/>
            <m:ctrlPr>
              <w:rPr>
                <w:rFonts w:ascii="Cambria Math" w:hAnsi="Cambria Math"/>
                <w:i/>
              </w:rPr>
            </m:ctrlPr>
          </m:radPr>
          <m:deg/>
          <m:e>
            <m:r>
              <w:rPr>
                <w:rFonts w:ascii="Cambria Math" w:hAnsi="Cambria Math"/>
              </w:rPr>
              <m:t>s(t)</m:t>
            </m:r>
          </m:e>
        </m:rad>
      </m:oMath>
      <w:r>
        <w:t xml:space="preserve"> présentée sur Fig.</w:t>
      </w:r>
      <w:r w:rsidR="00F21993">
        <w:t>9</w:t>
      </w:r>
      <w:r>
        <w:t xml:space="preserve"> montre que le nombre d’harmoniques a fortement augmenté.</w:t>
      </w: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52608" behindDoc="1" locked="0" layoutInCell="1" allowOverlap="1" wp14:anchorId="088DFB1F" wp14:editId="695A0E7E">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2A51990D" w:rsidR="00583879" w:rsidRPr="009C3BFE" w:rsidRDefault="00583879" w:rsidP="00583879">
      <w:pPr>
        <w:rPr>
          <w:b/>
          <w:bCs/>
        </w:rPr>
      </w:pPr>
      <w:r>
        <w:rPr>
          <w:b/>
          <w:bCs/>
        </w:rPr>
        <w:t>Figur</w:t>
      </w:r>
      <w:r w:rsidRPr="00772B6C">
        <w:rPr>
          <w:b/>
          <w:bCs/>
        </w:rPr>
        <w:t>e I.</w:t>
      </w:r>
      <w:r w:rsidR="009C63F5">
        <w:rPr>
          <w:b/>
          <w:bCs/>
        </w:rPr>
        <w:t>9</w:t>
      </w:r>
      <w:r>
        <w:rPr>
          <w:b/>
          <w:bCs/>
        </w:rPr>
        <w:t xml:space="preserve">. </w:t>
      </w:r>
      <w:r>
        <w:rPr>
          <w:i/>
          <w:iCs/>
        </w:rPr>
        <w:t xml:space="preserve">analyse spectrale de s(t)  </w:t>
      </w:r>
      <w:r>
        <w:rPr>
          <w:i/>
          <w:iCs/>
        </w:rPr>
        <w:tab/>
        <w:t xml:space="preserve">                                               </w:t>
      </w:r>
      <w:r>
        <w:rPr>
          <w:i/>
          <w:iCs/>
          <w:sz w:val="20"/>
          <w:szCs w:val="20"/>
        </w:rPr>
        <w:t>application JavaScript</w:t>
      </w:r>
    </w:p>
    <w:p w14:paraId="4D283D76" w14:textId="58EA3BCE" w:rsidR="00583879" w:rsidRDefault="00A3241F" w:rsidP="00CE6E77">
      <w:r>
        <w:rPr>
          <w:noProof/>
        </w:rPr>
        <w:lastRenderedPageBreak/>
        <w:drawing>
          <wp:anchor distT="0" distB="0" distL="114300" distR="114300" simplePos="0" relativeHeight="251653632" behindDoc="1" locked="0" layoutInCell="1" allowOverlap="1" wp14:anchorId="064572DE" wp14:editId="3EEAE492">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0F941C37" w:rsidR="00A3241F" w:rsidRPr="009C3BFE" w:rsidRDefault="00A3241F" w:rsidP="00A3241F">
      <w:pPr>
        <w:rPr>
          <w:b/>
          <w:bCs/>
        </w:rPr>
      </w:pPr>
      <w:r>
        <w:rPr>
          <w:b/>
          <w:bCs/>
        </w:rPr>
        <w:t>Figur</w:t>
      </w:r>
      <w:r w:rsidRPr="00772B6C">
        <w:rPr>
          <w:b/>
          <w:bCs/>
        </w:rPr>
        <w:t>e I.</w:t>
      </w:r>
      <w:r w:rsidR="009C63F5">
        <w:rPr>
          <w:b/>
          <w:bCs/>
        </w:rPr>
        <w:t>10</w:t>
      </w:r>
      <w:r>
        <w:rPr>
          <w:b/>
          <w:bCs/>
        </w:rPr>
        <w:t xml:space="preserve">. </w:t>
      </w:r>
      <w:r>
        <w:rPr>
          <w:i/>
          <w:iCs/>
        </w:rPr>
        <w:t xml:space="preserve">analyse spectrale de </w:t>
      </w:r>
      <m:oMath>
        <m:rad>
          <m:radPr>
            <m:degHide m:val="1"/>
            <m:ctrlPr>
              <w:rPr>
                <w:rFonts w:ascii="Cambria Math" w:hAnsi="Cambria Math"/>
                <w:i/>
              </w:rPr>
            </m:ctrlPr>
          </m:radPr>
          <m:deg/>
          <m:e>
            <m:r>
              <w:rPr>
                <w:rFonts w:ascii="Cambria Math" w:hAnsi="Cambria Math"/>
              </w:rPr>
              <m:t>s(t)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43343B9D" w:rsidR="00583879" w:rsidRDefault="004614EC" w:rsidP="004A4DA2">
      <w:pPr>
        <w:jc w:val="both"/>
      </w:pPr>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Une largeur de bande maximale est préférable. Hélas, la plupart des émetteurs ultrasoniques actuels ont une largeur de bande très faible, de l’ordre de 1kHz à 2kHz, alors qu’il faudrait une largeur de bande au moins autour de ~20kHz pour couvrir la bande son utilisée dans les enregistrements audios et une partie des harmoniques générées par la compensation du signal.</w:t>
      </w:r>
    </w:p>
    <w:p w14:paraId="45DFE0F5" w14:textId="38C5F890" w:rsidR="008C461B" w:rsidRDefault="008C461B" w:rsidP="004A4DA2">
      <w:pPr>
        <w:jc w:val="both"/>
      </w:pPr>
    </w:p>
    <w:p w14:paraId="0F8B7E0D" w14:textId="3841D878" w:rsidR="008C461B" w:rsidRDefault="008C461B" w:rsidP="008C461B">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4. Largeur de bande de l’émetteur</w:t>
      </w:r>
    </w:p>
    <w:p w14:paraId="09AD1E30" w14:textId="2EA7CC71" w:rsidR="000F45FA" w:rsidRDefault="008C461B" w:rsidP="00C26D97">
      <w:pPr>
        <w:jc w:val="both"/>
      </w:pPr>
      <w:r>
        <w:t>Néanmoins, de multiples vidéos sur internet prouvent que l’utilisation de ces émetteurs à faible largeur de bande produisent tout de même une qualité sonore acceptable. De plus, il est possible d’augmenter la largeur de bande d’un émetteur sans avoir à le modifier directement. Effectivement, l’ajout d’une résistance et d’un inducteur en série avec un émetteur piézoélectrique a pour effet de modifier la courbe de réponse de l’émetteur par rapport à la fréquence. Plus spécifiquement, l’inducteur induit l’apparition d’un deuxième pique à une certaine fréquence (qui dépend de son inductance) et la résistance contrôle l’amplitude de ces piques [Gonzalez’11] . Le choix de la valeur de l’inductance et de la résistance nécessite de mesurer la réponse de l’émetteur pour un certain intervalle de fréquence avec et sans compensation, et pour des valeurs de composants différentes.</w:t>
      </w:r>
    </w:p>
    <w:p w14:paraId="765ACF28" w14:textId="71D4390D" w:rsidR="000F45FA" w:rsidRDefault="000F45FA" w:rsidP="008C461B"/>
    <w:p w14:paraId="1635D623" w14:textId="325DF07F" w:rsidR="000F45FA" w:rsidRDefault="000F45FA" w:rsidP="008C461B">
      <w:pPr>
        <w:rPr>
          <w:b/>
          <w:bCs/>
        </w:rPr>
      </w:pPr>
    </w:p>
    <w:p w14:paraId="76D5F64B" w14:textId="759D89E0" w:rsidR="000F45FA" w:rsidRDefault="000F45FA" w:rsidP="008C461B">
      <w:pPr>
        <w:rPr>
          <w:b/>
          <w:bCs/>
        </w:rPr>
      </w:pPr>
      <w:r>
        <w:rPr>
          <w:noProof/>
        </w:rPr>
        <w:lastRenderedPageBreak/>
        <w:drawing>
          <wp:anchor distT="0" distB="0" distL="114300" distR="114300" simplePos="0" relativeHeight="251646464" behindDoc="1" locked="0" layoutInCell="1" allowOverlap="1" wp14:anchorId="22A99F05" wp14:editId="544F84FD">
            <wp:simplePos x="0" y="0"/>
            <wp:positionH relativeFrom="column">
              <wp:posOffset>765810</wp:posOffset>
            </wp:positionH>
            <wp:positionV relativeFrom="paragraph">
              <wp:posOffset>13335</wp:posOffset>
            </wp:positionV>
            <wp:extent cx="4926965" cy="3110865"/>
            <wp:effectExtent l="0" t="0" r="6985" b="0"/>
            <wp:wrapTight wrapText="bothSides">
              <wp:wrapPolygon edited="0">
                <wp:start x="0" y="0"/>
                <wp:lineTo x="0" y="21428"/>
                <wp:lineTo x="21547" y="21428"/>
                <wp:lineTo x="21547"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18"/>
                    <a:srcRect l="11915" t="3998" r="12023" b="46115"/>
                    <a:stretch/>
                  </pic:blipFill>
                  <pic:spPr bwMode="auto">
                    <a:xfrm>
                      <a:off x="0" y="0"/>
                      <a:ext cx="4926965" cy="311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432BC9" w14:textId="77777777" w:rsidR="000F45FA" w:rsidRDefault="000F45FA" w:rsidP="008C461B">
      <w:pPr>
        <w:rPr>
          <w:b/>
          <w:bCs/>
        </w:rPr>
      </w:pPr>
    </w:p>
    <w:p w14:paraId="1B328ED0" w14:textId="77777777" w:rsidR="000F45FA" w:rsidRDefault="000F45FA" w:rsidP="008C461B">
      <w:pPr>
        <w:rPr>
          <w:b/>
          <w:bCs/>
        </w:rPr>
      </w:pPr>
    </w:p>
    <w:p w14:paraId="1F5A5E62" w14:textId="1FB0526D" w:rsidR="000F45FA" w:rsidRDefault="000F45FA" w:rsidP="008C461B">
      <w:pPr>
        <w:rPr>
          <w:b/>
          <w:bCs/>
        </w:rPr>
      </w:pPr>
    </w:p>
    <w:p w14:paraId="7D9B4416" w14:textId="77777777" w:rsidR="000F45FA" w:rsidRDefault="000F45FA" w:rsidP="008C461B">
      <w:pPr>
        <w:rPr>
          <w:b/>
          <w:bCs/>
        </w:rPr>
      </w:pPr>
    </w:p>
    <w:p w14:paraId="5855C50C" w14:textId="77777777" w:rsidR="000F45FA" w:rsidRDefault="000F45FA" w:rsidP="008C461B">
      <w:pPr>
        <w:rPr>
          <w:b/>
          <w:bCs/>
        </w:rPr>
      </w:pPr>
    </w:p>
    <w:p w14:paraId="45AB0780" w14:textId="77576FE0" w:rsidR="000F45FA" w:rsidRDefault="000F45FA" w:rsidP="008C461B">
      <w:pPr>
        <w:rPr>
          <w:b/>
          <w:bCs/>
        </w:rPr>
      </w:pPr>
    </w:p>
    <w:p w14:paraId="66FE86AC" w14:textId="77777777" w:rsidR="000F45FA" w:rsidRDefault="000F45FA" w:rsidP="008C461B">
      <w:pPr>
        <w:rPr>
          <w:b/>
          <w:bCs/>
        </w:rPr>
      </w:pPr>
    </w:p>
    <w:p w14:paraId="78556D67" w14:textId="77777777" w:rsidR="000F45FA" w:rsidRDefault="000F45FA" w:rsidP="008C461B">
      <w:pPr>
        <w:rPr>
          <w:b/>
          <w:bCs/>
        </w:rPr>
      </w:pPr>
    </w:p>
    <w:p w14:paraId="0B145DCF" w14:textId="34AFE96F" w:rsidR="000F45FA" w:rsidRDefault="000F45FA" w:rsidP="008C461B">
      <w:pPr>
        <w:rPr>
          <w:b/>
          <w:bCs/>
        </w:rPr>
      </w:pPr>
    </w:p>
    <w:p w14:paraId="144C9D6D" w14:textId="77777777" w:rsidR="000F45FA" w:rsidRDefault="000F45FA" w:rsidP="008C461B">
      <w:pPr>
        <w:rPr>
          <w:b/>
          <w:bCs/>
        </w:rPr>
      </w:pPr>
    </w:p>
    <w:p w14:paraId="6AF4971D" w14:textId="5EE83005" w:rsidR="000F45FA" w:rsidRDefault="000F45FA" w:rsidP="008C461B">
      <w:pPr>
        <w:rPr>
          <w:b/>
          <w:bCs/>
        </w:rPr>
      </w:pPr>
    </w:p>
    <w:p w14:paraId="387C1D4F" w14:textId="77777777" w:rsidR="000F45FA" w:rsidRDefault="000F45FA" w:rsidP="008C461B">
      <w:pPr>
        <w:rPr>
          <w:b/>
          <w:bCs/>
        </w:rPr>
      </w:pPr>
    </w:p>
    <w:p w14:paraId="55B49C87" w14:textId="77777777" w:rsidR="000F45FA" w:rsidRDefault="000F45FA" w:rsidP="008C461B">
      <w:pPr>
        <w:rPr>
          <w:b/>
          <w:bCs/>
        </w:rPr>
      </w:pPr>
    </w:p>
    <w:p w14:paraId="65730C48" w14:textId="77777777" w:rsidR="000F45FA" w:rsidRDefault="000F45FA" w:rsidP="008C461B">
      <w:pPr>
        <w:rPr>
          <w:b/>
          <w:bCs/>
        </w:rPr>
      </w:pPr>
    </w:p>
    <w:p w14:paraId="5EAF3704" w14:textId="77777777" w:rsidR="000F45FA" w:rsidRDefault="000F45FA" w:rsidP="008C461B">
      <w:pPr>
        <w:rPr>
          <w:b/>
          <w:bCs/>
        </w:rPr>
      </w:pPr>
    </w:p>
    <w:p w14:paraId="4224409E" w14:textId="77777777" w:rsidR="000F45FA" w:rsidRDefault="000F45FA" w:rsidP="008C461B">
      <w:pPr>
        <w:rPr>
          <w:b/>
          <w:bCs/>
        </w:rPr>
      </w:pPr>
    </w:p>
    <w:p w14:paraId="53A87184" w14:textId="77777777" w:rsidR="000F45FA" w:rsidRDefault="000F45FA" w:rsidP="008C461B">
      <w:pPr>
        <w:rPr>
          <w:b/>
          <w:bCs/>
        </w:rPr>
      </w:pPr>
    </w:p>
    <w:p w14:paraId="605DA734" w14:textId="0658F8F6" w:rsidR="000F45FA" w:rsidRDefault="000F45FA" w:rsidP="008C461B">
      <w:pPr>
        <w:rPr>
          <w:i/>
          <w:iCs/>
        </w:rPr>
      </w:pPr>
      <w:r>
        <w:rPr>
          <w:b/>
          <w:bCs/>
        </w:rPr>
        <w:t>Figur</w:t>
      </w:r>
      <w:r w:rsidRPr="00772B6C">
        <w:rPr>
          <w:b/>
          <w:bCs/>
        </w:rPr>
        <w:t>e I.</w:t>
      </w:r>
      <w:r>
        <w:rPr>
          <w:b/>
          <w:bCs/>
        </w:rPr>
        <w:t>1</w:t>
      </w:r>
      <w:r w:rsidR="009C63F5">
        <w:rPr>
          <w:b/>
          <w:bCs/>
        </w:rPr>
        <w:t>1</w:t>
      </w:r>
      <w:r>
        <w:rPr>
          <w:b/>
          <w:bCs/>
        </w:rPr>
        <w:t xml:space="preserve">. </w:t>
      </w:r>
      <w:r>
        <w:rPr>
          <w:i/>
          <w:iCs/>
        </w:rPr>
        <w:t xml:space="preserve">exemple de réponse d’un émetteur avec (vert) et sans (bleu)                 </w:t>
      </w:r>
      <w:r>
        <w:rPr>
          <w:i/>
          <w:iCs/>
          <w:sz w:val="20"/>
          <w:szCs w:val="20"/>
        </w:rPr>
        <w:t>image Paint</w:t>
      </w:r>
      <w:r>
        <w:rPr>
          <w:i/>
          <w:iCs/>
        </w:rPr>
        <w:t xml:space="preserve">  </w:t>
      </w:r>
    </w:p>
    <w:p w14:paraId="08E26A76" w14:textId="48D146A9" w:rsidR="000F45FA" w:rsidRDefault="000F45FA" w:rsidP="000F45FA">
      <w:pPr>
        <w:ind w:firstLine="708"/>
        <w:rPr>
          <w:i/>
          <w:iCs/>
        </w:rPr>
      </w:pPr>
      <w:r>
        <w:rPr>
          <w:i/>
          <w:iCs/>
        </w:rPr>
        <w:t xml:space="preserve">        </w:t>
      </w:r>
      <w:r w:rsidR="00F80DCE">
        <w:rPr>
          <w:i/>
          <w:iCs/>
        </w:rPr>
        <w:t xml:space="preserve"> </w:t>
      </w:r>
      <w:r>
        <w:rPr>
          <w:i/>
          <w:iCs/>
        </w:rPr>
        <w:t>résistance et inducteur en série. La présence des composants</w:t>
      </w:r>
    </w:p>
    <w:p w14:paraId="2C86A399" w14:textId="1F90ADD1" w:rsidR="000F45FA" w:rsidRPr="002A0767" w:rsidRDefault="000F45FA" w:rsidP="000F45FA">
      <w:pPr>
        <w:ind w:firstLine="708"/>
      </w:pPr>
      <w:r>
        <w:rPr>
          <w:i/>
          <w:iCs/>
        </w:rPr>
        <w:t xml:space="preserve">      </w:t>
      </w:r>
      <w:r w:rsidR="00F80DCE">
        <w:rPr>
          <w:i/>
          <w:iCs/>
        </w:rPr>
        <w:t xml:space="preserve"> </w:t>
      </w:r>
      <w:r>
        <w:rPr>
          <w:i/>
          <w:iCs/>
        </w:rPr>
        <w:t xml:space="preserve"> </w:t>
      </w:r>
      <w:r w:rsidR="00F80DCE">
        <w:rPr>
          <w:i/>
          <w:iCs/>
        </w:rPr>
        <w:t xml:space="preserve"> </w:t>
      </w:r>
      <w:r>
        <w:rPr>
          <w:i/>
          <w:iCs/>
        </w:rPr>
        <w:t>étend la largeur de bande de l’émetteur.</w:t>
      </w:r>
    </w:p>
    <w:p w14:paraId="4ECE2A34" w14:textId="77777777" w:rsidR="008C461B" w:rsidRPr="008C461B" w:rsidRDefault="008C461B" w:rsidP="008C461B"/>
    <w:p w14:paraId="1BAB3AF9" w14:textId="68AE00A8" w:rsidR="00A82528" w:rsidRDefault="00A82528" w:rsidP="00A82528">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5. Communication sans fil</w:t>
      </w:r>
      <w:r w:rsidR="005C6D72">
        <w:rPr>
          <w:rFonts w:ascii="Times New Roman" w:hAnsi="Times New Roman"/>
          <w:i w:val="0"/>
          <w:iCs w:val="0"/>
        </w:rPr>
        <w:t xml:space="preserve"> du signal audio</w:t>
      </w:r>
    </w:p>
    <w:p w14:paraId="024E9768" w14:textId="0F7BCCC3" w:rsidR="00A82528" w:rsidRPr="00A82528" w:rsidRDefault="00A82528" w:rsidP="00C26D97">
      <w:pPr>
        <w:jc w:val="both"/>
      </w:pPr>
      <w:r>
        <w:t xml:space="preserve">Le signal audio peut être envoyé sans fil, en utilisant le protocole Bluetooth pour communiquer entre la tourelle et l’ordinateur / smartphone. </w:t>
      </w:r>
      <w:r w:rsidR="00702E65">
        <w:t>Pour la réception du signal audio en streaming, il est nécessaire d’utiliser un module Bluetooth possédant un processeur DSP intégré, car la carte Arduino n’est pas capable de synthétiser le signal sonore elle-même (le processeur est trop lent). Par exemple, la puce RN</w:t>
      </w:r>
      <w:r w:rsidR="00410B58">
        <w:t>-</w:t>
      </w:r>
      <w:r w:rsidR="00702E65">
        <w:t>52 est capable de recevoir/envoyer un signal audio 16bit à une fréquence d’échantillonnage maximum de 44.1kHz (sur 2 canaux, mais un seul sera utilisé pour ce projet).</w:t>
      </w:r>
      <w:r w:rsidR="00461558">
        <w:t xml:space="preserve"> </w:t>
      </w:r>
      <w:r w:rsidR="001F331F">
        <w:t>Cette puce peut être contrôlée via UART grâce à la carte Arduino</w:t>
      </w:r>
      <w:r w:rsidR="00F93078">
        <w:t>. [</w:t>
      </w:r>
      <w:r w:rsidR="00347183">
        <w:t>10</w:t>
      </w:r>
      <w:r w:rsidR="00F93078">
        <w:t>]</w:t>
      </w:r>
    </w:p>
    <w:p w14:paraId="1DDD72D3" w14:textId="7727EDA0" w:rsidR="008C461B" w:rsidRDefault="008C461B" w:rsidP="004A4DA2">
      <w:pPr>
        <w:jc w:val="both"/>
      </w:pPr>
    </w:p>
    <w:p w14:paraId="51D3FE59" w14:textId="77777777" w:rsidR="009C40C6" w:rsidRDefault="009C40C6" w:rsidP="004A4DA2">
      <w:pPr>
        <w:jc w:val="both"/>
      </w:pPr>
    </w:p>
    <w:p w14:paraId="036786C6" w14:textId="0DA2F8F1" w:rsidR="00CE087C" w:rsidRPr="00EE252D" w:rsidRDefault="00CE087C" w:rsidP="00CE087C">
      <w:pPr>
        <w:pStyle w:val="Heading1"/>
        <w:spacing w:before="360" w:after="360"/>
        <w:rPr>
          <w:rFonts w:ascii="Times New Roman" w:hAnsi="Times New Roman"/>
          <w:sz w:val="44"/>
          <w:szCs w:val="44"/>
        </w:rPr>
      </w:pPr>
      <w:r>
        <w:rPr>
          <w:rFonts w:ascii="Times New Roman" w:hAnsi="Times New Roman"/>
          <w:sz w:val="44"/>
          <w:szCs w:val="44"/>
        </w:rPr>
        <w:t>Chapitre II : La mécanique</w:t>
      </w:r>
    </w:p>
    <w:p w14:paraId="2103E1D7" w14:textId="4B373657" w:rsidR="00CE087C" w:rsidRDefault="00FC4D49" w:rsidP="00CE087C">
      <w:pPr>
        <w:pStyle w:val="Heading2"/>
        <w:spacing w:after="240"/>
        <w:rPr>
          <w:rFonts w:ascii="Times New Roman" w:hAnsi="Times New Roman"/>
          <w:i w:val="0"/>
          <w:iCs w:val="0"/>
        </w:rPr>
      </w:pPr>
      <w:r>
        <w:rPr>
          <w:rFonts w:ascii="Times New Roman" w:hAnsi="Times New Roman"/>
          <w:i w:val="0"/>
          <w:iCs w:val="0"/>
        </w:rPr>
        <w:t>I</w:t>
      </w:r>
      <w:r w:rsidR="00CE087C" w:rsidRPr="00EE252D">
        <w:rPr>
          <w:rFonts w:ascii="Times New Roman" w:hAnsi="Times New Roman"/>
          <w:i w:val="0"/>
          <w:iCs w:val="0"/>
        </w:rPr>
        <w:t xml:space="preserve">I.1. </w:t>
      </w:r>
      <w:r w:rsidR="00CE087C">
        <w:rPr>
          <w:rFonts w:ascii="Times New Roman" w:hAnsi="Times New Roman"/>
          <w:i w:val="0"/>
          <w:iCs w:val="0"/>
        </w:rPr>
        <w:t>Le choix des moteurs</w:t>
      </w:r>
    </w:p>
    <w:p w14:paraId="202C8366" w14:textId="746374DC" w:rsidR="001150D7" w:rsidRPr="001150D7" w:rsidRDefault="001150D7" w:rsidP="001150D7">
      <w:pPr>
        <w:rPr>
          <w:u w:val="single"/>
        </w:rPr>
      </w:pPr>
      <w:r w:rsidRPr="001150D7">
        <w:rPr>
          <w:u w:val="single"/>
        </w:rPr>
        <w:t>II.1.a Différents types de moteurs</w:t>
      </w:r>
    </w:p>
    <w:p w14:paraId="78FE92D5" w14:textId="77777777" w:rsidR="001150D7" w:rsidRPr="001150D7" w:rsidRDefault="001150D7" w:rsidP="001150D7"/>
    <w:p w14:paraId="1739D082" w14:textId="685EEBF5" w:rsidR="000E35CF" w:rsidRDefault="00676BA1" w:rsidP="00E31445">
      <w:pPr>
        <w:jc w:val="both"/>
      </w:pPr>
      <w:r>
        <w:t>Deux moteurs sont nécessaires au projet : l’un pour la rotation horizontale à 360</w:t>
      </w:r>
      <w:r w:rsidR="007D645A">
        <w:t>+</w:t>
      </w:r>
      <w:r>
        <w:t xml:space="preserve"> degrés et l’autre pour la rotation verticale à 180 degrés.</w:t>
      </w:r>
    </w:p>
    <w:p w14:paraId="5A3104E8" w14:textId="77777777" w:rsidR="00E31445" w:rsidRDefault="000E35CF" w:rsidP="00E31445">
      <w:pPr>
        <w:jc w:val="both"/>
      </w:pPr>
      <w:r>
        <w:t>Il existe un très grand nombre de type de moteurs mais pour des projet de petite échelle, trois types ressortent : les moteurs à courant continu, les servomoteurs, et les moteurs pas-à-pas.</w:t>
      </w:r>
    </w:p>
    <w:p w14:paraId="0BD72331" w14:textId="77777777" w:rsidR="00E31445" w:rsidRPr="00675644" w:rsidRDefault="00E31445" w:rsidP="00E31445">
      <w:pPr>
        <w:jc w:val="both"/>
      </w:pPr>
    </w:p>
    <w:p w14:paraId="186B001D" w14:textId="76F80869" w:rsidR="00E31445" w:rsidRDefault="00E31445" w:rsidP="00E31445">
      <w:pPr>
        <w:jc w:val="both"/>
      </w:pPr>
      <w:r w:rsidRPr="00675644">
        <w:t>Les moteurs à courant continu sont adapté</w:t>
      </w:r>
      <w:r w:rsidR="00604A21">
        <w:t>s</w:t>
      </w:r>
      <w:r w:rsidRPr="00675644">
        <w:t xml:space="preserve"> pour délivrer une vitesse de sortie variable mais ne permettent pas un arrêt de précision pour maintenir une position demandée</w:t>
      </w:r>
      <w:r w:rsidR="00604A21">
        <w:t xml:space="preserve"> sans l’ajout d’encodeurs rotatifs et l’utilisation d’algorithmes de contrôles </w:t>
      </w:r>
      <w:r w:rsidR="008A686B">
        <w:t>relativement compliqués</w:t>
      </w:r>
      <w:r w:rsidRPr="00675644">
        <w:t>.</w:t>
      </w:r>
    </w:p>
    <w:p w14:paraId="6D60A70C" w14:textId="77777777" w:rsidR="00604A21" w:rsidRPr="00675644" w:rsidRDefault="00604A21" w:rsidP="00E31445">
      <w:pPr>
        <w:jc w:val="both"/>
      </w:pPr>
    </w:p>
    <w:p w14:paraId="33DC4F65" w14:textId="75CBA603" w:rsidR="00E31445" w:rsidRDefault="00E31445" w:rsidP="00E31445">
      <w:pPr>
        <w:jc w:val="both"/>
      </w:pPr>
      <w:r w:rsidRPr="00675644">
        <w:t xml:space="preserve">Les servomoteurs peuvent </w:t>
      </w:r>
      <w:r w:rsidR="00604A21">
        <w:t>orienter leur arbre à un certain angle et le maintenir fixe. La vitesse de rotation de l’arbre est fixe</w:t>
      </w:r>
      <w:r w:rsidRPr="00675644">
        <w:t>.</w:t>
      </w:r>
      <w:r w:rsidR="00604A21">
        <w:t xml:space="preserve"> La plupart sont par ailleurs limités à un angle maximal de rotation (cette limitation est </w:t>
      </w:r>
      <w:r w:rsidR="00604A21">
        <w:lastRenderedPageBreak/>
        <w:t>mécanique, et ne peut pas être modifiée dans le programme de contrôle). Ils peuvent être contrôlés directement par la carte Arduino de façon simple.</w:t>
      </w:r>
    </w:p>
    <w:p w14:paraId="2699765F" w14:textId="77777777" w:rsidR="00604A21" w:rsidRPr="00675644" w:rsidRDefault="00604A21" w:rsidP="00E31445">
      <w:pPr>
        <w:jc w:val="both"/>
      </w:pPr>
    </w:p>
    <w:p w14:paraId="2000C141" w14:textId="68A20C7B" w:rsidR="000E35CF" w:rsidRPr="00675644" w:rsidRDefault="00E31445" w:rsidP="00E31445">
      <w:pPr>
        <w:jc w:val="both"/>
      </w:pPr>
      <w:r w:rsidRPr="00675644">
        <w:t xml:space="preserve">Les moteurs pas-à-pas sont quant à eux capables de </w:t>
      </w:r>
      <w:r w:rsidR="00604A21">
        <w:t>change</w:t>
      </w:r>
      <w:r w:rsidR="002951D7">
        <w:t>r</w:t>
      </w:r>
      <w:r w:rsidR="00604A21">
        <w:t xml:space="preserve"> l’angle de l’arbre </w:t>
      </w:r>
      <w:r w:rsidR="002951D7">
        <w:t>en</w:t>
      </w:r>
      <w:r w:rsidR="00604A21">
        <w:t xml:space="preserve"> un nombre discret de ‘pas’,</w:t>
      </w:r>
      <w:r w:rsidRPr="00675644">
        <w:t xml:space="preserve"> ainsi que de faire varier l</w:t>
      </w:r>
      <w:r w:rsidR="00604A21">
        <w:t>eur</w:t>
      </w:r>
      <w:r w:rsidRPr="00675644">
        <w:t xml:space="preserve"> vitesse </w:t>
      </w:r>
      <w:r w:rsidR="00604A21">
        <w:t>de rotation</w:t>
      </w:r>
      <w:r w:rsidRPr="00675644">
        <w:t>.</w:t>
      </w:r>
      <w:r w:rsidR="00604A21">
        <w:t xml:space="preserve"> De plus, ce moteur n’est pas limité à un angle de rotation maximal.</w:t>
      </w:r>
      <w:r w:rsidR="000E35CF" w:rsidRPr="00675644">
        <w:t xml:space="preserve"> </w:t>
      </w:r>
      <w:r w:rsidR="00AC5A45">
        <w:t xml:space="preserve">Ils sont contrôlés par la carte Arduino </w:t>
      </w:r>
      <w:r w:rsidR="009F6749">
        <w:t>via un « driver ».</w:t>
      </w:r>
    </w:p>
    <w:p w14:paraId="4276E972" w14:textId="135D100A" w:rsidR="002D3421" w:rsidRDefault="002D3421" w:rsidP="00E31445">
      <w:pPr>
        <w:jc w:val="both"/>
      </w:pPr>
    </w:p>
    <w:p w14:paraId="48E64D44" w14:textId="77777777" w:rsidR="00AC5A45" w:rsidRDefault="008A686B" w:rsidP="00E31445">
      <w:pPr>
        <w:jc w:val="both"/>
      </w:pPr>
      <w:r>
        <w:t>Le moteur le plus adapté pour gérer la rotation de la base horizontale est donc un moteur pas-à-pas, car</w:t>
      </w:r>
      <w:r w:rsidR="00AC5A45">
        <w:t xml:space="preserve"> ces moteurs sont précis et leur rotation n’est pas limitée. De plus, ils sont très abondants sur le marché, car ces moteurs sont très utilisés dans les appareils de type CNC (par exemple, les imprimantes 3D).</w:t>
      </w:r>
    </w:p>
    <w:p w14:paraId="439F2936" w14:textId="77777777" w:rsidR="001150D7" w:rsidRDefault="001150D7" w:rsidP="001150D7">
      <w:pPr>
        <w:jc w:val="both"/>
      </w:pPr>
      <w:r>
        <w:t>Le standard le plus utilisé pour catégoriser les moteurs pas-à-pas est le standard NEMA, qui associe des tailles de moteurs à certaines catégories : NEMA 8, 11, 17, etc… Le NEMA 17 est un des plus répandus, et possède un couple suffisant pour mettre la base en rotation. Cette norme est adoptée par une grande partie des marques de moteurs. Elle facilite le choix du moteur.</w:t>
      </w:r>
    </w:p>
    <w:p w14:paraId="5AFF735C" w14:textId="77777777" w:rsidR="00F500A6" w:rsidRDefault="00F500A6" w:rsidP="00E31445">
      <w:pPr>
        <w:jc w:val="both"/>
      </w:pPr>
    </w:p>
    <w:p w14:paraId="73059049" w14:textId="26871276" w:rsidR="00D70D1A" w:rsidRDefault="00F500A6" w:rsidP="00E31445">
      <w:pPr>
        <w:jc w:val="both"/>
      </w:pPr>
      <w:r>
        <w:t xml:space="preserve">Le moteur le plus adapté pour gérer l’inclinaison du haut-parleur est le servomoteur, car celui-ci est simple d’utilisation et possède en général un </w:t>
      </w:r>
      <w:r w:rsidR="00792ACA">
        <w:t>couple élevé par rapport à sa taille</w:t>
      </w:r>
      <w:r>
        <w:t>.</w:t>
      </w:r>
      <w:r w:rsidR="00792ACA">
        <w:t xml:space="preserve"> La précision est aussi suffisante.</w:t>
      </w:r>
    </w:p>
    <w:p w14:paraId="26DBFA22" w14:textId="6017A5D8" w:rsidR="001150D7" w:rsidRDefault="001150D7" w:rsidP="00E31445">
      <w:pPr>
        <w:jc w:val="both"/>
      </w:pPr>
    </w:p>
    <w:p w14:paraId="3B1F6EF0" w14:textId="31860901" w:rsidR="001150D7" w:rsidRPr="001150D7" w:rsidRDefault="001150D7" w:rsidP="001150D7">
      <w:pPr>
        <w:rPr>
          <w:u w:val="single"/>
        </w:rPr>
      </w:pPr>
      <w:r w:rsidRPr="001150D7">
        <w:rPr>
          <w:u w:val="single"/>
        </w:rPr>
        <w:t>II.1.</w:t>
      </w:r>
      <w:r>
        <w:rPr>
          <w:u w:val="single"/>
        </w:rPr>
        <w:t xml:space="preserve">b. </w:t>
      </w:r>
      <w:r w:rsidR="00E705E8">
        <w:rPr>
          <w:u w:val="single"/>
        </w:rPr>
        <w:t>Caractéristiques</w:t>
      </w:r>
      <w:r>
        <w:rPr>
          <w:u w:val="single"/>
        </w:rPr>
        <w:t xml:space="preserve"> des moteurs</w:t>
      </w:r>
    </w:p>
    <w:p w14:paraId="1CE1EDF0" w14:textId="77777777" w:rsidR="001150D7" w:rsidRDefault="001150D7" w:rsidP="001150D7">
      <w:pPr>
        <w:jc w:val="both"/>
      </w:pPr>
    </w:p>
    <w:p w14:paraId="3FEFC47B" w14:textId="77777777" w:rsidR="001150D7" w:rsidRDefault="001150D7" w:rsidP="001150D7">
      <w:pPr>
        <w:jc w:val="both"/>
      </w:pPr>
      <w:r>
        <w:t xml:space="preserve">Deux critères sont importants : le couple du moteur et sa précision (angle d’un pas) appelée résolution. </w:t>
      </w:r>
    </w:p>
    <w:p w14:paraId="6C516D9C" w14:textId="77777777" w:rsidR="001150D7" w:rsidRDefault="001150D7" w:rsidP="001150D7">
      <w:pPr>
        <w:jc w:val="both"/>
      </w:pPr>
    </w:p>
    <w:p w14:paraId="0AE6EC17" w14:textId="66AA13A6" w:rsidR="001150D7" w:rsidRDefault="001150D7" w:rsidP="001150D7">
      <w:pPr>
        <w:pStyle w:val="ListParagraph"/>
        <w:numPr>
          <w:ilvl w:val="0"/>
          <w:numId w:val="4"/>
        </w:numPr>
        <w:jc w:val="both"/>
      </w:pPr>
      <w:r>
        <w:t xml:space="preserve">La résolution de </w:t>
      </w:r>
      <w:r w:rsidR="00E705E8">
        <w:t>la majorité des</w:t>
      </w:r>
      <w:r>
        <w:t xml:space="preserve"> moteurs NEMA</w:t>
      </w:r>
      <w:r w:rsidR="00E705E8">
        <w:t xml:space="preserve"> 17</w:t>
      </w:r>
      <w:r>
        <w:t xml:space="preserve"> est </w:t>
      </w:r>
      <w:r w:rsidR="00E705E8">
        <w:t>de</w:t>
      </w:r>
      <w:r>
        <w:t xml:space="preserve"> 1,8°. Pour une utilisation du </w:t>
      </w:r>
      <w:r w:rsidRPr="00B26BE0">
        <w:rPr>
          <w:i/>
        </w:rPr>
        <w:t>Laser Speaker</w:t>
      </w:r>
      <w:r>
        <w:t xml:space="preserve"> à 3m, cela correspond à un décalage d’environ 9 cm (cf. </w:t>
      </w:r>
      <w:r w:rsidRPr="0062656C">
        <w:rPr>
          <w:b/>
        </w:rPr>
        <w:t>figure II.1</w:t>
      </w:r>
      <w:r>
        <w:t xml:space="preserve">). Cela convient à l’utilisation de l’enceinte dans une pièce de taille moyenne. Si le </w:t>
      </w:r>
      <w:r w:rsidRPr="00B26BE0">
        <w:rPr>
          <w:i/>
        </w:rPr>
        <w:t>Laser Speaker</w:t>
      </w:r>
      <w:r>
        <w:t xml:space="preserve"> avait pour but d’envoyer le son à une grande distance, il aurait fallu </w:t>
      </w:r>
      <w:r w:rsidR="00E705E8">
        <w:t>modifier le ratio</w:t>
      </w:r>
      <w:r>
        <w:t xml:space="preserve"> </w:t>
      </w:r>
      <w:r w:rsidR="00E705E8">
        <w:t>du</w:t>
      </w:r>
      <w:r>
        <w:t xml:space="preserve"> système de roues à engrenages entre le moteur et le socle pour augmenter la précision, soit diminuer le pas.</w:t>
      </w:r>
    </w:p>
    <w:p w14:paraId="57FBEFEB" w14:textId="77777777" w:rsidR="001150D7" w:rsidRDefault="001150D7" w:rsidP="001150D7">
      <w:pPr>
        <w:jc w:val="both"/>
      </w:pPr>
    </w:p>
    <w:p w14:paraId="772FE1BC" w14:textId="77777777" w:rsidR="001150D7" w:rsidRDefault="001150D7" w:rsidP="001150D7">
      <w:pPr>
        <w:jc w:val="both"/>
      </w:pPr>
      <w:r>
        <w:rPr>
          <w:noProof/>
        </w:rPr>
        <mc:AlternateContent>
          <mc:Choice Requires="wps">
            <w:drawing>
              <wp:anchor distT="0" distB="0" distL="114300" distR="114300" simplePos="0" relativeHeight="251658752" behindDoc="0" locked="0" layoutInCell="1" allowOverlap="1" wp14:anchorId="0D03A02E" wp14:editId="09ADB07C">
                <wp:simplePos x="0" y="0"/>
                <wp:positionH relativeFrom="column">
                  <wp:posOffset>1257300</wp:posOffset>
                </wp:positionH>
                <wp:positionV relativeFrom="paragraph">
                  <wp:posOffset>66040</wp:posOffset>
                </wp:positionV>
                <wp:extent cx="3086100" cy="685800"/>
                <wp:effectExtent l="50800" t="25400" r="38100" b="25400"/>
                <wp:wrapThrough wrapText="bothSides">
                  <wp:wrapPolygon edited="0">
                    <wp:start x="20622" y="-800"/>
                    <wp:lineTo x="7644" y="0"/>
                    <wp:lineTo x="7644" y="12800"/>
                    <wp:lineTo x="-356" y="12800"/>
                    <wp:lineTo x="-356" y="21600"/>
                    <wp:lineTo x="21689" y="21600"/>
                    <wp:lineTo x="21689" y="-800"/>
                    <wp:lineTo x="20622" y="-800"/>
                  </wp:wrapPolygon>
                </wp:wrapThrough>
                <wp:docPr id="21" name="Triangle isocèle 14"/>
                <wp:cNvGraphicFramePr/>
                <a:graphic xmlns:a="http://schemas.openxmlformats.org/drawingml/2006/main">
                  <a:graphicData uri="http://schemas.microsoft.com/office/word/2010/wordprocessingShape">
                    <wps:wsp>
                      <wps:cNvSpPr/>
                      <wps:spPr>
                        <a:xfrm>
                          <a:off x="0" y="0"/>
                          <a:ext cx="3086100" cy="685800"/>
                        </a:xfrm>
                        <a:prstGeom prst="triangle">
                          <a:avLst>
                            <a:gd name="adj" fmla="val 100000"/>
                          </a:avLst>
                        </a:prstGeom>
                        <a:noFill/>
                        <a:ln w="19050" cmpd="sng">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AA3A4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6" type="#_x0000_t5" style="position:absolute;margin-left:99pt;margin-top:5.2pt;width:243pt;height:54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" adj="21600" filled="f" strokeweight="1.5pt">
                <w10:wrap type="through"/>
              </v:shape>
            </w:pict>
          </mc:Fallback>
        </mc:AlternateContent>
      </w:r>
      <w:r>
        <w:rPr>
          <w:noProof/>
        </w:rPr>
        <mc:AlternateContent>
          <mc:Choice Requires="wps">
            <w:drawing>
              <wp:anchor distT="0" distB="0" distL="114300" distR="114300" simplePos="0" relativeHeight="251665920" behindDoc="0" locked="0" layoutInCell="1" allowOverlap="1" wp14:anchorId="203929E9" wp14:editId="67583EF7">
                <wp:simplePos x="0" y="0"/>
                <wp:positionH relativeFrom="column">
                  <wp:posOffset>4457700</wp:posOffset>
                </wp:positionH>
                <wp:positionV relativeFrom="paragraph">
                  <wp:posOffset>114300</wp:posOffset>
                </wp:positionV>
                <wp:extent cx="114300" cy="685800"/>
                <wp:effectExtent l="0" t="0" r="63500" b="25400"/>
                <wp:wrapNone/>
                <wp:docPr id="22" name="Accolade fermante 21"/>
                <wp:cNvGraphicFramePr/>
                <a:graphic xmlns:a="http://schemas.openxmlformats.org/drawingml/2006/main">
                  <a:graphicData uri="http://schemas.microsoft.com/office/word/2010/wordprocessingShape">
                    <wps:wsp>
                      <wps:cNvSpPr/>
                      <wps:spPr>
                        <a:xfrm>
                          <a:off x="0" y="0"/>
                          <a:ext cx="114300" cy="685800"/>
                        </a:xfrm>
                        <a:prstGeom prst="rightBrac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A58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 o:spid="_x0000_s1026" type="#_x0000_t88" style="position:absolute;margin-left:351pt;margin-top:9pt;width:9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" adj="300" strokecolor="black [3213]" strokeweight="1pt">
                <v:stroke joinstyle="miter"/>
              </v:shape>
            </w:pict>
          </mc:Fallback>
        </mc:AlternateContent>
      </w:r>
    </w:p>
    <w:p w14:paraId="02F3E190" w14:textId="77777777" w:rsidR="001150D7" w:rsidRDefault="001150D7" w:rsidP="001150D7">
      <w:pPr>
        <w:jc w:val="both"/>
      </w:pPr>
      <w:r>
        <w:rPr>
          <w:noProof/>
        </w:rPr>
        <mc:AlternateContent>
          <mc:Choice Requires="wps">
            <w:drawing>
              <wp:anchor distT="0" distB="0" distL="114300" distR="114300" simplePos="0" relativeHeight="251664896" behindDoc="0" locked="0" layoutInCell="1" allowOverlap="1" wp14:anchorId="27FFFF82" wp14:editId="3F74733B">
                <wp:simplePos x="0" y="0"/>
                <wp:positionH relativeFrom="column">
                  <wp:posOffset>4686300</wp:posOffset>
                </wp:positionH>
                <wp:positionV relativeFrom="paragraph">
                  <wp:posOffset>167640</wp:posOffset>
                </wp:positionV>
                <wp:extent cx="1943100" cy="342900"/>
                <wp:effectExtent l="0" t="0" r="0" b="12700"/>
                <wp:wrapSquare wrapText="bothSides"/>
                <wp:docPr id="23" name="Zone de texte 2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927671" w14:textId="77777777" w:rsidR="00A05EAF" w:rsidRDefault="00A05EAF" w:rsidP="001150D7">
                            <w:r>
                              <w:t>P3 = 3 . tan (1,</w:t>
                            </w:r>
                            <w:r w:rsidRPr="006D14CE">
                              <w:t>8)</w:t>
                            </w:r>
                            <w:r w:rsidRPr="006D14CE">
                              <w:rPr>
                                <w:bCs/>
                              </w:rPr>
                              <w:t xml:space="preserve"> ≈ 9</w:t>
                            </w:r>
                            <w:r>
                              <w:rPr>
                                <w:bCs/>
                              </w:rPr>
                              <w:t xml:space="preserve"> </w:t>
                            </w:r>
                            <w:r w:rsidRPr="006D14CE">
                              <w:rPr>
                                <w:bCs/>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FFF82" id="_x0000_t202" coordsize="21600,21600" o:spt="202" path="m,l,21600r21600,l21600,xe">
                <v:stroke joinstyle="miter"/>
                <v:path gradientshapeok="t" o:connecttype="rect"/>
              </v:shapetype>
              <v:shape id="Zone de texte 20" o:spid="_x0000_s1026" type="#_x0000_t202" style="position:absolute;left:0;text-align:left;margin-left:369pt;margin-top:13.2pt;width:153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" filled="f" stroked="f">
                <v:textbox>
                  <w:txbxContent>
                    <w:p w14:paraId="10927671" w14:textId="77777777" w:rsidR="00A05EAF" w:rsidRDefault="00A05EAF" w:rsidP="001150D7">
                      <w:r>
                        <w:t>P3 = 3 . tan (1,</w:t>
                      </w:r>
                      <w:r w:rsidRPr="006D14CE">
                        <w:t>8)</w:t>
                      </w:r>
                      <w:r w:rsidRPr="006D14CE">
                        <w:rPr>
                          <w:bCs/>
                        </w:rPr>
                        <w:t xml:space="preserve"> ≈ 9</w:t>
                      </w:r>
                      <w:r>
                        <w:rPr>
                          <w:bCs/>
                        </w:rPr>
                        <w:t xml:space="preserve"> </w:t>
                      </w:r>
                      <w:r w:rsidRPr="006D14CE">
                        <w:rPr>
                          <w:bCs/>
                        </w:rPr>
                        <w:t>cm</w:t>
                      </w:r>
                    </w:p>
                  </w:txbxContent>
                </v:textbox>
                <w10:wrap type="square"/>
              </v:shape>
            </w:pict>
          </mc:Fallback>
        </mc:AlternateContent>
      </w:r>
      <w:r>
        <w:rPr>
          <w:noProof/>
        </w:rPr>
        <mc:AlternateContent>
          <mc:Choice Requires="wps">
            <w:drawing>
              <wp:anchor distT="0" distB="0" distL="114300" distR="114300" simplePos="0" relativeHeight="251663872" behindDoc="0" locked="0" layoutInCell="1" allowOverlap="1" wp14:anchorId="675E7BFF" wp14:editId="71756EAE">
                <wp:simplePos x="0" y="0"/>
                <wp:positionH relativeFrom="column">
                  <wp:posOffset>457200</wp:posOffset>
                </wp:positionH>
                <wp:positionV relativeFrom="paragraph">
                  <wp:posOffset>167640</wp:posOffset>
                </wp:positionV>
                <wp:extent cx="1143000" cy="342900"/>
                <wp:effectExtent l="0" t="0" r="0" b="12700"/>
                <wp:wrapSquare wrapText="bothSides"/>
                <wp:docPr id="18" name="Zone de texte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F6B943" w14:textId="77777777" w:rsidR="00A05EAF" w:rsidRPr="00B26BE0" w:rsidRDefault="00A05EAF" w:rsidP="001150D7">
                            <w:pPr>
                              <w:rPr>
                                <w:i/>
                              </w:rPr>
                            </w:pPr>
                            <w:r w:rsidRPr="00B26BE0">
                              <w:rPr>
                                <w:i/>
                              </w:rPr>
                              <w:t>Laser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7BFF" id="Zone de texte 18" o:spid="_x0000_s1027" type="#_x0000_t202" style="position:absolute;left:0;text-align:left;margin-left:36pt;margin-top:13.2pt;width:9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" filled="f" stroked="f">
                <v:textbox>
                  <w:txbxContent>
                    <w:p w14:paraId="07F6B943" w14:textId="77777777" w:rsidR="00A05EAF" w:rsidRPr="00B26BE0" w:rsidRDefault="00A05EAF" w:rsidP="001150D7">
                      <w:pPr>
                        <w:rPr>
                          <w:i/>
                        </w:rPr>
                      </w:pPr>
                      <w:r w:rsidRPr="00B26BE0">
                        <w:rPr>
                          <w:i/>
                        </w:rPr>
                        <w:t>Laser Speaker</w:t>
                      </w:r>
                    </w:p>
                  </w:txbxContent>
                </v:textbox>
                <w10:wrap type="square"/>
              </v:shape>
            </w:pict>
          </mc:Fallback>
        </mc:AlternateContent>
      </w:r>
    </w:p>
    <w:p w14:paraId="6120F2F4" w14:textId="77777777" w:rsidR="001150D7" w:rsidRDefault="001150D7" w:rsidP="001150D7">
      <w:pPr>
        <w:jc w:val="both"/>
      </w:pPr>
      <w:r>
        <w:rPr>
          <w:noProof/>
        </w:rPr>
        <mc:AlternateContent>
          <mc:Choice Requires="wps">
            <w:drawing>
              <wp:anchor distT="0" distB="0" distL="114300" distR="114300" simplePos="0" relativeHeight="251660800" behindDoc="0" locked="0" layoutInCell="1" allowOverlap="1" wp14:anchorId="43EEF01E" wp14:editId="4123F7A8">
                <wp:simplePos x="0" y="0"/>
                <wp:positionH relativeFrom="column">
                  <wp:posOffset>2743200</wp:posOffset>
                </wp:positionH>
                <wp:positionV relativeFrom="paragraph">
                  <wp:posOffset>58420</wp:posOffset>
                </wp:positionV>
                <wp:extent cx="114300" cy="342900"/>
                <wp:effectExtent l="0" t="0" r="88900" b="38100"/>
                <wp:wrapNone/>
                <wp:docPr id="16" name="Connecteur en arc 16"/>
                <wp:cNvGraphicFramePr/>
                <a:graphic xmlns:a="http://schemas.openxmlformats.org/drawingml/2006/main">
                  <a:graphicData uri="http://schemas.microsoft.com/office/word/2010/wordprocessingShape">
                    <wps:wsp>
                      <wps:cNvCnPr/>
                      <wps:spPr>
                        <a:xfrm>
                          <a:off x="0" y="0"/>
                          <a:ext cx="114300" cy="342900"/>
                        </a:xfrm>
                        <a:prstGeom prst="curvedConnector3">
                          <a:avLst>
                            <a:gd name="adj1" fmla="val 142307"/>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3B6861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6" o:spid="_x0000_s1026" type="#_x0000_t38" style="position:absolute;margin-left:3in;margin-top:4.6pt;width:9pt;height:2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" adj="30738" strokecolor="black [3213]" strokeweight="1pt">
                <v:stroke joinstyle="miter"/>
              </v:shape>
            </w:pict>
          </mc:Fallback>
        </mc:AlternateContent>
      </w:r>
      <w:r>
        <w:rPr>
          <w:noProof/>
        </w:rPr>
        <mc:AlternateContent>
          <mc:Choice Requires="wps">
            <w:drawing>
              <wp:anchor distT="0" distB="0" distL="114300" distR="114300" simplePos="0" relativeHeight="251661824" behindDoc="0" locked="0" layoutInCell="1" allowOverlap="1" wp14:anchorId="4FA9FF58" wp14:editId="1BE0B7FB">
                <wp:simplePos x="0" y="0"/>
                <wp:positionH relativeFrom="column">
                  <wp:posOffset>3086100</wp:posOffset>
                </wp:positionH>
                <wp:positionV relativeFrom="paragraph">
                  <wp:posOffset>172720</wp:posOffset>
                </wp:positionV>
                <wp:extent cx="571500" cy="228600"/>
                <wp:effectExtent l="0" t="0" r="0" b="0"/>
                <wp:wrapSquare wrapText="bothSides"/>
                <wp:docPr id="24" name="Zone de texte 1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21D292" w14:textId="77777777" w:rsidR="00A05EAF" w:rsidRDefault="00A05EAF" w:rsidP="001150D7">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A9FF58" id="Zone de texte 15" o:spid="_x0000_s1028" type="#_x0000_t202" style="position:absolute;left:0;text-align:left;margin-left:243pt;margin-top:13.6pt;width:45pt;height:1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" filled="f" stroked="f">
                <v:textbox>
                  <w:txbxContent>
                    <w:p w14:paraId="4321D292" w14:textId="77777777" w:rsidR="00A05EAF" w:rsidRDefault="00A05EAF" w:rsidP="001150D7">
                      <w:r>
                        <w:t>1,8°</w:t>
                      </w:r>
                    </w:p>
                  </w:txbxContent>
                </v:textbox>
                <w10:wrap type="square"/>
              </v:shape>
            </w:pict>
          </mc:Fallback>
        </mc:AlternateContent>
      </w:r>
    </w:p>
    <w:p w14:paraId="481569D6" w14:textId="77777777" w:rsidR="001150D7" w:rsidRDefault="001150D7" w:rsidP="001150D7">
      <w:pPr>
        <w:jc w:val="both"/>
      </w:pPr>
      <w:r>
        <w:rPr>
          <w:noProof/>
        </w:rPr>
        <mc:AlternateContent>
          <mc:Choice Requires="wps">
            <w:drawing>
              <wp:anchor distT="0" distB="0" distL="114300" distR="114300" simplePos="0" relativeHeight="251659776" behindDoc="0" locked="0" layoutInCell="1" allowOverlap="1" wp14:anchorId="1E6E817D" wp14:editId="16FEEAC2">
                <wp:simplePos x="0" y="0"/>
                <wp:positionH relativeFrom="column">
                  <wp:posOffset>914400</wp:posOffset>
                </wp:positionH>
                <wp:positionV relativeFrom="paragraph">
                  <wp:posOffset>111760</wp:posOffset>
                </wp:positionV>
                <wp:extent cx="228600" cy="228600"/>
                <wp:effectExtent l="0" t="0" r="25400" b="25400"/>
                <wp:wrapThrough wrapText="bothSides">
                  <wp:wrapPolygon edited="0">
                    <wp:start x="0" y="0"/>
                    <wp:lineTo x="0" y="21600"/>
                    <wp:lineTo x="21600" y="21600"/>
                    <wp:lineTo x="21600" y="0"/>
                    <wp:lineTo x="0" y="0"/>
                  </wp:wrapPolygon>
                </wp:wrapThrough>
                <wp:docPr id="17" name="Ellipse 1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E8E56" id="Ellipse 17" o:spid="_x0000_s1026" style="position:absolute;margin-left:1in;margin-top:8.8pt;width:18pt;height:1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" fillcolor="black [3213]" strokecolor="black [3213]" strokeweight=".5pt">
                <v:stroke joinstyle="miter"/>
                <w10:wrap type="through"/>
              </v:oval>
            </w:pict>
          </mc:Fallback>
        </mc:AlternateContent>
      </w:r>
    </w:p>
    <w:p w14:paraId="788A167F" w14:textId="77777777" w:rsidR="001150D7" w:rsidRDefault="001150D7" w:rsidP="001150D7">
      <w:pPr>
        <w:jc w:val="both"/>
      </w:pPr>
      <w:r>
        <w:rPr>
          <w:noProof/>
        </w:rPr>
        <mc:AlternateContent>
          <mc:Choice Requires="wps">
            <w:drawing>
              <wp:anchor distT="0" distB="0" distL="114300" distR="114300" simplePos="0" relativeHeight="251662848" behindDoc="0" locked="0" layoutInCell="1" allowOverlap="1" wp14:anchorId="59A8ECBB" wp14:editId="4C80CE65">
                <wp:simplePos x="0" y="0"/>
                <wp:positionH relativeFrom="column">
                  <wp:posOffset>2857500</wp:posOffset>
                </wp:positionH>
                <wp:positionV relativeFrom="paragraph">
                  <wp:posOffset>50800</wp:posOffset>
                </wp:positionV>
                <wp:extent cx="685800" cy="228600"/>
                <wp:effectExtent l="0" t="0" r="0" b="0"/>
                <wp:wrapSquare wrapText="bothSides"/>
                <wp:docPr id="25" name="Zone de texte 19"/>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56BC0F" w14:textId="77777777" w:rsidR="00A05EAF" w:rsidRDefault="00A05EAF" w:rsidP="001150D7">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8ECBB" id="Zone de texte 19" o:spid="_x0000_s1029" type="#_x0000_t202" style="position:absolute;left:0;text-align:left;margin-left:225pt;margin-top:4pt;width:54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" filled="f" stroked="f">
                <v:textbox>
                  <w:txbxContent>
                    <w:p w14:paraId="7756BC0F" w14:textId="77777777" w:rsidR="00A05EAF" w:rsidRDefault="00A05EAF" w:rsidP="001150D7">
                      <w:r>
                        <w:t>3 m</w:t>
                      </w:r>
                    </w:p>
                  </w:txbxContent>
                </v:textbox>
                <w10:wrap type="square"/>
              </v:shape>
            </w:pict>
          </mc:Fallback>
        </mc:AlternateContent>
      </w:r>
    </w:p>
    <w:p w14:paraId="648E0B95" w14:textId="77777777" w:rsidR="001150D7" w:rsidRDefault="001150D7" w:rsidP="001150D7">
      <w:pPr>
        <w:jc w:val="both"/>
      </w:pPr>
    </w:p>
    <w:p w14:paraId="385F404D" w14:textId="77777777" w:rsidR="001150D7" w:rsidRDefault="001150D7" w:rsidP="001150D7">
      <w:pPr>
        <w:pStyle w:val="ListParagraph"/>
        <w:jc w:val="both"/>
        <w:rPr>
          <w:i/>
          <w:iCs/>
        </w:rPr>
      </w:pPr>
      <w:r>
        <w:rPr>
          <w:b/>
          <w:bCs/>
        </w:rPr>
        <w:t>Figur</w:t>
      </w:r>
      <w:r w:rsidRPr="00772B6C">
        <w:rPr>
          <w:b/>
          <w:bCs/>
        </w:rPr>
        <w:t xml:space="preserve">e </w:t>
      </w:r>
      <w:r>
        <w:rPr>
          <w:b/>
          <w:bCs/>
        </w:rPr>
        <w:t>II</w:t>
      </w:r>
      <w:r w:rsidRPr="00772B6C">
        <w:rPr>
          <w:b/>
          <w:bCs/>
        </w:rPr>
        <w:t>.</w:t>
      </w:r>
      <w:r>
        <w:rPr>
          <w:b/>
          <w:bCs/>
        </w:rPr>
        <w:t xml:space="preserve">1. </w:t>
      </w:r>
      <w:r>
        <w:rPr>
          <w:i/>
          <w:iCs/>
        </w:rPr>
        <w:t>Schéma du calcul de la largeur du pas à 3 m du Laser Speaker</w:t>
      </w:r>
    </w:p>
    <w:p w14:paraId="39329666" w14:textId="77777777" w:rsidR="001150D7" w:rsidRDefault="001150D7" w:rsidP="001150D7">
      <w:pPr>
        <w:pStyle w:val="ListParagraph"/>
        <w:jc w:val="both"/>
      </w:pPr>
    </w:p>
    <w:p w14:paraId="64C0AB62" w14:textId="77777777" w:rsidR="001150D7" w:rsidRDefault="001150D7" w:rsidP="001150D7">
      <w:pPr>
        <w:pStyle w:val="ListParagraph"/>
        <w:jc w:val="both"/>
      </w:pPr>
    </w:p>
    <w:p w14:paraId="4E7BB0C2" w14:textId="77777777" w:rsidR="001150D7" w:rsidRDefault="001150D7" w:rsidP="001150D7">
      <w:pPr>
        <w:pStyle w:val="ListParagraph"/>
        <w:jc w:val="both"/>
      </w:pPr>
    </w:p>
    <w:p w14:paraId="7A38DA5D" w14:textId="77777777" w:rsidR="001150D7" w:rsidRDefault="001150D7" w:rsidP="001150D7">
      <w:pPr>
        <w:pStyle w:val="ListParagraph"/>
        <w:numPr>
          <w:ilvl w:val="0"/>
          <w:numId w:val="4"/>
        </w:numPr>
        <w:jc w:val="both"/>
      </w:pPr>
      <w:r>
        <w:t xml:space="preserve">Le choix repose donc uniquement sur le couple que peut fournir le moteur. </w:t>
      </w:r>
    </w:p>
    <w:p w14:paraId="721E2475" w14:textId="0F5F7138" w:rsidR="001150D7" w:rsidRDefault="001150D7" w:rsidP="001150D7">
      <w:pPr>
        <w:pStyle w:val="ListParagraph"/>
        <w:jc w:val="both"/>
      </w:pPr>
      <w:r>
        <w:t>Pour déterminer le couple nécessaire au moteur</w:t>
      </w:r>
      <w:r w:rsidR="00A05EAF">
        <w:t xml:space="preserve"> qui gère l’inclinaison</w:t>
      </w:r>
      <w:r>
        <w:t xml:space="preserve">, il faut utiliser la formule du couple : </w:t>
      </w:r>
    </w:p>
    <w:p w14:paraId="09699451" w14:textId="77777777" w:rsidR="001150D7" w:rsidRDefault="001150D7" w:rsidP="001150D7">
      <w:pPr>
        <w:jc w:val="right"/>
      </w:pPr>
    </w:p>
    <w:p w14:paraId="326BABFC" w14:textId="77777777" w:rsidR="001150D7" w:rsidRDefault="001150D7" w:rsidP="001150D7">
      <w:pPr>
        <w:jc w:val="right"/>
      </w:pPr>
      <w:r>
        <w:t>C = F . R                                                                          (II.1.b)</w:t>
      </w:r>
    </w:p>
    <w:p w14:paraId="67B1C41A" w14:textId="77777777" w:rsidR="001150D7" w:rsidRDefault="001150D7" w:rsidP="001150D7">
      <w:r>
        <w:t xml:space="preserve">                                                                 </w:t>
      </w:r>
      <w:r>
        <w:sym w:font="Symbol" w:char="F0DB"/>
      </w:r>
      <w:r>
        <w:t xml:space="preserve"> C = m.g.R</w:t>
      </w:r>
    </w:p>
    <w:p w14:paraId="29BD0651" w14:textId="77777777" w:rsidR="001150D7" w:rsidRDefault="001150D7" w:rsidP="001150D7"/>
    <w:p w14:paraId="53A82857" w14:textId="1B2A8AAF" w:rsidR="001150D7" w:rsidRDefault="001150D7" w:rsidP="001150D7">
      <w:pPr>
        <w:ind w:left="708"/>
        <w:jc w:val="both"/>
      </w:pPr>
      <w:r>
        <w:t xml:space="preserve">Avec C le couple (en N.m),  F la force de résistance du moteur (en N) et R la distance à laquelle la force est appliquée au moteur (en m).         </w:t>
      </w:r>
    </w:p>
    <w:p w14:paraId="7520866A" w14:textId="77777777" w:rsidR="001150D7" w:rsidRDefault="001150D7" w:rsidP="001150D7">
      <w:pPr>
        <w:ind w:left="708"/>
        <w:jc w:val="both"/>
      </w:pPr>
    </w:p>
    <w:p w14:paraId="7BD19786" w14:textId="1D2BDFFA" w:rsidR="001150D7" w:rsidRDefault="00E63163" w:rsidP="001150D7">
      <w:pPr>
        <w:ind w:left="708"/>
        <w:jc w:val="both"/>
      </w:pPr>
      <w:r>
        <w:t xml:space="preserve">Prenons par exemple une distance de </w:t>
      </w:r>
      <w:r w:rsidR="0091798D">
        <w:t>7</w:t>
      </w:r>
      <w:r>
        <w:t>cm et le servomoteur</w:t>
      </w:r>
      <w:r w:rsidRPr="00E63163">
        <w:t xml:space="preserve"> </w:t>
      </w:r>
      <w:r w:rsidRPr="00E63163">
        <w:t>MG90S</w:t>
      </w:r>
      <w:r w:rsidR="001150D7">
        <w:t>.</w:t>
      </w:r>
      <w:r>
        <w:t xml:space="preserve"> Celui-ci possède un</w:t>
      </w:r>
      <w:r w:rsidR="001150D7">
        <w:t xml:space="preserve"> </w:t>
      </w:r>
      <w:r w:rsidR="0091798D">
        <w:t>couple de ~ 0.2N.m.</w:t>
      </w:r>
      <w:r w:rsidR="001150D7">
        <w:t xml:space="preserve"> Le poids maximal supportable pour un tel moteur serait de : </w:t>
      </w:r>
    </w:p>
    <w:p w14:paraId="32AEFC2C" w14:textId="77777777" w:rsidR="001150D7" w:rsidRDefault="001150D7" w:rsidP="001150D7">
      <w:pPr>
        <w:ind w:left="708"/>
        <w:jc w:val="center"/>
      </w:pPr>
    </w:p>
    <w:p w14:paraId="7E0CEDA3" w14:textId="77777777" w:rsidR="001150D7" w:rsidRDefault="001150D7" w:rsidP="001150D7">
      <w:pPr>
        <w:ind w:left="708"/>
        <w:jc w:val="center"/>
      </w:pPr>
      <w:r>
        <w:t>m = C/g.R</w:t>
      </w:r>
    </w:p>
    <w:p w14:paraId="51057542" w14:textId="35FAE635" w:rsidR="001150D7" w:rsidRDefault="001150D7" w:rsidP="001150D7">
      <w:pPr>
        <w:ind w:left="708"/>
        <w:jc w:val="center"/>
      </w:pPr>
      <w:r>
        <w:t>A.N. : m = 0,</w:t>
      </w:r>
      <w:r w:rsidR="0091798D">
        <w:t>2</w:t>
      </w:r>
      <w:r>
        <w:t>/9,81.0,07</w:t>
      </w:r>
    </w:p>
    <w:p w14:paraId="5970464F" w14:textId="329E3298" w:rsidR="001150D7" w:rsidRDefault="001150D7" w:rsidP="001150D7">
      <w:pPr>
        <w:ind w:left="708"/>
        <w:jc w:val="center"/>
      </w:pPr>
      <w:r>
        <w:lastRenderedPageBreak/>
        <w:t>m = 0,</w:t>
      </w:r>
      <w:r w:rsidR="0091798D">
        <w:t>291</w:t>
      </w:r>
      <w:r>
        <w:t xml:space="preserve"> kg soit </w:t>
      </w:r>
      <w:r w:rsidR="0091798D">
        <w:t>291</w:t>
      </w:r>
      <w:r>
        <w:t xml:space="preserve"> g</w:t>
      </w:r>
    </w:p>
    <w:p w14:paraId="43461CAA" w14:textId="77777777" w:rsidR="001150D7" w:rsidRPr="0008231F" w:rsidRDefault="001150D7" w:rsidP="001150D7">
      <w:pPr>
        <w:ind w:left="708"/>
        <w:jc w:val="both"/>
      </w:pPr>
    </w:p>
    <w:p w14:paraId="73C68909" w14:textId="16D26D70" w:rsidR="001150D7" w:rsidRDefault="001150D7" w:rsidP="00A05EAF">
      <w:pPr>
        <w:ind w:left="708"/>
        <w:jc w:val="both"/>
      </w:pPr>
      <w:r w:rsidRPr="0008231F">
        <w:t>Ce moteur</w:t>
      </w:r>
      <w:r w:rsidR="00AA49A0">
        <w:t xml:space="preserve"> (qui ne pèse que</w:t>
      </w:r>
      <w:r w:rsidRPr="0008231F">
        <w:t xml:space="preserve"> </w:t>
      </w:r>
      <w:r w:rsidR="00A92009">
        <w:t xml:space="preserve">13.4g !) </w:t>
      </w:r>
      <w:r w:rsidRPr="0008231F">
        <w:t xml:space="preserve">est donc assez puissant pour le projet qui ne pèsera que quelques centaines de grammes. </w:t>
      </w:r>
    </w:p>
    <w:p w14:paraId="7DC07E2B" w14:textId="77777777" w:rsidR="00E76DBC" w:rsidRDefault="00E76DBC" w:rsidP="00A05EAF">
      <w:pPr>
        <w:ind w:left="708"/>
        <w:jc w:val="both"/>
      </w:pPr>
    </w:p>
    <w:p w14:paraId="228411F6" w14:textId="314935DA" w:rsidR="001150D7" w:rsidRDefault="001150D7" w:rsidP="001150D7">
      <w:pPr>
        <w:jc w:val="both"/>
      </w:pPr>
      <w:r>
        <w:t xml:space="preserve">Le moteur pas-à-pas choisis est un moteur bipolaire. </w:t>
      </w:r>
    </w:p>
    <w:p w14:paraId="60A3B027" w14:textId="02A9BEB5" w:rsidR="00A05EAF" w:rsidRDefault="00A05EAF" w:rsidP="001150D7">
      <w:pPr>
        <w:jc w:val="both"/>
      </w:pPr>
    </w:p>
    <w:p w14:paraId="4505E6DE" w14:textId="53572B07" w:rsidR="00A05EAF" w:rsidRDefault="00A05EAF" w:rsidP="001150D7">
      <w:pPr>
        <w:jc w:val="both"/>
      </w:pPr>
      <w:r>
        <w:rPr>
          <w:rFonts w:ascii="Helvetica" w:hAnsi="Helvetica" w:cs="Helvetica"/>
          <w:noProof/>
        </w:rPr>
        <w:drawing>
          <wp:anchor distT="0" distB="0" distL="114300" distR="114300" simplePos="0" relativeHeight="251668992" behindDoc="1" locked="0" layoutInCell="1" allowOverlap="1" wp14:anchorId="3A036C37" wp14:editId="7C8A3529">
            <wp:simplePos x="0" y="0"/>
            <wp:positionH relativeFrom="column">
              <wp:posOffset>1976614</wp:posOffset>
            </wp:positionH>
            <wp:positionV relativeFrom="paragraph">
              <wp:posOffset>12865</wp:posOffset>
            </wp:positionV>
            <wp:extent cx="2506345" cy="2563646"/>
            <wp:effectExtent l="0" t="0" r="8255" b="8255"/>
            <wp:wrapTight wrapText="bothSides">
              <wp:wrapPolygon edited="0">
                <wp:start x="0" y="0"/>
                <wp:lineTo x="0" y="21509"/>
                <wp:lineTo x="21507" y="21509"/>
                <wp:lineTo x="21507" y="0"/>
                <wp:lineTo x="0" y="0"/>
              </wp:wrapPolygon>
            </wp:wrapTight>
            <wp:docPr id="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345" cy="25636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10A4C" w14:textId="6C550EF3" w:rsidR="00A05EAF" w:rsidRDefault="00A05EAF" w:rsidP="001150D7">
      <w:pPr>
        <w:jc w:val="both"/>
      </w:pPr>
    </w:p>
    <w:p w14:paraId="162B7E89" w14:textId="1DA203CC" w:rsidR="00A05EAF" w:rsidRDefault="00A05EAF" w:rsidP="001150D7">
      <w:pPr>
        <w:jc w:val="both"/>
      </w:pPr>
    </w:p>
    <w:p w14:paraId="6B785B29" w14:textId="3583EC56" w:rsidR="00A05EAF" w:rsidRDefault="00A05EAF" w:rsidP="001150D7">
      <w:pPr>
        <w:jc w:val="both"/>
      </w:pPr>
    </w:p>
    <w:p w14:paraId="666020CC" w14:textId="10D7268E" w:rsidR="00A05EAF" w:rsidRDefault="00A05EAF" w:rsidP="001150D7">
      <w:pPr>
        <w:jc w:val="both"/>
      </w:pPr>
    </w:p>
    <w:p w14:paraId="28EEC40B" w14:textId="6AE3A526" w:rsidR="00A05EAF" w:rsidRDefault="00A05EAF" w:rsidP="001150D7">
      <w:pPr>
        <w:jc w:val="both"/>
      </w:pPr>
    </w:p>
    <w:p w14:paraId="3A4383C3" w14:textId="2A341D8D" w:rsidR="00A05EAF" w:rsidRDefault="00A05EAF" w:rsidP="001150D7">
      <w:pPr>
        <w:jc w:val="both"/>
      </w:pPr>
    </w:p>
    <w:p w14:paraId="2CE918D9" w14:textId="056AFDF3" w:rsidR="00A05EAF" w:rsidRDefault="00A05EAF" w:rsidP="001150D7">
      <w:pPr>
        <w:jc w:val="both"/>
      </w:pPr>
    </w:p>
    <w:p w14:paraId="749D00D5" w14:textId="4635D600" w:rsidR="00A05EAF" w:rsidRDefault="00A05EAF" w:rsidP="001150D7">
      <w:pPr>
        <w:jc w:val="both"/>
      </w:pPr>
    </w:p>
    <w:p w14:paraId="1A5FAA20" w14:textId="630E4538" w:rsidR="00A05EAF" w:rsidRDefault="00A05EAF" w:rsidP="001150D7">
      <w:pPr>
        <w:jc w:val="both"/>
      </w:pPr>
    </w:p>
    <w:p w14:paraId="6218BCBE" w14:textId="6A0DBAA9" w:rsidR="00A05EAF" w:rsidRDefault="00A05EAF" w:rsidP="001150D7">
      <w:pPr>
        <w:jc w:val="both"/>
      </w:pPr>
    </w:p>
    <w:p w14:paraId="2BBEDCFB" w14:textId="77777777" w:rsidR="00A05EAF" w:rsidRDefault="00A05EAF" w:rsidP="001150D7">
      <w:pPr>
        <w:jc w:val="both"/>
      </w:pPr>
    </w:p>
    <w:p w14:paraId="0C1946C8" w14:textId="40BD29DE" w:rsidR="00A05EAF" w:rsidRDefault="00A05EAF" w:rsidP="001150D7">
      <w:pPr>
        <w:jc w:val="both"/>
      </w:pPr>
    </w:p>
    <w:p w14:paraId="33FC00DE" w14:textId="77777777" w:rsidR="00A05EAF" w:rsidRDefault="00A05EAF" w:rsidP="001150D7">
      <w:pPr>
        <w:jc w:val="both"/>
      </w:pPr>
    </w:p>
    <w:p w14:paraId="2BA47C45" w14:textId="76EA41AB" w:rsidR="00A05EAF" w:rsidRDefault="00A05EAF" w:rsidP="001150D7">
      <w:pPr>
        <w:jc w:val="both"/>
      </w:pPr>
    </w:p>
    <w:p w14:paraId="3807A1E4" w14:textId="7951749D" w:rsidR="00A05EAF" w:rsidRDefault="00A05EAF" w:rsidP="001150D7">
      <w:pPr>
        <w:jc w:val="both"/>
      </w:pPr>
      <w:r w:rsidRPr="00A05EAF">
        <w:rPr>
          <w:b/>
          <w:bCs/>
        </w:rPr>
        <w:t>Figure II.2.</w:t>
      </w:r>
      <w:r>
        <w:t xml:space="preserve"> </w:t>
      </w:r>
      <w:r w:rsidRPr="00A05EAF">
        <w:rPr>
          <w:i/>
          <w:iCs/>
        </w:rPr>
        <w:t>Schéma simplifié d’un moteur bipolaire à 4</w:t>
      </w:r>
      <w:r>
        <w:rPr>
          <w:i/>
          <w:iCs/>
        </w:rPr>
        <w:t xml:space="preserve"> pas</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r w:rsidR="00C26D97">
        <w:rPr>
          <w:i/>
          <w:iCs/>
          <w:sz w:val="20"/>
          <w:szCs w:val="20"/>
        </w:rPr>
        <w:t xml:space="preserve"> </w:t>
      </w:r>
    </w:p>
    <w:p w14:paraId="7130F666" w14:textId="2BAE3EEE" w:rsidR="00A05EAF" w:rsidRDefault="00A05EAF" w:rsidP="00E76DBC">
      <w:pPr>
        <w:jc w:val="both"/>
      </w:pPr>
    </w:p>
    <w:p w14:paraId="762FC7E5" w14:textId="77777777" w:rsidR="00E76DBC" w:rsidRDefault="00E76DBC" w:rsidP="00C26D97">
      <w:pPr>
        <w:jc w:val="both"/>
      </w:pPr>
      <w:r>
        <w:t xml:space="preserve">Un moteur bipolaire à 4 pas, comme le montre le schéma ci-dessus, est formé de quatre demi-bobines reliées deux à deux. Deux enroulements doivent donc être contrôlés. </w:t>
      </w:r>
    </w:p>
    <w:p w14:paraId="221496DA" w14:textId="77777777" w:rsidR="00E76DBC" w:rsidRDefault="00E76DBC" w:rsidP="00C26D97">
      <w:pPr>
        <w:jc w:val="both"/>
      </w:pPr>
      <w:r>
        <w:t xml:space="preserve">Lorsqu’aucun courant ne passe dans les bobines AB et CD, le rotor (partie centrale) est libre de tourner. </w:t>
      </w:r>
    </w:p>
    <w:p w14:paraId="354ED94B" w14:textId="77777777" w:rsidR="00E76DBC" w:rsidRDefault="00E76DBC" w:rsidP="00C26D97">
      <w:pPr>
        <w:jc w:val="both"/>
      </w:pPr>
    </w:p>
    <w:p w14:paraId="0AEBEA03" w14:textId="2B6800AB" w:rsidR="00E76DBC" w:rsidRDefault="00E76DBC" w:rsidP="00C26D97">
      <w:pPr>
        <w:pStyle w:val="ListParagraph"/>
        <w:numPr>
          <w:ilvl w:val="0"/>
          <w:numId w:val="5"/>
        </w:numPr>
        <w:jc w:val="both"/>
      </w:pPr>
      <w:r>
        <w:t xml:space="preserve">Si l’on établit un courant entre C et D, un champ magnétique se créer et le pôle Nord du rotor vient se placer en face du pôle Sud du champ magnétique et inversement pour son pôle sud qui se placera en face du pôle nord du champ magnétique. Le rotor a alors tourné de 90° selon la figure II.1. </w:t>
      </w:r>
    </w:p>
    <w:p w14:paraId="4182D8E7" w14:textId="77777777" w:rsidR="00E76DBC" w:rsidRDefault="00E76DBC" w:rsidP="00C26D97">
      <w:pPr>
        <w:jc w:val="both"/>
      </w:pPr>
    </w:p>
    <w:p w14:paraId="177D2D24" w14:textId="1CEFBCD1" w:rsidR="00E76DBC" w:rsidRDefault="00E76DBC" w:rsidP="00C26D97">
      <w:pPr>
        <w:pStyle w:val="ListParagraph"/>
        <w:numPr>
          <w:ilvl w:val="0"/>
          <w:numId w:val="5"/>
        </w:numPr>
        <w:jc w:val="both"/>
      </w:pPr>
      <w:r>
        <w:t>Pour réitérer une telle rotation, il suffit de faire passer cette-fois un courant entre B et A et le rotor s’alignera (Nord avec Sud, Sud avec Nord).</w:t>
      </w:r>
    </w:p>
    <w:p w14:paraId="4D9430E8" w14:textId="77777777" w:rsidR="00E76DBC" w:rsidRDefault="00E76DBC" w:rsidP="00C26D97">
      <w:pPr>
        <w:pStyle w:val="ListParagraph"/>
        <w:jc w:val="both"/>
      </w:pPr>
    </w:p>
    <w:p w14:paraId="56B0F325" w14:textId="26738ACC" w:rsidR="00E76DBC" w:rsidRDefault="00E76DBC" w:rsidP="00C26D97">
      <w:pPr>
        <w:pStyle w:val="ListParagraph"/>
        <w:numPr>
          <w:ilvl w:val="0"/>
          <w:numId w:val="5"/>
        </w:numPr>
        <w:jc w:val="both"/>
      </w:pPr>
      <w:r>
        <w:t xml:space="preserve">Pour la troisième rotation, il s’agit d’alimenter la bobine entre D et C, avec un courant de signe inverse comparé à la première étape. Ainsi les pôles nord et sud du rotor seront inversés et le rotor poursuivra sa rotation dans le même sens (cf. </w:t>
      </w:r>
      <w:r w:rsidRPr="00E76DBC">
        <w:rPr>
          <w:b/>
          <w:bCs/>
        </w:rPr>
        <w:t>Figure II.3</w:t>
      </w:r>
      <w:r>
        <w:t>).</w:t>
      </w:r>
    </w:p>
    <w:p w14:paraId="63FD8E5F" w14:textId="5F32C059" w:rsidR="00E76DBC" w:rsidRDefault="00E76DBC" w:rsidP="00E76DBC">
      <w:pPr>
        <w:jc w:val="both"/>
      </w:pPr>
      <w:r>
        <w:rPr>
          <w:rFonts w:ascii="Helvetica" w:hAnsi="Helvetica" w:cs="Helvetica"/>
          <w:noProof/>
        </w:rPr>
        <w:drawing>
          <wp:anchor distT="0" distB="0" distL="114300" distR="114300" simplePos="0" relativeHeight="251670016" behindDoc="1" locked="0" layoutInCell="1" allowOverlap="1" wp14:anchorId="38BFE714" wp14:editId="5D2656CF">
            <wp:simplePos x="0" y="0"/>
            <wp:positionH relativeFrom="column">
              <wp:posOffset>65091</wp:posOffset>
            </wp:positionH>
            <wp:positionV relativeFrom="paragraph">
              <wp:posOffset>204272</wp:posOffset>
            </wp:positionV>
            <wp:extent cx="6327383" cy="1492885"/>
            <wp:effectExtent l="0" t="0" r="0" b="0"/>
            <wp:wrapTight wrapText="bothSides">
              <wp:wrapPolygon edited="0">
                <wp:start x="0" y="0"/>
                <wp:lineTo x="0" y="21223"/>
                <wp:lineTo x="21526" y="21223"/>
                <wp:lineTo x="21526" y="0"/>
                <wp:lineTo x="0" y="0"/>
              </wp:wrapPolygon>
            </wp:wrapTight>
            <wp:docPr id="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7383" cy="1492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BF6F1" w14:textId="4588F9F9" w:rsidR="00E76DBC" w:rsidRDefault="00E76DBC" w:rsidP="00E76DBC">
      <w:pPr>
        <w:jc w:val="both"/>
      </w:pPr>
      <w:r w:rsidRPr="00A05EAF">
        <w:rPr>
          <w:b/>
          <w:bCs/>
        </w:rPr>
        <w:t>Figure II</w:t>
      </w:r>
      <w:r w:rsidRPr="00E76DBC">
        <w:rPr>
          <w:b/>
          <w:bCs/>
        </w:rPr>
        <w:t xml:space="preserve">.3. </w:t>
      </w:r>
      <w:r w:rsidRPr="00E76DBC">
        <w:rPr>
          <w:i/>
          <w:iCs/>
        </w:rPr>
        <w:t>Schéma simplifié du fonctionnement d’un moteur bipolaire à 4 pas</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36F778A7" w14:textId="2EE2EB1A" w:rsidR="00A05EAF" w:rsidRDefault="00A05EAF" w:rsidP="00E76DBC">
      <w:pPr>
        <w:jc w:val="both"/>
      </w:pPr>
    </w:p>
    <w:p w14:paraId="78A68050" w14:textId="0B90EB42" w:rsidR="00A05EAF" w:rsidRDefault="00E76DBC" w:rsidP="00E76DBC">
      <w:r>
        <w:t>En réalité, un moteur pas-à-pas possède bien plus que quatre pas.</w:t>
      </w:r>
    </w:p>
    <w:p w14:paraId="064231DA" w14:textId="77777777" w:rsidR="001150D7" w:rsidRPr="00675644" w:rsidRDefault="001150D7" w:rsidP="00E31445">
      <w:pPr>
        <w:jc w:val="both"/>
      </w:pPr>
    </w:p>
    <w:p w14:paraId="1D0DE597" w14:textId="74847BF9" w:rsidR="0023065D" w:rsidRDefault="00FC4D49" w:rsidP="0023065D">
      <w:pPr>
        <w:pStyle w:val="Heading2"/>
        <w:spacing w:after="240"/>
        <w:rPr>
          <w:rFonts w:ascii="Times New Roman" w:hAnsi="Times New Roman"/>
          <w:i w:val="0"/>
          <w:iCs w:val="0"/>
        </w:rPr>
      </w:pPr>
      <w:r>
        <w:rPr>
          <w:rFonts w:ascii="Times New Roman" w:hAnsi="Times New Roman"/>
          <w:i w:val="0"/>
          <w:iCs w:val="0"/>
        </w:rPr>
        <w:lastRenderedPageBreak/>
        <w:t>I</w:t>
      </w:r>
      <w:r w:rsidR="0023065D" w:rsidRPr="00EE252D">
        <w:rPr>
          <w:rFonts w:ascii="Times New Roman" w:hAnsi="Times New Roman"/>
          <w:i w:val="0"/>
          <w:iCs w:val="0"/>
        </w:rPr>
        <w:t>I.</w:t>
      </w:r>
      <w:r w:rsidR="0023065D">
        <w:rPr>
          <w:rFonts w:ascii="Times New Roman" w:hAnsi="Times New Roman"/>
          <w:i w:val="0"/>
          <w:iCs w:val="0"/>
        </w:rPr>
        <w:t>2</w:t>
      </w:r>
      <w:r w:rsidR="0023065D" w:rsidRPr="00EE252D">
        <w:rPr>
          <w:rFonts w:ascii="Times New Roman" w:hAnsi="Times New Roman"/>
          <w:i w:val="0"/>
          <w:iCs w:val="0"/>
        </w:rPr>
        <w:t xml:space="preserve">. </w:t>
      </w:r>
      <w:r w:rsidR="0023065D">
        <w:rPr>
          <w:rFonts w:ascii="Times New Roman" w:hAnsi="Times New Roman"/>
          <w:i w:val="0"/>
          <w:iCs w:val="0"/>
        </w:rPr>
        <w:t>Le contrôle des moteurs</w:t>
      </w:r>
    </w:p>
    <w:p w14:paraId="0D8C7371" w14:textId="772E3520" w:rsidR="002315C2" w:rsidRDefault="002315C2" w:rsidP="002315C2">
      <w:r>
        <w:t xml:space="preserve">L’Arduino IDE possède une librairie appelée ‘Servo’ qui permet de contrôler les servomoteurs : il suffit de choisir l’angle désiré et la librairie envoie un signal carré de pulsation correspondant à la valeur de l’angle vers le pin ‘Signal’ du moteur.  </w:t>
      </w:r>
    </w:p>
    <w:p w14:paraId="42B8F440" w14:textId="4C7F1D2E" w:rsidR="006B79B9" w:rsidRDefault="006B79B9" w:rsidP="002315C2"/>
    <w:p w14:paraId="438F570F" w14:textId="6388593B" w:rsidR="006B79B9" w:rsidRDefault="006B79B9" w:rsidP="002315C2">
      <w:r>
        <w:t xml:space="preserve">Pour contrôler le moteur pas-à-pas, l’Arduino IDE possède la libraire « Stepper » qui permet de mettre en rotation l’arbre du moteur avec un certain nombre de pas, à une certaine vitesse. Il faut connecter un driver entre le moteur et la carte Arduino. </w:t>
      </w:r>
      <w:r w:rsidR="005F549E">
        <w:t>La plupart des moteurs de type NEMA 17 sont des moteurs bipolaires, qui nécessitent l’utilisation d’un pont en H pour les contrôler. Cela peut être réalisé avec des MOSFET ou une puce dédiée, par exemple modèle L298N.</w:t>
      </w:r>
    </w:p>
    <w:p w14:paraId="00D42659" w14:textId="77777777" w:rsidR="00255B97" w:rsidRDefault="00255B97" w:rsidP="002315C2"/>
    <w:p w14:paraId="2095E426" w14:textId="12D772BF" w:rsidR="00790620" w:rsidRDefault="00790620" w:rsidP="002315C2"/>
    <w:p w14:paraId="6E59D13E" w14:textId="7FDEA92A" w:rsidR="00790620" w:rsidRDefault="00255B97" w:rsidP="002315C2">
      <w:r>
        <w:rPr>
          <w:noProof/>
        </w:rPr>
        <w:drawing>
          <wp:anchor distT="0" distB="0" distL="114300" distR="114300" simplePos="0" relativeHeight="251671040" behindDoc="1" locked="0" layoutInCell="1" allowOverlap="1" wp14:anchorId="675D6408" wp14:editId="22DD3937">
            <wp:simplePos x="0" y="0"/>
            <wp:positionH relativeFrom="column">
              <wp:posOffset>5880</wp:posOffset>
            </wp:positionH>
            <wp:positionV relativeFrom="paragraph">
              <wp:posOffset>-1658</wp:posOffset>
            </wp:positionV>
            <wp:extent cx="6169660" cy="2395855"/>
            <wp:effectExtent l="0" t="0" r="2540" b="4445"/>
            <wp:wrapTight wrapText="bothSides">
              <wp:wrapPolygon edited="0">
                <wp:start x="0" y="0"/>
                <wp:lineTo x="0" y="21468"/>
                <wp:lineTo x="21542" y="21468"/>
                <wp:lineTo x="2154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9660" cy="2395855"/>
                    </a:xfrm>
                    <a:prstGeom prst="rect">
                      <a:avLst/>
                    </a:prstGeom>
                    <a:noFill/>
                  </pic:spPr>
                </pic:pic>
              </a:graphicData>
            </a:graphic>
            <wp14:sizeRelH relativeFrom="page">
              <wp14:pctWidth>0</wp14:pctWidth>
            </wp14:sizeRelH>
            <wp14:sizeRelV relativeFrom="page">
              <wp14:pctHeight>0</wp14:pctHeight>
            </wp14:sizeRelV>
          </wp:anchor>
        </w:drawing>
      </w:r>
    </w:p>
    <w:p w14:paraId="06A2F283" w14:textId="06FC3946" w:rsidR="00790620" w:rsidRDefault="00790620" w:rsidP="002315C2"/>
    <w:p w14:paraId="152DD49A" w14:textId="1A41C4D4" w:rsidR="00255B97" w:rsidRDefault="00255B97" w:rsidP="002315C2"/>
    <w:p w14:paraId="6828CB49" w14:textId="000B9A4C" w:rsidR="00255B97" w:rsidRDefault="00255B97" w:rsidP="002315C2"/>
    <w:p w14:paraId="582B02DD" w14:textId="0519CD67" w:rsidR="00255B97" w:rsidRDefault="00255B97" w:rsidP="002315C2"/>
    <w:p w14:paraId="49E9A5DC" w14:textId="238CC0AA" w:rsidR="00255B97" w:rsidRDefault="00255B97" w:rsidP="002315C2"/>
    <w:p w14:paraId="69C80821" w14:textId="39ECDA0B" w:rsidR="00255B97" w:rsidRDefault="00255B97" w:rsidP="002315C2"/>
    <w:p w14:paraId="4E759BBB" w14:textId="10E43691" w:rsidR="00255B97" w:rsidRDefault="00255B97" w:rsidP="002315C2"/>
    <w:p w14:paraId="1E0E2627" w14:textId="1FDA78F7" w:rsidR="00255B97" w:rsidRDefault="00255B97" w:rsidP="002315C2"/>
    <w:p w14:paraId="1B5F6A8F" w14:textId="3687A6B9" w:rsidR="00255B97" w:rsidRDefault="00255B97" w:rsidP="002315C2"/>
    <w:p w14:paraId="0D13D895" w14:textId="4D6889A5" w:rsidR="00255B97" w:rsidRDefault="00255B97" w:rsidP="002315C2"/>
    <w:p w14:paraId="3E755DA7" w14:textId="379699EC" w:rsidR="00255B97" w:rsidRDefault="00255B97" w:rsidP="002315C2"/>
    <w:p w14:paraId="279BCCCD" w14:textId="1F0C94B0" w:rsidR="00255B97" w:rsidRDefault="00255B97" w:rsidP="002315C2"/>
    <w:p w14:paraId="40B0F0F7" w14:textId="5F190314" w:rsidR="00255B97" w:rsidRDefault="00255B97" w:rsidP="002315C2"/>
    <w:p w14:paraId="5D97FDD1" w14:textId="13F239BC" w:rsidR="00255B97" w:rsidRDefault="00255B97" w:rsidP="002315C2">
      <w:pPr>
        <w:rPr>
          <w:i/>
          <w:iCs/>
        </w:rPr>
      </w:pPr>
      <w:r w:rsidRPr="00255B97">
        <w:rPr>
          <w:b/>
          <w:bCs/>
        </w:rPr>
        <w:t>Figure II.</w:t>
      </w:r>
      <w:r>
        <w:rPr>
          <w:b/>
          <w:bCs/>
        </w:rPr>
        <w:t>4</w:t>
      </w:r>
      <w:r w:rsidRPr="00255B97">
        <w:rPr>
          <w:b/>
          <w:bCs/>
        </w:rPr>
        <w:t>.</w:t>
      </w:r>
      <w:r w:rsidRPr="00255B97">
        <w:t xml:space="preserve"> </w:t>
      </w:r>
      <w:r w:rsidRPr="00255B97">
        <w:rPr>
          <w:i/>
          <w:iCs/>
        </w:rPr>
        <w:t>Câblage entre la carte Arduino, la L298 et le moteur</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6C65AA50" w14:textId="1343AE8F" w:rsidR="00255B97" w:rsidRDefault="00255B97" w:rsidP="002315C2">
      <w:pPr>
        <w:rPr>
          <w:i/>
          <w:iCs/>
        </w:rPr>
      </w:pPr>
    </w:p>
    <w:p w14:paraId="268C6237" w14:textId="5D02D7CD" w:rsidR="00255B97" w:rsidRDefault="00255B97" w:rsidP="002315C2">
      <w:r>
        <w:rPr>
          <w:noProof/>
        </w:rPr>
        <w:drawing>
          <wp:inline distT="0" distB="0" distL="0" distR="0" wp14:anchorId="3D6018A5" wp14:editId="1BE8A9AE">
            <wp:extent cx="5499100" cy="2219325"/>
            <wp:effectExtent l="0" t="0" r="635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100" cy="2219325"/>
                    </a:xfrm>
                    <a:prstGeom prst="rect">
                      <a:avLst/>
                    </a:prstGeom>
                    <a:noFill/>
                  </pic:spPr>
                </pic:pic>
              </a:graphicData>
            </a:graphic>
          </wp:inline>
        </w:drawing>
      </w:r>
    </w:p>
    <w:p w14:paraId="7DDEB310" w14:textId="02854BAD" w:rsidR="00255B97" w:rsidRDefault="00255B97" w:rsidP="002315C2">
      <w:pPr>
        <w:rPr>
          <w:i/>
          <w:iCs/>
          <w:sz w:val="20"/>
          <w:szCs w:val="20"/>
        </w:rPr>
      </w:pPr>
      <w:r w:rsidRPr="00255B97">
        <w:rPr>
          <w:b/>
          <w:bCs/>
        </w:rPr>
        <w:t>Figure II.</w:t>
      </w:r>
      <w:r w:rsidR="005C06E8">
        <w:rPr>
          <w:b/>
          <w:bCs/>
        </w:rPr>
        <w:t>5</w:t>
      </w:r>
      <w:r w:rsidRPr="00255B97">
        <w:rPr>
          <w:b/>
          <w:bCs/>
        </w:rPr>
        <w:t>.</w:t>
      </w:r>
      <w:r w:rsidRPr="00255B97">
        <w:t xml:space="preserve"> </w:t>
      </w:r>
      <w:r w:rsidRPr="00255B97">
        <w:rPr>
          <w:i/>
          <w:iCs/>
        </w:rPr>
        <w:t>Câblage entre la carte Arduino, la L298 et le moteur</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7D41C127" w14:textId="77777777" w:rsidR="0012686F" w:rsidRPr="002315C2" w:rsidRDefault="0012686F" w:rsidP="002315C2"/>
    <w:p w14:paraId="3A471E84" w14:textId="0D483F60" w:rsidR="0055563D" w:rsidRDefault="00FC4D49" w:rsidP="0055563D">
      <w:pPr>
        <w:pStyle w:val="Heading2"/>
        <w:spacing w:after="240"/>
        <w:rPr>
          <w:rFonts w:ascii="Times New Roman" w:hAnsi="Times New Roman"/>
          <w:i w:val="0"/>
          <w:iCs w:val="0"/>
        </w:rPr>
      </w:pPr>
      <w:r>
        <w:rPr>
          <w:rFonts w:ascii="Times New Roman" w:hAnsi="Times New Roman"/>
          <w:i w:val="0"/>
          <w:iCs w:val="0"/>
        </w:rPr>
        <w:t>I</w:t>
      </w:r>
      <w:r w:rsidR="0055563D" w:rsidRPr="00EE252D">
        <w:rPr>
          <w:rFonts w:ascii="Times New Roman" w:hAnsi="Times New Roman"/>
          <w:i w:val="0"/>
          <w:iCs w:val="0"/>
        </w:rPr>
        <w:t>I.</w:t>
      </w:r>
      <w:r w:rsidR="0055563D">
        <w:rPr>
          <w:rFonts w:ascii="Times New Roman" w:hAnsi="Times New Roman"/>
          <w:i w:val="0"/>
          <w:iCs w:val="0"/>
        </w:rPr>
        <w:t>3</w:t>
      </w:r>
      <w:r w:rsidR="0055563D" w:rsidRPr="00EE252D">
        <w:rPr>
          <w:rFonts w:ascii="Times New Roman" w:hAnsi="Times New Roman"/>
          <w:i w:val="0"/>
          <w:iCs w:val="0"/>
        </w:rPr>
        <w:t xml:space="preserve">. </w:t>
      </w:r>
      <w:r w:rsidR="0055563D">
        <w:rPr>
          <w:rFonts w:ascii="Times New Roman" w:hAnsi="Times New Roman"/>
          <w:i w:val="0"/>
          <w:iCs w:val="0"/>
        </w:rPr>
        <w:t>La structure de la tourelle</w:t>
      </w:r>
    </w:p>
    <w:p w14:paraId="1458EA3C" w14:textId="4A1B0BF1" w:rsidR="00AB4841" w:rsidRDefault="00AB4841" w:rsidP="00AB4841">
      <w:r>
        <w:t>Le haut-parleur unidirectionnel est composé d’émetteurs piézoélectriques cylindriques de petite taille (1.6cm de diamètre et 1.2cm de hauteur). Ceux-ci sont arrangé sous forme de tableau rectangulaire sur une plaque de perfboard. Il peut être avantageux d’arranger les colonnes de sorte à réduire l’espace entre chaque émetteur au minimum, comme dans fig.</w:t>
      </w:r>
      <w:r w:rsidR="00EE1C2C">
        <w:t>6</w:t>
      </w:r>
      <w:r>
        <w:t>.</w:t>
      </w:r>
    </w:p>
    <w:p w14:paraId="321EC327" w14:textId="77777777" w:rsidR="00AB4841" w:rsidRDefault="00AB4841" w:rsidP="00AB4841"/>
    <w:p w14:paraId="6131840F" w14:textId="77777777" w:rsidR="00AB4841" w:rsidRPr="00FC4D49" w:rsidRDefault="00AB4841" w:rsidP="00AB4841"/>
    <w:p w14:paraId="43A42BEF" w14:textId="77777777" w:rsidR="00AB4841" w:rsidRPr="0055563D" w:rsidRDefault="00AB4841" w:rsidP="00AB4841">
      <w:r>
        <w:rPr>
          <w:noProof/>
        </w:rPr>
        <w:lastRenderedPageBreak/>
        <w:drawing>
          <wp:anchor distT="0" distB="0" distL="114300" distR="114300" simplePos="0" relativeHeight="251666944" behindDoc="1" locked="0" layoutInCell="1" allowOverlap="1" wp14:anchorId="2589C11F" wp14:editId="47C2429D">
            <wp:simplePos x="0" y="0"/>
            <wp:positionH relativeFrom="column">
              <wp:posOffset>1762883</wp:posOffset>
            </wp:positionH>
            <wp:positionV relativeFrom="paragraph">
              <wp:posOffset>12700</wp:posOffset>
            </wp:positionV>
            <wp:extent cx="2932430" cy="2006600"/>
            <wp:effectExtent l="0" t="0" r="1270" b="0"/>
            <wp:wrapTight wrapText="bothSides">
              <wp:wrapPolygon edited="0">
                <wp:start x="0" y="0"/>
                <wp:lineTo x="0" y="21327"/>
                <wp:lineTo x="21469" y="21327"/>
                <wp:lineTo x="21469" y="0"/>
                <wp:lineTo x="0" y="0"/>
              </wp:wrapPolygon>
            </wp:wrapTight>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rotWithShape="1">
                    <a:blip r:embed="rId23"/>
                    <a:srcRect l="28775" t="12563" r="25958" b="55266"/>
                    <a:stretch/>
                  </pic:blipFill>
                  <pic:spPr bwMode="auto">
                    <a:xfrm>
                      <a:off x="0" y="0"/>
                      <a:ext cx="2932430" cy="200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40408" w14:textId="207D7FBE" w:rsidR="00AB4841" w:rsidRDefault="00AB4841" w:rsidP="00AB4841"/>
    <w:p w14:paraId="099A5559" w14:textId="00C8E917" w:rsidR="00AB4841" w:rsidRDefault="00AB4841" w:rsidP="00AB4841"/>
    <w:p w14:paraId="36A2BBD9" w14:textId="1C0D38EB" w:rsidR="00AB4841" w:rsidRDefault="00AB4841" w:rsidP="00AB4841"/>
    <w:p w14:paraId="424D6072" w14:textId="2D79BD6C" w:rsidR="00AB4841" w:rsidRDefault="00AB4841" w:rsidP="00AB4841"/>
    <w:p w14:paraId="3264A111" w14:textId="5983D1EE" w:rsidR="00AB4841" w:rsidRDefault="00AB4841" w:rsidP="00AB4841"/>
    <w:p w14:paraId="31197F9D" w14:textId="3A416FF2" w:rsidR="00AB4841" w:rsidRDefault="00AB4841" w:rsidP="00AB4841"/>
    <w:p w14:paraId="7B705C72" w14:textId="209770D6" w:rsidR="00AB4841" w:rsidRDefault="00AB4841" w:rsidP="00AB4841"/>
    <w:p w14:paraId="6CD0791D" w14:textId="14C3304B" w:rsidR="00AB4841" w:rsidRDefault="00AB4841" w:rsidP="00AB4841"/>
    <w:p w14:paraId="1F20704F" w14:textId="3A814FFB" w:rsidR="00AB4841" w:rsidRDefault="00AB4841" w:rsidP="00AB4841"/>
    <w:p w14:paraId="0DE61C64" w14:textId="77777777" w:rsidR="00AB4841" w:rsidRDefault="00AB4841" w:rsidP="00AB4841"/>
    <w:p w14:paraId="73AB7F3E" w14:textId="77777777" w:rsidR="00AB4841" w:rsidRDefault="00AB4841" w:rsidP="00AB4841"/>
    <w:p w14:paraId="153D73A6" w14:textId="77777777" w:rsidR="00AB4841" w:rsidRDefault="00AB4841" w:rsidP="00AB4841"/>
    <w:p w14:paraId="718A602C" w14:textId="77777777" w:rsidR="00AB4841" w:rsidRDefault="00AB4841" w:rsidP="00AB4841"/>
    <w:p w14:paraId="64987304" w14:textId="27CAB455" w:rsidR="00AB4841" w:rsidRPr="000A0B4B" w:rsidRDefault="00AB4841" w:rsidP="00AB4841">
      <w:pPr>
        <w:rPr>
          <w:i/>
          <w:iCs/>
        </w:rPr>
      </w:pPr>
      <w:r>
        <w:rPr>
          <w:b/>
          <w:bCs/>
        </w:rPr>
        <w:t>Figur</w:t>
      </w:r>
      <w:r w:rsidRPr="00772B6C">
        <w:rPr>
          <w:b/>
          <w:bCs/>
        </w:rPr>
        <w:t>e I</w:t>
      </w:r>
      <w:r>
        <w:rPr>
          <w:b/>
          <w:bCs/>
        </w:rPr>
        <w:t>I</w:t>
      </w:r>
      <w:r w:rsidRPr="00772B6C">
        <w:rPr>
          <w:b/>
          <w:bCs/>
        </w:rPr>
        <w:t>.</w:t>
      </w:r>
      <w:r w:rsidR="00233513">
        <w:rPr>
          <w:b/>
          <w:bCs/>
        </w:rPr>
        <w:t>6</w:t>
      </w:r>
      <w:r>
        <w:rPr>
          <w:b/>
          <w:bCs/>
        </w:rPr>
        <w:t>.</w:t>
      </w:r>
      <w:r>
        <w:rPr>
          <w:i/>
          <w:iCs/>
        </w:rPr>
        <w:t xml:space="preserve"> 2 types d’arrangements pour le tableau d’émetteurs                             </w:t>
      </w:r>
      <w:r>
        <w:rPr>
          <w:i/>
          <w:iCs/>
          <w:sz w:val="20"/>
          <w:szCs w:val="20"/>
        </w:rPr>
        <w:t>image Paint</w:t>
      </w:r>
      <w:r>
        <w:rPr>
          <w:i/>
          <w:iCs/>
        </w:rPr>
        <w:t xml:space="preserve"> </w:t>
      </w:r>
    </w:p>
    <w:p w14:paraId="4781442F" w14:textId="77777777" w:rsidR="00AB4841" w:rsidRDefault="00AB4841" w:rsidP="00AB4841"/>
    <w:p w14:paraId="45218FD9" w14:textId="77777777" w:rsidR="00AB4841" w:rsidRDefault="00AB4841" w:rsidP="00AB4841"/>
    <w:p w14:paraId="33984A54" w14:textId="5C09D718" w:rsidR="00AB4841" w:rsidRDefault="00AB4841" w:rsidP="00AB4841">
      <w:r>
        <w:t xml:space="preserve">Ce haut-parleur est attaché à une tige filetée mise en rotation par le servomoteur. Cette tige filetée est soutenue de chaque côté et est rattachée à ses supports par des roulements à billes. Le servomoteur est suffisamment petit pour être accroché directement sur le </w:t>
      </w:r>
      <w:r w:rsidR="0084364A">
        <w:t>côté</w:t>
      </w:r>
      <w:r>
        <w:t xml:space="preserve"> d’un des supports, et est relié à la tige filetée. </w:t>
      </w:r>
    </w:p>
    <w:p w14:paraId="746851D4" w14:textId="77777777" w:rsidR="00AB4841" w:rsidRDefault="00AB4841" w:rsidP="00AB4841"/>
    <w:p w14:paraId="61181FA2" w14:textId="77777777" w:rsidR="00AB4841" w:rsidRDefault="00AB4841" w:rsidP="00AB4841">
      <w:r>
        <w:t>Les 2 supports latéraux du haut-parleur sont posés verticalement sur la base de la tourelle. Celle-ci est composée d’une partie inférieure et supérieures, reliées entre elles par une plaque rotative creuse au centre (c’est-à-dire l’équivalent d’un roulement à billes de diamètre très large). La carte Arduino, le module Bluetooth et les circuits associés sont fixés à la partie supérieure de la base. Le moteur pas-à-pas est aussi fixé à la partie supérieure de la base, et son arbre pointe vers la partie inférieure. Son arbre est relié à un engrenage (fait en bois aggloméré découpé au LASER), qui s’engrène à un autre de la même conception, qui est lui fixé au centre de la partie inférieure de la base. Il en résulte que lorsque le moteur pas-à-pas met son arbre en rotation, l’engrenage de la partie inférieure étant fixe, c’est toute la partie supérieure qui va se mettre en rotation.</w:t>
      </w:r>
    </w:p>
    <w:p w14:paraId="75828029" w14:textId="77777777" w:rsidR="00AB4841" w:rsidRDefault="00AB4841" w:rsidP="00AB4841"/>
    <w:p w14:paraId="2A7B9DD5" w14:textId="77777777" w:rsidR="00AB4841" w:rsidRDefault="00AB4841" w:rsidP="00AB4841">
      <w:r>
        <w:rPr>
          <w:noProof/>
        </w:rPr>
        <w:drawing>
          <wp:anchor distT="0" distB="0" distL="114300" distR="114300" simplePos="0" relativeHeight="251668992" behindDoc="1" locked="0" layoutInCell="1" allowOverlap="1" wp14:anchorId="31CC4712" wp14:editId="0282690A">
            <wp:simplePos x="0" y="0"/>
            <wp:positionH relativeFrom="column">
              <wp:posOffset>1656080</wp:posOffset>
            </wp:positionH>
            <wp:positionV relativeFrom="paragraph">
              <wp:posOffset>8890</wp:posOffset>
            </wp:positionV>
            <wp:extent cx="2849245" cy="3597910"/>
            <wp:effectExtent l="0" t="0" r="8255" b="2540"/>
            <wp:wrapTight wrapText="bothSides">
              <wp:wrapPolygon edited="0">
                <wp:start x="0" y="0"/>
                <wp:lineTo x="0" y="21501"/>
                <wp:lineTo x="21518" y="21501"/>
                <wp:lineTo x="21518"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rotWithShape="1">
                    <a:blip r:embed="rId24"/>
                    <a:srcRect l="25660" t="5792" r="30355" b="24013"/>
                    <a:stretch/>
                  </pic:blipFill>
                  <pic:spPr bwMode="auto">
                    <a:xfrm>
                      <a:off x="0" y="0"/>
                      <a:ext cx="2849245" cy="359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62AE72" w14:textId="77777777" w:rsidR="00AB4841" w:rsidRDefault="00AB4841" w:rsidP="00AB4841"/>
    <w:p w14:paraId="5BCB42D9" w14:textId="77777777" w:rsidR="00AB4841" w:rsidRDefault="00AB4841" w:rsidP="00AB4841"/>
    <w:p w14:paraId="1FD06D34" w14:textId="77777777" w:rsidR="00AB4841" w:rsidRDefault="00AB4841" w:rsidP="00AB4841"/>
    <w:p w14:paraId="19FA2CB9" w14:textId="77777777" w:rsidR="00AB4841" w:rsidRDefault="00AB4841" w:rsidP="00AB4841"/>
    <w:p w14:paraId="2D927DF7" w14:textId="77777777" w:rsidR="00AB4841" w:rsidRDefault="00AB4841" w:rsidP="00AB4841"/>
    <w:p w14:paraId="67F72E84" w14:textId="77777777" w:rsidR="00AB4841" w:rsidRDefault="00AB4841" w:rsidP="00AB4841"/>
    <w:p w14:paraId="10C06A3A" w14:textId="77777777" w:rsidR="00AB4841" w:rsidRDefault="00AB4841" w:rsidP="00AB4841"/>
    <w:p w14:paraId="40B7F89B" w14:textId="77777777" w:rsidR="00AB4841" w:rsidRDefault="00AB4841" w:rsidP="00AB4841"/>
    <w:p w14:paraId="6CC91B5C" w14:textId="77777777" w:rsidR="00AB4841" w:rsidRDefault="00AB4841" w:rsidP="00AB4841"/>
    <w:p w14:paraId="7A2B9C71" w14:textId="77777777" w:rsidR="00AB4841" w:rsidRDefault="00AB4841" w:rsidP="00AB4841"/>
    <w:p w14:paraId="761D9D59" w14:textId="77777777" w:rsidR="00AB4841" w:rsidRDefault="00AB4841" w:rsidP="00AB4841"/>
    <w:p w14:paraId="692A5ABD" w14:textId="77777777" w:rsidR="00AB4841" w:rsidRDefault="00AB4841" w:rsidP="00AB4841"/>
    <w:p w14:paraId="18E7E4CC" w14:textId="77777777" w:rsidR="00AB4841" w:rsidRDefault="00AB4841" w:rsidP="00AB4841"/>
    <w:p w14:paraId="13411B50" w14:textId="77777777" w:rsidR="00AB4841" w:rsidRDefault="00AB4841" w:rsidP="00AB4841"/>
    <w:p w14:paraId="43C17E31" w14:textId="77777777" w:rsidR="00AB4841" w:rsidRDefault="00AB4841" w:rsidP="00AB4841"/>
    <w:p w14:paraId="7112E521" w14:textId="77777777" w:rsidR="00AB4841" w:rsidRDefault="00AB4841" w:rsidP="00AB4841"/>
    <w:p w14:paraId="7CED2031" w14:textId="77777777" w:rsidR="00AB4841" w:rsidRDefault="00AB4841" w:rsidP="00AB4841"/>
    <w:p w14:paraId="2FF8E5B9" w14:textId="77777777" w:rsidR="00AB4841" w:rsidRDefault="00AB4841" w:rsidP="00AB4841"/>
    <w:p w14:paraId="7A91AFAA" w14:textId="77777777" w:rsidR="00AB4841" w:rsidRDefault="00AB4841" w:rsidP="00AB4841"/>
    <w:p w14:paraId="420CF535" w14:textId="77777777" w:rsidR="00AB4841" w:rsidRDefault="00AB4841" w:rsidP="00AB4841"/>
    <w:p w14:paraId="0627D430" w14:textId="705E9B0A" w:rsidR="00AB4841" w:rsidRPr="000A0B4B" w:rsidRDefault="00AB4841" w:rsidP="00AB4841">
      <w:pPr>
        <w:rPr>
          <w:i/>
          <w:iCs/>
        </w:rPr>
      </w:pPr>
      <w:r>
        <w:rPr>
          <w:b/>
          <w:bCs/>
        </w:rPr>
        <w:t>Figur</w:t>
      </w:r>
      <w:r w:rsidRPr="00772B6C">
        <w:rPr>
          <w:b/>
          <w:bCs/>
        </w:rPr>
        <w:t>e I</w:t>
      </w:r>
      <w:r>
        <w:rPr>
          <w:b/>
          <w:bCs/>
        </w:rPr>
        <w:t>I</w:t>
      </w:r>
      <w:r w:rsidRPr="00772B6C">
        <w:rPr>
          <w:b/>
          <w:bCs/>
        </w:rPr>
        <w:t>.</w:t>
      </w:r>
      <w:r w:rsidR="00233513">
        <w:rPr>
          <w:b/>
          <w:bCs/>
        </w:rPr>
        <w:t>7</w:t>
      </w:r>
      <w:r>
        <w:rPr>
          <w:b/>
          <w:bCs/>
        </w:rPr>
        <w:t>.</w:t>
      </w:r>
      <w:r>
        <w:rPr>
          <w:i/>
          <w:iCs/>
        </w:rPr>
        <w:t xml:space="preserve"> système d’engrenages simple de la base                                                               </w:t>
      </w:r>
      <w:r>
        <w:rPr>
          <w:i/>
          <w:iCs/>
          <w:sz w:val="20"/>
          <w:szCs w:val="20"/>
        </w:rPr>
        <w:t>image Paint</w:t>
      </w:r>
      <w:r>
        <w:rPr>
          <w:i/>
          <w:iCs/>
        </w:rPr>
        <w:t xml:space="preserve"> </w:t>
      </w:r>
    </w:p>
    <w:p w14:paraId="1F61EB43" w14:textId="77777777" w:rsidR="00100779" w:rsidRDefault="00100779" w:rsidP="00AB4841"/>
    <w:p w14:paraId="4103F86C" w14:textId="7A5EBC12" w:rsidR="00AB4841" w:rsidRDefault="00AB4841" w:rsidP="00AB4841">
      <w:r>
        <w:t>Un avantage de ce système de mouvement est qu’en changeant le ratio des diamètre / nombre de dents des deux engrenages, la vitesse de rotation, le couple et la précision est modifiée en proportion.</w:t>
      </w:r>
    </w:p>
    <w:p w14:paraId="505E2FE9" w14:textId="77777777" w:rsidR="00AB4841" w:rsidRDefault="00AB4841" w:rsidP="00AB4841"/>
    <w:p w14:paraId="4860CDF8" w14:textId="4CC28927" w:rsidR="00AB4841" w:rsidRDefault="00170638" w:rsidP="00AB4841">
      <w:r>
        <w:t>Le placement de tous les moteurs et des circuits électroniques sur la partie supérieure de la base n’est pas anodin. En effet, cette configuration fait que tous les composants sont fixes les uns par rapport aux autres, leur connectique et câblage se fait donc simplement. La seule connexion pour laquelle le mouvement de rotation de la base est à prendre en compte et celle de l’alimentation externe avec les circuits. La base pouvant être en rotation continue, il n’est pas possible de simplement brancher l’alimentation au reste des circuits, car le câble se tordrait après plusieurs rotations de la base. Il faut donc trouver un autre moyen. L’alimentation est reliée au reste du circuit par 2 voies électriques : +V et GND</w:t>
      </w:r>
      <w:r w:rsidR="00F04BEF">
        <w:t> ; une méthode serait d’utiliser 2 contacts par frictions (de façon similaire à un moteur DC de type « brushed »</w:t>
      </w:r>
      <w:r w:rsidR="000A35F1">
        <w:t>, mais sur la face axiale plutôt que radiale</w:t>
      </w:r>
      <w:r w:rsidR="00F04BEF">
        <w:t>) pour interfacer la partie supérieure et inférieure de la base.</w:t>
      </w:r>
    </w:p>
    <w:p w14:paraId="10C439AF" w14:textId="0F0FB59A" w:rsidR="00A13100" w:rsidRDefault="00A13100" w:rsidP="00AB4841">
      <w:r>
        <w:rPr>
          <w:noProof/>
        </w:rPr>
        <w:drawing>
          <wp:anchor distT="0" distB="0" distL="114300" distR="114300" simplePos="0" relativeHeight="251647488" behindDoc="1" locked="0" layoutInCell="1" allowOverlap="1" wp14:anchorId="45929117" wp14:editId="60045C9A">
            <wp:simplePos x="0" y="0"/>
            <wp:positionH relativeFrom="column">
              <wp:posOffset>-6160</wp:posOffset>
            </wp:positionH>
            <wp:positionV relativeFrom="paragraph">
              <wp:posOffset>25706</wp:posOffset>
            </wp:positionV>
            <wp:extent cx="1329209" cy="770791"/>
            <wp:effectExtent l="0" t="0" r="4445" b="0"/>
            <wp:wrapTight wrapText="bothSides">
              <wp:wrapPolygon edited="0">
                <wp:start x="0" y="0"/>
                <wp:lineTo x="0" y="20834"/>
                <wp:lineTo x="21363" y="20834"/>
                <wp:lineTo x="21363" y="0"/>
                <wp:lineTo x="0" y="0"/>
              </wp:wrapPolygon>
            </wp:wrapTight>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25"/>
                    <a:srcRect l="22737" t="9968" r="56731" b="74985"/>
                    <a:stretch/>
                  </pic:blipFill>
                  <pic:spPr bwMode="auto">
                    <a:xfrm>
                      <a:off x="0" y="0"/>
                      <a:ext cx="1329209" cy="7707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25D5EC" w14:textId="4EBEF6D2" w:rsidR="00A13100" w:rsidRDefault="00A13100" w:rsidP="00AB4841">
      <w:pPr>
        <w:rPr>
          <w:noProof/>
        </w:rPr>
      </w:pPr>
    </w:p>
    <w:p w14:paraId="382F9F18" w14:textId="4C8EEA3F" w:rsidR="00A13100" w:rsidRPr="000A0B4B" w:rsidRDefault="00A13100" w:rsidP="00A13100">
      <w:pPr>
        <w:rPr>
          <w:i/>
          <w:iCs/>
        </w:rPr>
      </w:pPr>
      <w:r>
        <w:rPr>
          <w:b/>
          <w:bCs/>
        </w:rPr>
        <w:t>Figur</w:t>
      </w:r>
      <w:r w:rsidRPr="00772B6C">
        <w:rPr>
          <w:b/>
          <w:bCs/>
        </w:rPr>
        <w:t>e I</w:t>
      </w:r>
      <w:r>
        <w:rPr>
          <w:b/>
          <w:bCs/>
        </w:rPr>
        <w:t>I</w:t>
      </w:r>
      <w:r w:rsidRPr="00772B6C">
        <w:rPr>
          <w:b/>
          <w:bCs/>
        </w:rPr>
        <w:t>.</w:t>
      </w:r>
      <w:r w:rsidR="00233513">
        <w:rPr>
          <w:b/>
          <w:bCs/>
        </w:rPr>
        <w:t>8</w:t>
      </w:r>
      <w:r>
        <w:rPr>
          <w:b/>
          <w:bCs/>
        </w:rPr>
        <w:t>.</w:t>
      </w:r>
      <w:r>
        <w:rPr>
          <w:i/>
          <w:iCs/>
        </w:rPr>
        <w:t xml:space="preserve"> connexion par friction de la base supérieur et inférieure</w:t>
      </w:r>
    </w:p>
    <w:p w14:paraId="44CA7225" w14:textId="3DE165CE" w:rsidR="00AB4841" w:rsidRDefault="00AB4841" w:rsidP="00AB4841"/>
    <w:p w14:paraId="0B0B530D" w14:textId="77777777" w:rsidR="00A13100" w:rsidRDefault="00A13100" w:rsidP="00AB4841"/>
    <w:p w14:paraId="7E1CF0CF" w14:textId="68B68A38" w:rsidR="00A13100" w:rsidRPr="00AB4841" w:rsidRDefault="00A13100" w:rsidP="00AB4841">
      <w:r>
        <w:rPr>
          <w:i/>
          <w:iCs/>
          <w:sz w:val="20"/>
          <w:szCs w:val="20"/>
        </w:rPr>
        <w:t>image Paint</w:t>
      </w:r>
    </w:p>
    <w:p w14:paraId="581C9D61" w14:textId="5CCE6435" w:rsidR="000A0B4B" w:rsidRDefault="000A0B4B" w:rsidP="00265B3C"/>
    <w:p w14:paraId="7DDB0CB0" w14:textId="4AC72342" w:rsidR="000B7A1D" w:rsidRDefault="000B7A1D" w:rsidP="000B7A1D">
      <w:pPr>
        <w:pStyle w:val="Heading2"/>
        <w:spacing w:after="240"/>
        <w:rPr>
          <w:rFonts w:ascii="Times New Roman" w:hAnsi="Times New Roman"/>
          <w:i w:val="0"/>
          <w:iCs w:val="0"/>
        </w:rPr>
      </w:pPr>
      <w:r>
        <w:rPr>
          <w:rFonts w:ascii="Times New Roman" w:hAnsi="Times New Roman"/>
          <w:i w:val="0"/>
          <w:iCs w:val="0"/>
        </w:rPr>
        <w:t>I</w:t>
      </w:r>
      <w:r w:rsidRPr="00EE252D">
        <w:rPr>
          <w:rFonts w:ascii="Times New Roman" w:hAnsi="Times New Roman"/>
          <w:i w:val="0"/>
          <w:iCs w:val="0"/>
        </w:rPr>
        <w:t>I.</w:t>
      </w:r>
      <w:r>
        <w:rPr>
          <w:rFonts w:ascii="Times New Roman" w:hAnsi="Times New Roman"/>
          <w:i w:val="0"/>
          <w:iCs w:val="0"/>
        </w:rPr>
        <w:t>4</w:t>
      </w:r>
      <w:r w:rsidRPr="00EE252D">
        <w:rPr>
          <w:rFonts w:ascii="Times New Roman" w:hAnsi="Times New Roman"/>
          <w:i w:val="0"/>
          <w:iCs w:val="0"/>
        </w:rPr>
        <w:t xml:space="preserve">. </w:t>
      </w:r>
      <w:r>
        <w:rPr>
          <w:rFonts w:ascii="Times New Roman" w:hAnsi="Times New Roman"/>
          <w:i w:val="0"/>
          <w:iCs w:val="0"/>
        </w:rPr>
        <w:t>Suivi automatique</w:t>
      </w:r>
    </w:p>
    <w:p w14:paraId="54A0653B" w14:textId="787A4A4F" w:rsidR="000B7A1D" w:rsidRDefault="000B7A1D" w:rsidP="000B7A1D">
      <w:r>
        <w:t>(Cette partie est optionnelle et dépend du budget / du stock)</w:t>
      </w:r>
    </w:p>
    <w:p w14:paraId="0681C1E6" w14:textId="2A8C2B4D" w:rsidR="000B7A1D" w:rsidRDefault="000B7A1D" w:rsidP="000B7A1D"/>
    <w:p w14:paraId="2FA9F0AD" w14:textId="7C29216D" w:rsidR="006259B6" w:rsidRDefault="000B7A1D" w:rsidP="000B7A1D">
      <w:r>
        <w:t>La tourelle doit être capable de s’orienter et pointer son haut-parleur vers des personnes, statiques ou en mouvement, de façon automatique.</w:t>
      </w:r>
      <w:r w:rsidR="006259B6">
        <w:t xml:space="preserve"> Pour ce faire, 2 méthode simples, qui reposent sur 2 capteurs différents son possibles :</w:t>
      </w:r>
    </w:p>
    <w:p w14:paraId="18CD19F8" w14:textId="19C82E6E" w:rsidR="006259B6" w:rsidRDefault="006259B6" w:rsidP="000B7A1D">
      <w:r>
        <w:tab/>
      </w:r>
    </w:p>
    <w:p w14:paraId="20114962" w14:textId="09F1C278" w:rsidR="006259B6" w:rsidRDefault="006259B6" w:rsidP="006259B6">
      <w:pPr>
        <w:pStyle w:val="ListParagraph"/>
        <w:numPr>
          <w:ilvl w:val="0"/>
          <w:numId w:val="3"/>
        </w:numPr>
      </w:pPr>
      <w:r>
        <w:t>Le capteur thermique : on utilise ici le fait qu’un personne humaine est à une température moyenne de 37°C, qui est la plupart du temps plus élevé que la température de l’environnement. Ceci à pour effet qu’une personne émet une plus grande quantité de rayonnement infrarouge que son environnement, et elle est donc détectable par une caméra thermique.</w:t>
      </w:r>
    </w:p>
    <w:p w14:paraId="4B37B94D" w14:textId="191415F5" w:rsidR="006259B6" w:rsidRDefault="006259B6" w:rsidP="006259B6">
      <w:pPr>
        <w:pStyle w:val="ListParagraph"/>
        <w:ind w:left="1065"/>
      </w:pPr>
    </w:p>
    <w:p w14:paraId="09CC4C95" w14:textId="10F497C4" w:rsidR="004B59D7" w:rsidRDefault="006259B6" w:rsidP="006259B6">
      <w:pPr>
        <w:pStyle w:val="ListParagraph"/>
        <w:numPr>
          <w:ilvl w:val="0"/>
          <w:numId w:val="3"/>
        </w:numPr>
      </w:pPr>
      <w:r>
        <w:t xml:space="preserve">Le capteur de couleur : on programme une certaine couleur comme couleur de suivi, et la caméra va la détecter et permettre de la suivre. </w:t>
      </w:r>
      <w:r w:rsidR="004B59D7">
        <w:t>Les capteurs qui permettent ce système nécessite d’utiliser un processeur beaucoup plus puissant que celui disponible sur la carte Arduino, et ne peuvent donc pas être pilotés directement. Or, il existe des caméras qui possèdent des processeurs intégrés pour l’analyse de l’image, par exemple la Pixycam.</w:t>
      </w:r>
    </w:p>
    <w:p w14:paraId="7DA2978A" w14:textId="77777777" w:rsidR="004B59D7" w:rsidRDefault="004B59D7" w:rsidP="004B59D7">
      <w:pPr>
        <w:pStyle w:val="ListParagraph"/>
      </w:pPr>
    </w:p>
    <w:p w14:paraId="5F8EC7FE" w14:textId="03E926C1" w:rsidR="000B7A1D" w:rsidRPr="000B7A1D" w:rsidRDefault="004B59D7" w:rsidP="004B59D7">
      <w:r>
        <w:t>Pour ce projet, la Pixycam va être préférée plutôt qu’un capteur thermique, car ceux-ci sont plus difficilement accessibles (problèmes de disponibilité, stock, etc…), la plupart n’ont pas de processeur intégré (la résolution est donc limitée par la puissance du processeur de la carte Arduino</w:t>
      </w:r>
      <w:r w:rsidR="00B5173B">
        <w:t>) et la Pixycam possède une bonne documentation et des librairies sur l’Arduino IDE.</w:t>
      </w:r>
    </w:p>
    <w:p w14:paraId="0F92628A" w14:textId="77777777" w:rsidR="000B7A1D" w:rsidRPr="000B7A1D" w:rsidRDefault="000B7A1D" w:rsidP="000B7A1D"/>
    <w:p w14:paraId="2FE62587" w14:textId="29B04892" w:rsidR="003412D2" w:rsidRDefault="003412D2" w:rsidP="003412D2">
      <w:pPr>
        <w:pStyle w:val="Heading2"/>
        <w:spacing w:after="240"/>
        <w:rPr>
          <w:rFonts w:ascii="Times New Roman" w:hAnsi="Times New Roman"/>
          <w:i w:val="0"/>
          <w:iCs w:val="0"/>
        </w:rPr>
      </w:pPr>
      <w:r>
        <w:rPr>
          <w:rFonts w:ascii="Times New Roman" w:hAnsi="Times New Roman"/>
          <w:i w:val="0"/>
          <w:iCs w:val="0"/>
        </w:rPr>
        <w:t>I</w:t>
      </w:r>
      <w:r w:rsidRPr="00EE252D">
        <w:rPr>
          <w:rFonts w:ascii="Times New Roman" w:hAnsi="Times New Roman"/>
          <w:i w:val="0"/>
          <w:iCs w:val="0"/>
        </w:rPr>
        <w:t>I.</w:t>
      </w:r>
      <w:r>
        <w:rPr>
          <w:rFonts w:ascii="Times New Roman" w:hAnsi="Times New Roman"/>
          <w:i w:val="0"/>
          <w:iCs w:val="0"/>
        </w:rPr>
        <w:t>5</w:t>
      </w:r>
      <w:r w:rsidRPr="00EE252D">
        <w:rPr>
          <w:rFonts w:ascii="Times New Roman" w:hAnsi="Times New Roman"/>
          <w:i w:val="0"/>
          <w:iCs w:val="0"/>
        </w:rPr>
        <w:t xml:space="preserve">. </w:t>
      </w:r>
      <w:r>
        <w:rPr>
          <w:rFonts w:ascii="Times New Roman" w:hAnsi="Times New Roman"/>
          <w:i w:val="0"/>
          <w:iCs w:val="0"/>
        </w:rPr>
        <w:t>Modèle 3D</w:t>
      </w:r>
    </w:p>
    <w:p w14:paraId="5BC5374C" w14:textId="7674B256" w:rsidR="003412D2" w:rsidRDefault="003412D2" w:rsidP="003412D2">
      <w:r>
        <w:t xml:space="preserve">Un modèle 3D a été réalisé </w:t>
      </w:r>
      <w:r w:rsidR="00923C78">
        <w:t>et 2 vues différentes sont montrées sur fig.</w:t>
      </w:r>
      <w:r w:rsidR="00EE1C2C">
        <w:t>9</w:t>
      </w:r>
      <w:r w:rsidR="00923C78">
        <w:t xml:space="preserve"> et fig.</w:t>
      </w:r>
      <w:r w:rsidR="00EE1C2C">
        <w:t>10</w:t>
      </w:r>
      <w:r w:rsidR="007D5C00">
        <w:t>.</w:t>
      </w:r>
    </w:p>
    <w:p w14:paraId="2EBDDA04" w14:textId="54D74563" w:rsidR="00923C78" w:rsidRDefault="00923C78" w:rsidP="003412D2">
      <w:r>
        <w:rPr>
          <w:noProof/>
        </w:rPr>
        <w:lastRenderedPageBreak/>
        <w:drawing>
          <wp:anchor distT="0" distB="0" distL="114300" distR="114300" simplePos="0" relativeHeight="251655680" behindDoc="1" locked="0" layoutInCell="1" allowOverlap="1" wp14:anchorId="67A9A2CD" wp14:editId="22617417">
            <wp:simplePos x="0" y="0"/>
            <wp:positionH relativeFrom="column">
              <wp:posOffset>1157605</wp:posOffset>
            </wp:positionH>
            <wp:positionV relativeFrom="paragraph">
              <wp:posOffset>16056</wp:posOffset>
            </wp:positionV>
            <wp:extent cx="4143953" cy="4925112"/>
            <wp:effectExtent l="0" t="0" r="9525" b="8890"/>
            <wp:wrapTight wrapText="bothSides">
              <wp:wrapPolygon edited="0">
                <wp:start x="0" y="0"/>
                <wp:lineTo x="0" y="21555"/>
                <wp:lineTo x="21550" y="21555"/>
                <wp:lineTo x="21550" y="0"/>
                <wp:lineTo x="0" y="0"/>
              </wp:wrapPolygon>
            </wp:wrapTight>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6"/>
                    <a:stretch>
                      <a:fillRect/>
                    </a:stretch>
                  </pic:blipFill>
                  <pic:spPr>
                    <a:xfrm>
                      <a:off x="0" y="0"/>
                      <a:ext cx="4143953" cy="4925112"/>
                    </a:xfrm>
                    <a:prstGeom prst="rect">
                      <a:avLst/>
                    </a:prstGeom>
                  </pic:spPr>
                </pic:pic>
              </a:graphicData>
            </a:graphic>
            <wp14:sizeRelH relativeFrom="page">
              <wp14:pctWidth>0</wp14:pctWidth>
            </wp14:sizeRelH>
            <wp14:sizeRelV relativeFrom="page">
              <wp14:pctHeight>0</wp14:pctHeight>
            </wp14:sizeRelV>
          </wp:anchor>
        </w:drawing>
      </w:r>
    </w:p>
    <w:p w14:paraId="701D8AC7" w14:textId="057286CD" w:rsidR="00923C78" w:rsidRPr="000B7A1D" w:rsidRDefault="00923C78" w:rsidP="003412D2"/>
    <w:p w14:paraId="37E7444A" w14:textId="7EA5783E" w:rsidR="003412D2" w:rsidRPr="000B7A1D" w:rsidRDefault="003412D2" w:rsidP="003412D2"/>
    <w:p w14:paraId="6B19B62E" w14:textId="4B9601FE" w:rsidR="0074787A" w:rsidRDefault="0074787A" w:rsidP="00D70D1A">
      <w:pPr>
        <w:pStyle w:val="Heading1"/>
        <w:spacing w:before="360" w:after="360"/>
        <w:rPr>
          <w:rFonts w:ascii="Times New Roman" w:hAnsi="Times New Roman"/>
          <w:sz w:val="44"/>
          <w:szCs w:val="44"/>
        </w:rPr>
      </w:pPr>
    </w:p>
    <w:p w14:paraId="07A2F48B" w14:textId="118C1A5E" w:rsidR="0074787A" w:rsidRDefault="0074787A" w:rsidP="0074787A"/>
    <w:p w14:paraId="46DC3F85" w14:textId="0A7DB413" w:rsidR="0074787A" w:rsidRDefault="0074787A" w:rsidP="0074787A"/>
    <w:p w14:paraId="1371FFD1" w14:textId="176FB046" w:rsidR="0074787A" w:rsidRDefault="0074787A" w:rsidP="0074787A"/>
    <w:p w14:paraId="32CA1B83" w14:textId="0E8E3F45" w:rsidR="0074787A" w:rsidRDefault="0074787A" w:rsidP="0074787A"/>
    <w:p w14:paraId="021DE2E8" w14:textId="4F969188" w:rsidR="0074787A" w:rsidRDefault="0074787A" w:rsidP="0074787A"/>
    <w:p w14:paraId="5E59F18A" w14:textId="3B941187" w:rsidR="0074787A" w:rsidRDefault="0074787A" w:rsidP="0074787A"/>
    <w:p w14:paraId="3A712C14" w14:textId="22B4D269" w:rsidR="0074787A" w:rsidRDefault="0074787A" w:rsidP="0074787A"/>
    <w:p w14:paraId="0DF8C324" w14:textId="1B62EA03" w:rsidR="0074787A" w:rsidRDefault="0074787A" w:rsidP="0074787A"/>
    <w:p w14:paraId="3CB835D4" w14:textId="01F5DD76" w:rsidR="0074787A" w:rsidRDefault="0074787A" w:rsidP="0074787A"/>
    <w:p w14:paraId="503DAA5E" w14:textId="68BDC252" w:rsidR="0074787A" w:rsidRDefault="0074787A" w:rsidP="0074787A"/>
    <w:p w14:paraId="52D4C364" w14:textId="4758B9FB" w:rsidR="0074787A" w:rsidRDefault="0074787A" w:rsidP="0074787A"/>
    <w:p w14:paraId="31E3A62E" w14:textId="056AFDF1" w:rsidR="0074787A" w:rsidRDefault="0074787A" w:rsidP="0074787A"/>
    <w:p w14:paraId="749CC81C" w14:textId="3DB5D7E7" w:rsidR="0074787A" w:rsidRDefault="0074787A" w:rsidP="0074787A"/>
    <w:p w14:paraId="04288AF8" w14:textId="2267FB9A" w:rsidR="0074787A" w:rsidRDefault="0074787A" w:rsidP="0074787A"/>
    <w:p w14:paraId="0A2BFC92" w14:textId="5485144D" w:rsidR="0074787A" w:rsidRDefault="0074787A" w:rsidP="0074787A"/>
    <w:p w14:paraId="1068AEB5" w14:textId="1B031C57" w:rsidR="0074787A" w:rsidRDefault="0074787A" w:rsidP="0074787A"/>
    <w:p w14:paraId="6162ED20" w14:textId="2B2FD552" w:rsidR="0074787A" w:rsidRDefault="0074787A" w:rsidP="0074787A"/>
    <w:p w14:paraId="65176575" w14:textId="77777777" w:rsidR="0074787A" w:rsidRPr="0074787A" w:rsidRDefault="0074787A" w:rsidP="0074787A"/>
    <w:p w14:paraId="33EBF185" w14:textId="77777777" w:rsidR="00107500" w:rsidRDefault="00107500" w:rsidP="00923C78">
      <w:pPr>
        <w:rPr>
          <w:b/>
          <w:bCs/>
        </w:rPr>
      </w:pPr>
    </w:p>
    <w:p w14:paraId="141B7C46" w14:textId="77777777" w:rsidR="00107500" w:rsidRDefault="00107500" w:rsidP="00923C78">
      <w:pPr>
        <w:rPr>
          <w:b/>
          <w:bCs/>
        </w:rPr>
      </w:pPr>
    </w:p>
    <w:p w14:paraId="7A7DB1BA" w14:textId="77777777" w:rsidR="00107500" w:rsidRDefault="00107500" w:rsidP="00923C78">
      <w:pPr>
        <w:rPr>
          <w:b/>
          <w:bCs/>
        </w:rPr>
      </w:pPr>
    </w:p>
    <w:p w14:paraId="293C1E33" w14:textId="776BBF46" w:rsidR="00923C78" w:rsidRPr="000A0B4B" w:rsidRDefault="00923C78" w:rsidP="00923C78">
      <w:pPr>
        <w:rPr>
          <w:i/>
          <w:iCs/>
        </w:rPr>
      </w:pPr>
      <w:r>
        <w:rPr>
          <w:b/>
          <w:bCs/>
        </w:rPr>
        <w:t>Figur</w:t>
      </w:r>
      <w:r w:rsidRPr="00772B6C">
        <w:rPr>
          <w:b/>
          <w:bCs/>
        </w:rPr>
        <w:t>e I</w:t>
      </w:r>
      <w:r>
        <w:rPr>
          <w:b/>
          <w:bCs/>
        </w:rPr>
        <w:t>I</w:t>
      </w:r>
      <w:r w:rsidRPr="00772B6C">
        <w:rPr>
          <w:b/>
          <w:bCs/>
        </w:rPr>
        <w:t>.</w:t>
      </w:r>
      <w:r w:rsidR="00233513">
        <w:rPr>
          <w:b/>
          <w:bCs/>
        </w:rPr>
        <w:t>9</w:t>
      </w:r>
      <w:r>
        <w:rPr>
          <w:b/>
          <w:bCs/>
        </w:rPr>
        <w:t>.</w:t>
      </w:r>
      <w:r>
        <w:rPr>
          <w:i/>
          <w:iCs/>
        </w:rPr>
        <w:t xml:space="preserve"> vue d’ensemble de la tourelle                                                                </w:t>
      </w:r>
      <w:r>
        <w:rPr>
          <w:i/>
          <w:iCs/>
          <w:sz w:val="20"/>
          <w:szCs w:val="20"/>
        </w:rPr>
        <w:t>modèle OpenSCAD</w:t>
      </w:r>
      <w:r>
        <w:rPr>
          <w:i/>
          <w:iCs/>
        </w:rPr>
        <w:t xml:space="preserve"> </w:t>
      </w:r>
    </w:p>
    <w:p w14:paraId="3FF27239" w14:textId="0822D789" w:rsidR="0074787A" w:rsidRDefault="0074787A" w:rsidP="0074787A"/>
    <w:p w14:paraId="60478266" w14:textId="0CAB12A7" w:rsidR="0074787A" w:rsidRPr="0074787A" w:rsidRDefault="0074787A" w:rsidP="0074787A"/>
    <w:p w14:paraId="48BC3A5A" w14:textId="19F736BC" w:rsidR="0074787A" w:rsidRDefault="00923C78" w:rsidP="0074787A">
      <w:r>
        <w:rPr>
          <w:noProof/>
        </w:rPr>
        <w:lastRenderedPageBreak/>
        <w:drawing>
          <wp:anchor distT="0" distB="0" distL="114300" distR="114300" simplePos="0" relativeHeight="251657728" behindDoc="1" locked="0" layoutInCell="1" allowOverlap="1" wp14:anchorId="6BEF65C0" wp14:editId="6FEB015C">
            <wp:simplePos x="0" y="0"/>
            <wp:positionH relativeFrom="column">
              <wp:posOffset>-6160</wp:posOffset>
            </wp:positionH>
            <wp:positionV relativeFrom="paragraph">
              <wp:posOffset>204421</wp:posOffset>
            </wp:positionV>
            <wp:extent cx="6479540" cy="5828665"/>
            <wp:effectExtent l="0" t="0" r="0" b="635"/>
            <wp:wrapTight wrapText="bothSides">
              <wp:wrapPolygon edited="0">
                <wp:start x="0" y="0"/>
                <wp:lineTo x="0" y="21532"/>
                <wp:lineTo x="21528" y="21532"/>
                <wp:lineTo x="21528" y="0"/>
                <wp:lineTo x="0" y="0"/>
              </wp:wrapPolygon>
            </wp:wrapTight>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7"/>
                    <a:stretch>
                      <a:fillRect/>
                    </a:stretch>
                  </pic:blipFill>
                  <pic:spPr>
                    <a:xfrm>
                      <a:off x="0" y="0"/>
                      <a:ext cx="6479540" cy="5828665"/>
                    </a:xfrm>
                    <a:prstGeom prst="rect">
                      <a:avLst/>
                    </a:prstGeom>
                  </pic:spPr>
                </pic:pic>
              </a:graphicData>
            </a:graphic>
            <wp14:sizeRelH relativeFrom="page">
              <wp14:pctWidth>0</wp14:pctWidth>
            </wp14:sizeRelH>
            <wp14:sizeRelV relativeFrom="page">
              <wp14:pctHeight>0</wp14:pctHeight>
            </wp14:sizeRelV>
          </wp:anchor>
        </w:drawing>
      </w:r>
    </w:p>
    <w:p w14:paraId="19AB4829" w14:textId="389C712F" w:rsidR="00923C78" w:rsidRDefault="00923C78" w:rsidP="0074787A">
      <w:r>
        <w:rPr>
          <w:b/>
          <w:bCs/>
        </w:rPr>
        <w:t>Figur</w:t>
      </w:r>
      <w:r w:rsidRPr="00772B6C">
        <w:rPr>
          <w:b/>
          <w:bCs/>
        </w:rPr>
        <w:t>e I</w:t>
      </w:r>
      <w:r>
        <w:rPr>
          <w:b/>
          <w:bCs/>
        </w:rPr>
        <w:t>I</w:t>
      </w:r>
      <w:r w:rsidRPr="00772B6C">
        <w:rPr>
          <w:b/>
          <w:bCs/>
        </w:rPr>
        <w:t>.</w:t>
      </w:r>
      <w:r w:rsidR="00233513">
        <w:rPr>
          <w:b/>
          <w:bCs/>
        </w:rPr>
        <w:t>10</w:t>
      </w:r>
      <w:r>
        <w:rPr>
          <w:b/>
          <w:bCs/>
        </w:rPr>
        <w:t>.</w:t>
      </w:r>
      <w:r>
        <w:rPr>
          <w:i/>
          <w:iCs/>
        </w:rPr>
        <w:t xml:space="preserve"> vue du système d’engrenages (la partie </w:t>
      </w:r>
      <w:r w:rsidR="00E23F01">
        <w:rPr>
          <w:i/>
          <w:iCs/>
        </w:rPr>
        <w:t>supérieure</w:t>
      </w:r>
      <w:r>
        <w:rPr>
          <w:i/>
          <w:iCs/>
        </w:rPr>
        <w:t xml:space="preserve"> de la base est cachée)    </w:t>
      </w:r>
      <w:r>
        <w:rPr>
          <w:i/>
          <w:iCs/>
          <w:sz w:val="20"/>
          <w:szCs w:val="20"/>
        </w:rPr>
        <w:t>modèle OpenSCAD</w:t>
      </w:r>
    </w:p>
    <w:p w14:paraId="33A26C8E" w14:textId="792B504F" w:rsidR="00923C78" w:rsidRDefault="00923C78" w:rsidP="0074787A"/>
    <w:p w14:paraId="0DB4E6E8" w14:textId="12F4C6E5" w:rsidR="00923C78" w:rsidRDefault="00B457F5" w:rsidP="0074787A">
      <w:r>
        <w:t>Sur ce modèle simplifié, le tableau de cylindres gris sur fond vert représente le haut-parleur unidirectionnel, le servomoteur est en violet, le moteur pas-à-pas est en bleu, la plaque rotative est en rose, les composants électroniques divers (carte Arduino, module Bluetooth, etc…) sont en rouge.</w:t>
      </w:r>
      <w:r w:rsidR="009A2EC2">
        <w:t xml:space="preserve"> Le système de connexion par friction vu précédemment et le câblage en général n’est pas représenté.</w:t>
      </w:r>
    </w:p>
    <w:p w14:paraId="70B2431D" w14:textId="01C5A028" w:rsidR="00923C78" w:rsidRDefault="00923C78" w:rsidP="0074787A"/>
    <w:p w14:paraId="159DD24F" w14:textId="6299E7E2" w:rsidR="00923C78" w:rsidRDefault="00923C78" w:rsidP="0074787A"/>
    <w:p w14:paraId="4561A903" w14:textId="4E9D9EBF" w:rsidR="00923C78" w:rsidRDefault="00923C78" w:rsidP="0074787A"/>
    <w:p w14:paraId="0FDFEA3E" w14:textId="1C2A12BC" w:rsidR="00923C78" w:rsidRDefault="00923C78" w:rsidP="0074787A"/>
    <w:p w14:paraId="151D7158" w14:textId="2591F58B" w:rsidR="00923C78" w:rsidRDefault="00923C78" w:rsidP="0074787A"/>
    <w:p w14:paraId="6B858E4A" w14:textId="7DB0A0F1" w:rsidR="00923C78" w:rsidRDefault="00923C78" w:rsidP="0074787A"/>
    <w:p w14:paraId="7C1B4BB0" w14:textId="3E338ECE" w:rsidR="00923C78" w:rsidRDefault="00923C78" w:rsidP="0074787A"/>
    <w:p w14:paraId="5AFA5604" w14:textId="50C2C7D8" w:rsidR="00923C78" w:rsidRDefault="00923C78" w:rsidP="0074787A"/>
    <w:p w14:paraId="5B7994FD" w14:textId="6255A0D9" w:rsidR="00923C78" w:rsidRDefault="00923C78" w:rsidP="0074787A"/>
    <w:p w14:paraId="0A08971A" w14:textId="06997400" w:rsidR="00923C78" w:rsidRDefault="00923C78" w:rsidP="0074787A"/>
    <w:p w14:paraId="307BAB4A" w14:textId="493797E5" w:rsidR="00D70D1A" w:rsidRDefault="00D70D1A" w:rsidP="00D70D1A">
      <w:pPr>
        <w:pStyle w:val="Heading1"/>
        <w:spacing w:before="360" w:after="360"/>
        <w:rPr>
          <w:rFonts w:ascii="Times New Roman" w:hAnsi="Times New Roman"/>
          <w:sz w:val="44"/>
          <w:szCs w:val="44"/>
        </w:rPr>
      </w:pPr>
      <w:r>
        <w:rPr>
          <w:rFonts w:ascii="Times New Roman" w:hAnsi="Times New Roman"/>
          <w:sz w:val="44"/>
          <w:szCs w:val="44"/>
        </w:rPr>
        <w:lastRenderedPageBreak/>
        <w:t>Chapitre III : Liste du matériel nécessaire</w:t>
      </w:r>
    </w:p>
    <w:p w14:paraId="052EF1DB" w14:textId="148AF084" w:rsidR="00D70D1A" w:rsidRDefault="00D70D1A" w:rsidP="00D70D1A">
      <w:r>
        <w:t>Composants électroniques:</w:t>
      </w:r>
    </w:p>
    <w:p w14:paraId="3139A2AA" w14:textId="77777777" w:rsidR="00B20B3F" w:rsidRPr="00D70D1A" w:rsidRDefault="00B20B3F" w:rsidP="00D70D1A"/>
    <w:p w14:paraId="16F649C2" w14:textId="72E88879" w:rsidR="00D70D1A" w:rsidRDefault="00D70D1A" w:rsidP="00D70D1A">
      <w:pPr>
        <w:pStyle w:val="ListParagraph"/>
        <w:numPr>
          <w:ilvl w:val="0"/>
          <w:numId w:val="2"/>
        </w:numPr>
      </w:pPr>
      <w:r>
        <w:t xml:space="preserve">Un assortiment de résistance, condensateurs céramique et électrolytiques, inducteurs, </w:t>
      </w:r>
      <w:r w:rsidR="00CA66A4">
        <w:t>câbles</w:t>
      </w:r>
    </w:p>
    <w:p w14:paraId="10517058" w14:textId="71A01754" w:rsidR="00D70D1A" w:rsidRDefault="00B20B3F" w:rsidP="00D70D1A">
      <w:pPr>
        <w:pStyle w:val="ListParagraph"/>
        <w:numPr>
          <w:ilvl w:val="0"/>
          <w:numId w:val="2"/>
        </w:numPr>
      </w:pPr>
      <w:r>
        <w:t>2</w:t>
      </w:r>
      <w:r w:rsidR="00D70D1A">
        <w:t xml:space="preserve"> « perfboard » (plaque de prototypage)</w:t>
      </w:r>
    </w:p>
    <w:p w14:paraId="323300F9" w14:textId="6984B520" w:rsidR="00D70D1A" w:rsidRDefault="00D70D1A" w:rsidP="00D70D1A">
      <w:pPr>
        <w:pStyle w:val="ListParagraph"/>
        <w:numPr>
          <w:ilvl w:val="0"/>
          <w:numId w:val="2"/>
        </w:numPr>
      </w:pPr>
      <w:r>
        <w:t>Une carte Arduino Mega</w:t>
      </w:r>
    </w:p>
    <w:p w14:paraId="53547160" w14:textId="40F52329" w:rsidR="00281879" w:rsidRDefault="00D70D1A" w:rsidP="007D396D">
      <w:pPr>
        <w:pStyle w:val="ListParagraph"/>
        <w:numPr>
          <w:ilvl w:val="0"/>
          <w:numId w:val="2"/>
        </w:numPr>
      </w:pPr>
      <w:r>
        <w:t>Une puce « timer 555 » (par exemple, modèle ne555)</w:t>
      </w:r>
    </w:p>
    <w:p w14:paraId="4A58FFA6" w14:textId="77777777" w:rsidR="00281879" w:rsidRDefault="00281879" w:rsidP="00281879"/>
    <w:p w14:paraId="164EC5AB" w14:textId="6701EBB7" w:rsidR="000B798E" w:rsidRDefault="00D70D1A" w:rsidP="000B798E">
      <w:pPr>
        <w:pStyle w:val="ListParagraph"/>
        <w:numPr>
          <w:ilvl w:val="0"/>
          <w:numId w:val="2"/>
        </w:numPr>
      </w:pPr>
      <w:r>
        <w:t xml:space="preserve">Une puce pour </w:t>
      </w:r>
      <w:r w:rsidR="00BD37F1">
        <w:t xml:space="preserve">la modulation d’amplitude (par exemple, modèle </w:t>
      </w:r>
      <w:r w:rsidR="00BD37F1" w:rsidRPr="00900B05">
        <w:t>MC1496</w:t>
      </w:r>
      <w:r w:rsidR="00BD37F1">
        <w:t>)</w:t>
      </w:r>
      <w:r w:rsidR="006E7C7D">
        <w:t> :</w:t>
      </w:r>
    </w:p>
    <w:p w14:paraId="4FBCA6F8" w14:textId="77777777" w:rsidR="000B798E" w:rsidRDefault="000B798E" w:rsidP="000B798E">
      <w:pPr>
        <w:pStyle w:val="ListParagraph"/>
      </w:pPr>
    </w:p>
    <w:p w14:paraId="48B79E8A" w14:textId="1FD997DC" w:rsidR="006E7C7D" w:rsidRDefault="006E7C7D" w:rsidP="000B798E">
      <w:pPr>
        <w:pStyle w:val="ListParagraph"/>
        <w:numPr>
          <w:ilvl w:val="1"/>
          <w:numId w:val="2"/>
        </w:numPr>
      </w:pPr>
      <w:r>
        <w:t>Les liens Farnell et RadioSpares ne possèdent que la version SOIC (la version DIP est beaucoup plus simple à souder sur perfboard</w:t>
      </w:r>
      <w:r w:rsidR="001B6CF0">
        <w:t>, et peut être utilisée sur breadboard</w:t>
      </w:r>
      <w:r>
        <w:t>).</w:t>
      </w:r>
    </w:p>
    <w:p w14:paraId="233AFDDA" w14:textId="77777777" w:rsidR="000B798E" w:rsidRDefault="000B798E" w:rsidP="000B798E">
      <w:pPr>
        <w:ind w:left="1080"/>
      </w:pPr>
    </w:p>
    <w:p w14:paraId="4E9E678C" w14:textId="3EA9AC8C" w:rsidR="006E7C7D" w:rsidRDefault="006E7C7D" w:rsidP="006E7C7D">
      <w:pPr>
        <w:pStyle w:val="ListParagraph"/>
        <w:numPr>
          <w:ilvl w:val="1"/>
          <w:numId w:val="2"/>
        </w:numPr>
      </w:pPr>
      <w:r>
        <w:t xml:space="preserve">Lien Ebay : </w:t>
      </w:r>
      <w:hyperlink r:id="rId28" w:history="1">
        <w:r>
          <w:rPr>
            <w:rStyle w:val="Hyperlink"/>
          </w:rPr>
          <w:t>https://www.ebay.fr/itm/MC1496P-MOTOROLA-DIP14-ORIGINAL/293615190076?hash=item445cd4403c:g:8WcAAOSwnhZeYR-K</w:t>
        </w:r>
      </w:hyperlink>
    </w:p>
    <w:p w14:paraId="0E4D502D" w14:textId="77777777" w:rsidR="000B798E" w:rsidRDefault="000B798E" w:rsidP="008E1914"/>
    <w:p w14:paraId="1B3C04C3" w14:textId="43799BB9" w:rsidR="009C40C6" w:rsidRDefault="009C40C6" w:rsidP="00D70D1A">
      <w:pPr>
        <w:pStyle w:val="ListParagraph"/>
        <w:numPr>
          <w:ilvl w:val="0"/>
          <w:numId w:val="2"/>
        </w:numPr>
      </w:pPr>
      <w:r>
        <w:t>3 ampli-op</w:t>
      </w:r>
      <w:r w:rsidR="006E7C7D">
        <w:t> : 2 pour intégrer le signal 2 fois, 1 pour</w:t>
      </w:r>
      <w:r w:rsidR="00281879">
        <w:t xml:space="preserve"> avoir</w:t>
      </w:r>
      <w:r w:rsidR="006E7C7D">
        <w:t xml:space="preserve"> la racine du signal</w:t>
      </w:r>
      <w:r w:rsidR="00536FB1">
        <w:t xml:space="preserve">. Une puce possédant une caractéristique de « slew rate » élevée est nécessaire </w:t>
      </w:r>
      <w:r w:rsidR="008C3953">
        <w:t xml:space="preserve">(par exemple, 2 puces modèle </w:t>
      </w:r>
      <w:r w:rsidR="008C3953" w:rsidRPr="008C3953">
        <w:t>TLC072CP</w:t>
      </w:r>
      <w:r w:rsidR="008C3953">
        <w:t>) :</w:t>
      </w:r>
    </w:p>
    <w:p w14:paraId="74B02E2E" w14:textId="4A909574" w:rsidR="008C3953" w:rsidRDefault="008C3953" w:rsidP="008C3953">
      <w:pPr>
        <w:pStyle w:val="ListParagraph"/>
        <w:numPr>
          <w:ilvl w:val="1"/>
          <w:numId w:val="2"/>
        </w:numPr>
      </w:pPr>
      <w:r>
        <w:t xml:space="preserve">Lien Farnell : </w:t>
      </w:r>
      <w:hyperlink r:id="rId29" w:history="1">
        <w:r>
          <w:rPr>
            <w:rStyle w:val="Hyperlink"/>
          </w:rPr>
          <w:t>https://fr.farnell.com/texas-instruments/tlc072cp/ic-op-amp-hi-speed-rrio/dp/3005151</w:t>
        </w:r>
      </w:hyperlink>
    </w:p>
    <w:p w14:paraId="27C261B4" w14:textId="77777777" w:rsidR="00281879" w:rsidRDefault="00281879" w:rsidP="00281879"/>
    <w:p w14:paraId="5DD0F57F" w14:textId="4C3AAE20" w:rsidR="00281879" w:rsidRDefault="00281879" w:rsidP="00281879">
      <w:pPr>
        <w:pStyle w:val="ListParagraph"/>
        <w:numPr>
          <w:ilvl w:val="0"/>
          <w:numId w:val="2"/>
        </w:numPr>
      </w:pPr>
      <w:r>
        <w:t>Une puce multiplicateur (pour avoir la racine du signal) (par exemple, modèle</w:t>
      </w:r>
      <w:r w:rsidRPr="000C4917">
        <w:t xml:space="preserve"> AD633JNZ</w:t>
      </w:r>
      <w:r>
        <w:t xml:space="preserve"> ) :</w:t>
      </w:r>
    </w:p>
    <w:p w14:paraId="3466FEA0" w14:textId="77777777" w:rsidR="00281879" w:rsidRDefault="00281879" w:rsidP="00281879">
      <w:pPr>
        <w:pStyle w:val="ListParagraph"/>
        <w:numPr>
          <w:ilvl w:val="1"/>
          <w:numId w:val="2"/>
        </w:numPr>
      </w:pPr>
      <w:r>
        <w:t>~11</w:t>
      </w:r>
      <w:r w:rsidRPr="009B5724">
        <w:t>€</w:t>
      </w:r>
      <w:r>
        <w:t xml:space="preserve"> sur Farnell et RadioSpares</w:t>
      </w:r>
    </w:p>
    <w:p w14:paraId="6E4312C5" w14:textId="77777777" w:rsidR="00281879" w:rsidRDefault="00281879" w:rsidP="00281879">
      <w:pPr>
        <w:pStyle w:val="ListParagraph"/>
        <w:numPr>
          <w:ilvl w:val="1"/>
          <w:numId w:val="2"/>
        </w:numPr>
      </w:pPr>
      <w:r>
        <w:t xml:space="preserve">Lien Ebay : </w:t>
      </w:r>
      <w:hyperlink r:id="rId30" w:history="1">
        <w:r>
          <w:rPr>
            <w:rStyle w:val="Hyperlink"/>
          </w:rPr>
          <w:t>https://www.ebay.fr/itm/IC-ANALOG-DEVICES-AD633JN-AD633JNZ-DIP-8/264377261634</w:t>
        </w:r>
      </w:hyperlink>
      <w:r>
        <w:t xml:space="preserve"> </w:t>
      </w:r>
    </w:p>
    <w:p w14:paraId="1E33F6D2" w14:textId="77777777" w:rsidR="00281879" w:rsidRDefault="00281879" w:rsidP="00281879">
      <w:pPr>
        <w:ind w:left="1080" w:firstLine="336"/>
      </w:pPr>
      <w:r>
        <w:t>~3</w:t>
      </w:r>
      <w:r w:rsidRPr="009B5724">
        <w:t>€</w:t>
      </w:r>
      <w:r>
        <w:t xml:space="preserve"> (avec livraison), mais le délai de livraison est beaucoup plus long</w:t>
      </w:r>
    </w:p>
    <w:p w14:paraId="2F2591C6" w14:textId="77777777" w:rsidR="006E7C7D" w:rsidRDefault="006E7C7D" w:rsidP="00281879"/>
    <w:p w14:paraId="0A244503" w14:textId="09423024" w:rsidR="006E7C7D" w:rsidRDefault="006E7C7D" w:rsidP="00D70D1A">
      <w:pPr>
        <w:pStyle w:val="ListParagraph"/>
        <w:numPr>
          <w:ilvl w:val="0"/>
          <w:numId w:val="2"/>
        </w:numPr>
      </w:pPr>
      <w:r>
        <w:t xml:space="preserve">Un amplificateur de classe D (par exemple, modèle </w:t>
      </w:r>
      <w:r w:rsidRPr="006E7C7D">
        <w:t>TPA3122D2</w:t>
      </w:r>
      <w:r>
        <w:t>) :</w:t>
      </w:r>
    </w:p>
    <w:p w14:paraId="4B3D79F1" w14:textId="259B71D0" w:rsidR="006E7C7D" w:rsidRDefault="006E7C7D" w:rsidP="006E7C7D">
      <w:pPr>
        <w:pStyle w:val="ListParagraph"/>
        <w:numPr>
          <w:ilvl w:val="1"/>
          <w:numId w:val="2"/>
        </w:numPr>
      </w:pPr>
      <w:r>
        <w:t xml:space="preserve">Lien </w:t>
      </w:r>
      <w:r w:rsidR="00F27AE8">
        <w:t>F</w:t>
      </w:r>
      <w:r>
        <w:t xml:space="preserve">arnell : </w:t>
      </w:r>
      <w:hyperlink r:id="rId31" w:history="1">
        <w:r>
          <w:rPr>
            <w:rStyle w:val="Hyperlink"/>
          </w:rPr>
          <w:t>https://fr.farnell.com/texas-instruments/tpa3122d2n/ic-amp-audio-pwr-15w-d-ster-20dip/dp/3116941</w:t>
        </w:r>
      </w:hyperlink>
    </w:p>
    <w:p w14:paraId="371AA724" w14:textId="77777777" w:rsidR="00B20B3F" w:rsidRDefault="00B20B3F" w:rsidP="00B20B3F">
      <w:pPr>
        <w:pStyle w:val="ListParagraph"/>
      </w:pPr>
    </w:p>
    <w:p w14:paraId="72F6A2D7" w14:textId="33D711A6" w:rsidR="007C2771" w:rsidRDefault="00B20B3F" w:rsidP="007C2771">
      <w:pPr>
        <w:pStyle w:val="ListParagraph"/>
        <w:numPr>
          <w:ilvl w:val="0"/>
          <w:numId w:val="2"/>
        </w:numPr>
      </w:pPr>
      <w:r>
        <w:t xml:space="preserve">Un minimum de 25 (5x5) </w:t>
      </w:r>
      <w:r w:rsidR="007C2771">
        <w:t xml:space="preserve">et un maximum de 100 (10x10) </w:t>
      </w:r>
      <w:r>
        <w:t>émetteurs</w:t>
      </w:r>
      <w:r w:rsidR="00AE2CEA">
        <w:t xml:space="preserve"> </w:t>
      </w:r>
      <w:r>
        <w:t>ultrasoniques piézoélectriques</w:t>
      </w:r>
      <w:r w:rsidR="007C2771">
        <w:t> (le nombre total dépend du budget)</w:t>
      </w:r>
      <w:r w:rsidR="00AE2CEA">
        <w:t>. Une quantité élevée est préférable, car cela permettra d’atteindre un niveau sonore beaucoup plus élevé, et une directivité du son accrue</w:t>
      </w:r>
      <w:r w:rsidR="007C2771">
        <w:t>:</w:t>
      </w:r>
    </w:p>
    <w:p w14:paraId="6A2556F5" w14:textId="77777777" w:rsidR="00AE2CEA" w:rsidRDefault="00AE2CEA" w:rsidP="00AE2CEA">
      <w:pPr>
        <w:pStyle w:val="ListParagraph"/>
      </w:pPr>
    </w:p>
    <w:p w14:paraId="68B7B19A" w14:textId="70BA6133" w:rsidR="00AE2CEA" w:rsidRDefault="00AE2CEA" w:rsidP="00AE2CEA">
      <w:pPr>
        <w:pStyle w:val="ListParagraph"/>
        <w:numPr>
          <w:ilvl w:val="1"/>
          <w:numId w:val="2"/>
        </w:numPr>
      </w:pPr>
      <w:r>
        <w:t xml:space="preserve">Le modèle </w:t>
      </w:r>
      <w:r w:rsidRPr="007C2771">
        <w:t>400ST160</w:t>
      </w:r>
      <w:r>
        <w:t xml:space="preserve"> possède une largeur de bande supérieure au modèle TCT40-16T</w:t>
      </w:r>
      <w:r w:rsidR="009D3D80">
        <w:t xml:space="preserve"> et est mieux documenté</w:t>
      </w:r>
      <w:r>
        <w:t xml:space="preserve">, mais coûte beaucoup plus cher. Sa largeur de bande un peu plus importante ne justifie pas la quantité plus faible qu’il serait alors possible d’acheter. Le modèle TCT40-16T est donc préféré. </w:t>
      </w:r>
      <w:r w:rsidR="00F93569">
        <w:t>Les liens Ebay sont plus chers que ceux Aliexpress.</w:t>
      </w:r>
    </w:p>
    <w:p w14:paraId="465D6881" w14:textId="77777777" w:rsidR="00AE2CEA" w:rsidRDefault="00AE2CEA" w:rsidP="00AE2CEA">
      <w:pPr>
        <w:pStyle w:val="ListParagraph"/>
      </w:pPr>
    </w:p>
    <w:p w14:paraId="48B5C362" w14:textId="77777777" w:rsidR="00AE2CEA" w:rsidRDefault="00AE2CEA" w:rsidP="00AE2CEA">
      <w:pPr>
        <w:pStyle w:val="ListParagraph"/>
        <w:numPr>
          <w:ilvl w:val="1"/>
          <w:numId w:val="2"/>
        </w:numPr>
      </w:pPr>
      <w:r>
        <w:t xml:space="preserve">Modèle TCT40-16T (la version T pour transmetteur !), lien Aliexpress : </w:t>
      </w:r>
    </w:p>
    <w:p w14:paraId="00155DF9" w14:textId="6C8EA46B" w:rsidR="00AE2CEA" w:rsidRDefault="00A05EAF" w:rsidP="00EC7074">
      <w:pPr>
        <w:pStyle w:val="ListParagraph"/>
        <w:ind w:firstLine="696"/>
      </w:pPr>
      <w:hyperlink r:id="rId32" w:history="1">
        <w:r w:rsidR="00EC7074" w:rsidRPr="00DB2246">
          <w:rPr>
            <w:rStyle w:val="Hyperlink"/>
          </w:rPr>
          <w:t>https://www.aliexpress.com/item/32675075024.html</w:t>
        </w:r>
      </w:hyperlink>
      <w:r w:rsidR="00AE2CEA">
        <w:t xml:space="preserve">   </w:t>
      </w:r>
      <w:r w:rsidR="00AE2CEA" w:rsidRPr="007B1F77">
        <w:t>→</w:t>
      </w:r>
      <w:r w:rsidR="00AE2CEA">
        <w:t xml:space="preserve">   le moins cher  </w:t>
      </w:r>
    </w:p>
    <w:p w14:paraId="65A3576A" w14:textId="2A796546" w:rsidR="00AE2CEA" w:rsidRDefault="00AE2CEA" w:rsidP="00EC7074">
      <w:pPr>
        <w:pStyle w:val="ListParagraph"/>
        <w:ind w:left="1416"/>
      </w:pPr>
      <w:r>
        <w:t xml:space="preserve">4 ou 3 lots de 20 </w:t>
      </w:r>
      <w:r w:rsidR="00695CB5">
        <w:t>émetteurs</w:t>
      </w:r>
      <w:r>
        <w:t xml:space="preserve"> (selon le budget : </w:t>
      </w:r>
      <w:r w:rsidRPr="009B5724">
        <w:t>21.57€</w:t>
      </w:r>
      <w:r>
        <w:t xml:space="preserve"> pour 60 émetteurs, </w:t>
      </w:r>
      <w:r w:rsidRPr="009B5724">
        <w:t>28.76€</w:t>
      </w:r>
      <w:r>
        <w:t xml:space="preserve"> pour 80 émetteurs), </w:t>
      </w:r>
      <w:r w:rsidRPr="00B1364E">
        <w:t>4.33</w:t>
      </w:r>
      <w:r w:rsidRPr="009B5724">
        <w:t>€</w:t>
      </w:r>
      <w:r>
        <w:t xml:space="preserve"> de livraison vers la </w:t>
      </w:r>
      <w:r w:rsidR="00233502">
        <w:t>France</w:t>
      </w:r>
    </w:p>
    <w:p w14:paraId="37A40DD5" w14:textId="6144918A" w:rsidR="00233502" w:rsidRDefault="00233502" w:rsidP="00EC7074">
      <w:pPr>
        <w:pStyle w:val="ListParagraph"/>
        <w:ind w:left="1416"/>
      </w:pPr>
      <w:r>
        <w:t xml:space="preserve">Il semblerait que ce modèle </w:t>
      </w:r>
      <w:r w:rsidR="00A2043B">
        <w:t>soit</w:t>
      </w:r>
      <w:r>
        <w:t xml:space="preserve"> celui utilisé dans les capteurs de distance à ultrason (type </w:t>
      </w:r>
      <w:r w:rsidRPr="00233502">
        <w:t>HC</w:t>
      </w:r>
      <w:r>
        <w:t>-</w:t>
      </w:r>
      <w:r w:rsidRPr="00233502">
        <w:t>SR04</w:t>
      </w:r>
      <w:r w:rsidR="00AC1BAD">
        <w:t>)</w:t>
      </w:r>
      <w:r w:rsidR="00833FD5">
        <w:t>.</w:t>
      </w:r>
    </w:p>
    <w:p w14:paraId="08CD2495" w14:textId="77777777" w:rsidR="00AE2CEA" w:rsidRDefault="00AE2CEA" w:rsidP="007C2771">
      <w:pPr>
        <w:pStyle w:val="ListParagraph"/>
      </w:pPr>
    </w:p>
    <w:p w14:paraId="13A7E44F" w14:textId="35312CE8" w:rsidR="007C2771" w:rsidRDefault="007C2771" w:rsidP="007C2771">
      <w:pPr>
        <w:pStyle w:val="ListParagraph"/>
        <w:numPr>
          <w:ilvl w:val="1"/>
          <w:numId w:val="2"/>
        </w:numPr>
      </w:pPr>
      <w:r>
        <w:t>Modèle « </w:t>
      </w:r>
      <w:r w:rsidR="00A449F3">
        <w:t>P</w:t>
      </w:r>
      <w:r>
        <w:t xml:space="preserve">rowave » </w:t>
      </w:r>
      <w:r w:rsidRPr="007C2771">
        <w:t>400ST160</w:t>
      </w:r>
      <w:r>
        <w:t xml:space="preserve"> (la version T pour transmetteur</w:t>
      </w:r>
      <w:r w:rsidR="00CC4766">
        <w:t> !</w:t>
      </w:r>
      <w:r>
        <w:t xml:space="preserve">), lien Farnell : </w:t>
      </w:r>
    </w:p>
    <w:p w14:paraId="091B34C8" w14:textId="3624552E" w:rsidR="007C2771" w:rsidRDefault="00A05EAF" w:rsidP="00EC7074">
      <w:pPr>
        <w:pStyle w:val="ListParagraph"/>
        <w:ind w:firstLine="696"/>
      </w:pPr>
      <w:hyperlink r:id="rId33" w:history="1">
        <w:r w:rsidR="00EC7074" w:rsidRPr="00DB2246">
          <w:rPr>
            <w:rStyle w:val="Hyperlink"/>
          </w:rPr>
          <w:t>https://fr.farnell.com/prowave/400st160/ultrasonic-txr-40khz-16mm/dp/1007332#</w:t>
        </w:r>
      </w:hyperlink>
    </w:p>
    <w:p w14:paraId="2245DC56" w14:textId="3A9A4029" w:rsidR="009B5724" w:rsidRDefault="009B5724" w:rsidP="00EC7074">
      <w:pPr>
        <w:pStyle w:val="ListParagraph"/>
        <w:ind w:left="1080" w:firstLine="336"/>
      </w:pPr>
      <w:r>
        <w:t>Ce transmetteur coûte beaucoup plus cher (78.5</w:t>
      </w:r>
      <w:r w:rsidRPr="009B5724">
        <w:t>€</w:t>
      </w:r>
      <w:r>
        <w:t xml:space="preserve"> pour 25 émetteurs) </w:t>
      </w:r>
    </w:p>
    <w:p w14:paraId="327B3FD3" w14:textId="7A682AB8" w:rsidR="007D396D" w:rsidRDefault="007D396D" w:rsidP="007D396D">
      <w:pPr>
        <w:pStyle w:val="ListParagraph"/>
        <w:numPr>
          <w:ilvl w:val="0"/>
          <w:numId w:val="2"/>
        </w:numPr>
      </w:pPr>
      <w:r>
        <w:lastRenderedPageBreak/>
        <w:t>Le module Bluetooth RN-52, capable de streamer un signal audio :</w:t>
      </w:r>
    </w:p>
    <w:p w14:paraId="1752A16E" w14:textId="75BD9DE8" w:rsidR="007D396D" w:rsidRDefault="007D396D" w:rsidP="00FD3071">
      <w:pPr>
        <w:pStyle w:val="ListParagraph"/>
        <w:numPr>
          <w:ilvl w:val="1"/>
          <w:numId w:val="2"/>
        </w:numPr>
      </w:pPr>
      <w:r>
        <w:t xml:space="preserve">Lien RadioSpares : </w:t>
      </w:r>
      <w:hyperlink r:id="rId34" w:history="1">
        <w:r w:rsidRPr="00DB2246">
          <w:rPr>
            <w:rStyle w:val="Hyperlink"/>
          </w:rPr>
          <w:t>https://fr.rs-online.com/web/p/modules-bluetooth/7747908/</w:t>
        </w:r>
      </w:hyperlink>
    </w:p>
    <w:p w14:paraId="70389195" w14:textId="0C24ABC6" w:rsidR="00935ACF" w:rsidRDefault="007D396D" w:rsidP="00FD3071">
      <w:pPr>
        <w:ind w:left="1416"/>
      </w:pPr>
      <w:r>
        <w:t>Ce lien est celui pour le module ‘tel quel’ (20.60</w:t>
      </w:r>
      <w:r w:rsidRPr="009B5724">
        <w:t>€</w:t>
      </w:r>
      <w:r>
        <w:t>)</w:t>
      </w:r>
      <w:r w:rsidR="00F27AE8">
        <w:t xml:space="preserve">, sans carte « breakout ». La connectique risque donc d’être compliquée (mais tout de même réalisable). </w:t>
      </w:r>
      <w:r w:rsidR="00241B4E">
        <w:t xml:space="preserve">Il existe une version avec breakout sur le site de Sparkfun, mais elle coûte beaucoup plus chère est n’est pas pour le moment en stock. </w:t>
      </w:r>
    </w:p>
    <w:p w14:paraId="75DE82F9" w14:textId="74538590" w:rsidR="007A2AB6" w:rsidRDefault="007A2AB6" w:rsidP="007A2AB6"/>
    <w:p w14:paraId="4337CFF0" w14:textId="7BFA7E49" w:rsidR="007A2AB6" w:rsidRDefault="007A2AB6" w:rsidP="007A2AB6">
      <w:pPr>
        <w:pStyle w:val="ListParagraph"/>
        <w:numPr>
          <w:ilvl w:val="0"/>
          <w:numId w:val="2"/>
        </w:numPr>
      </w:pPr>
      <w:r>
        <w:t>(Optionnel si le budget / le stock le permet) Pixycam</w:t>
      </w:r>
    </w:p>
    <w:p w14:paraId="4A9456B8" w14:textId="77777777" w:rsidR="00F05415" w:rsidRDefault="00F05415" w:rsidP="00CA66A4"/>
    <w:p w14:paraId="381E075B" w14:textId="1D0E1184" w:rsidR="00F05415" w:rsidRDefault="00CA66A4" w:rsidP="00CA66A4">
      <w:r>
        <w:t>Composants électromécaniques et associés :</w:t>
      </w:r>
    </w:p>
    <w:p w14:paraId="3FC2ACC6" w14:textId="77777777" w:rsidR="00ED03DE" w:rsidRDefault="00ED03DE" w:rsidP="00CA66A4"/>
    <w:p w14:paraId="546B59D8" w14:textId="735CF4CC" w:rsidR="00A82CC8" w:rsidRDefault="0012686F" w:rsidP="00A82CC8">
      <w:pPr>
        <w:pStyle w:val="ListParagraph"/>
        <w:numPr>
          <w:ilvl w:val="0"/>
          <w:numId w:val="2"/>
        </w:numPr>
      </w:pPr>
      <w:r>
        <w:t xml:space="preserve">Servomoteur de petite taille, avec un couple de </w:t>
      </w:r>
      <w:r w:rsidR="00ED03DE">
        <w:t xml:space="preserve">2kg.cm ou supérieur </w:t>
      </w:r>
      <w:r>
        <w:t xml:space="preserve"> (par exemple, modèle </w:t>
      </w:r>
      <w:r w:rsidRPr="00E63163">
        <w:t>MG90S</w:t>
      </w:r>
      <w:r>
        <w:t>)</w:t>
      </w:r>
    </w:p>
    <w:p w14:paraId="50283051" w14:textId="3A021CCB" w:rsidR="00ED03DE" w:rsidRDefault="00ED03DE" w:rsidP="00A82CC8">
      <w:pPr>
        <w:pStyle w:val="ListParagraph"/>
        <w:numPr>
          <w:ilvl w:val="0"/>
          <w:numId w:val="2"/>
        </w:numPr>
      </w:pPr>
      <w:r>
        <w:t>Moteur pas-à-pas de type NEMA 17 bipolaire ou supérieur de couple au moins ~ 40 N.m</w:t>
      </w:r>
    </w:p>
    <w:p w14:paraId="45A541ED" w14:textId="17610433" w:rsidR="00ED03DE" w:rsidRDefault="00ED03DE" w:rsidP="00A82CC8">
      <w:pPr>
        <w:pStyle w:val="ListParagraph"/>
        <w:numPr>
          <w:ilvl w:val="0"/>
          <w:numId w:val="2"/>
        </w:numPr>
      </w:pPr>
      <w:r>
        <w:t xml:space="preserve">Driver pont en H pour moteur pas-à-pas bipolaire (par exemple, modèle </w:t>
      </w:r>
      <w:r w:rsidRPr="00ED03DE">
        <w:t>L298</w:t>
      </w:r>
      <w:r w:rsidR="00AA49A0">
        <w:t>N</w:t>
      </w:r>
      <w:r w:rsidR="00CB73B3">
        <w:t> ; il est possible que ce modèle excède le minimum requis de notre application</w:t>
      </w:r>
      <w:r>
        <w:t>)</w:t>
      </w:r>
      <w:r w:rsidR="00250711">
        <w:t> :</w:t>
      </w:r>
    </w:p>
    <w:p w14:paraId="2B70FE8E" w14:textId="641E6154" w:rsidR="00250711" w:rsidRDefault="00250711" w:rsidP="00250711">
      <w:pPr>
        <w:pStyle w:val="ListParagraph"/>
        <w:numPr>
          <w:ilvl w:val="1"/>
          <w:numId w:val="2"/>
        </w:numPr>
      </w:pPr>
      <w:r>
        <w:t xml:space="preserve">Lien Farnell : </w:t>
      </w:r>
      <w:hyperlink r:id="rId35" w:history="1">
        <w:r>
          <w:rPr>
            <w:rStyle w:val="Hyperlink"/>
          </w:rPr>
          <w:t>https://fr.farnell.com/stmicroelectronics/l298n/ic-dual-bridge-driver/dp/403295</w:t>
        </w:r>
      </w:hyperlink>
    </w:p>
    <w:p w14:paraId="7C88C5DA" w14:textId="14B993DC" w:rsidR="004F5539" w:rsidRDefault="004F5539" w:rsidP="004F5539">
      <w:pPr>
        <w:pStyle w:val="ListParagraph"/>
        <w:ind w:left="1440"/>
      </w:pPr>
      <w:r>
        <w:t>~ 5</w:t>
      </w:r>
      <w:r w:rsidRPr="009B5724">
        <w:t>€</w:t>
      </w:r>
    </w:p>
    <w:p w14:paraId="643146D9" w14:textId="42BF29A5" w:rsidR="00CA66A4" w:rsidRDefault="00CA66A4" w:rsidP="00CA66A4"/>
    <w:p w14:paraId="3AAD7CE7" w14:textId="1E85A99A" w:rsidR="00F05415" w:rsidRDefault="00F05415" w:rsidP="00CA66A4">
      <w:r>
        <w:t>Composants mécaniques :</w:t>
      </w:r>
    </w:p>
    <w:p w14:paraId="08C84DFE" w14:textId="0764C2F9" w:rsidR="00C17C91" w:rsidRDefault="00C17C91" w:rsidP="00CA66A4"/>
    <w:p w14:paraId="3F9878B0" w14:textId="60AAB38A" w:rsidR="00C17C91" w:rsidRDefault="00C17C91" w:rsidP="00C17C91">
      <w:pPr>
        <w:pStyle w:val="ListParagraph"/>
        <w:numPr>
          <w:ilvl w:val="0"/>
          <w:numId w:val="2"/>
        </w:numPr>
      </w:pPr>
      <w:r>
        <w:t>Un assortiment de vis et écrous</w:t>
      </w:r>
    </w:p>
    <w:p w14:paraId="0FB69D70" w14:textId="30259C5A" w:rsidR="00C17C91" w:rsidRDefault="00C17C91" w:rsidP="00C17C91">
      <w:pPr>
        <w:pStyle w:val="ListParagraph"/>
        <w:numPr>
          <w:ilvl w:val="0"/>
          <w:numId w:val="2"/>
        </w:numPr>
      </w:pPr>
      <w:r>
        <w:t>Plaques de bois aggloméré découpé au LASER</w:t>
      </w:r>
    </w:p>
    <w:p w14:paraId="6885A287" w14:textId="6371B789" w:rsidR="00D02D7F" w:rsidRDefault="00D02D7F" w:rsidP="00D02D7F">
      <w:pPr>
        <w:pStyle w:val="ListParagraph"/>
        <w:numPr>
          <w:ilvl w:val="0"/>
          <w:numId w:val="2"/>
        </w:numPr>
      </w:pPr>
      <w:r>
        <w:t>3 roulements à bille</w:t>
      </w:r>
    </w:p>
    <w:p w14:paraId="3AE47F9C" w14:textId="304C1C7C" w:rsidR="00D66EE3" w:rsidRDefault="00D02D7F" w:rsidP="00D66EE3">
      <w:pPr>
        <w:pStyle w:val="ListParagraph"/>
        <w:numPr>
          <w:ilvl w:val="0"/>
          <w:numId w:val="2"/>
        </w:numPr>
      </w:pPr>
      <w:r>
        <w:t>~6 petites équerres</w:t>
      </w:r>
      <w:r w:rsidR="00D66EE3">
        <w:t xml:space="preserve"> de fixation</w:t>
      </w:r>
      <w:r>
        <w:t xml:space="preserve"> en métal, de ce type : </w:t>
      </w:r>
      <w:hyperlink r:id="rId36" w:history="1">
        <w:r>
          <w:rPr>
            <w:rStyle w:val="Hyperlink"/>
          </w:rPr>
          <w:t>https://www.ebay.fr/itm/L-Equerres-25mm-Acier-Droit-Angle-Corner-Soutien-Crochet-Paquet-De-8/224250328241</w:t>
        </w:r>
      </w:hyperlink>
    </w:p>
    <w:p w14:paraId="72ED841B" w14:textId="6013BB1B" w:rsidR="00D66EE3" w:rsidRDefault="00D66EE3" w:rsidP="00D66EE3">
      <w:pPr>
        <w:pStyle w:val="ListParagraph"/>
        <w:numPr>
          <w:ilvl w:val="0"/>
          <w:numId w:val="2"/>
        </w:numPr>
      </w:pPr>
      <w:r>
        <w:t>1 tige filetée</w:t>
      </w:r>
      <w:r w:rsidR="001C7D12">
        <w:t xml:space="preserve"> (qui puisse passer à travers les roulements à bille)</w:t>
      </w:r>
    </w:p>
    <w:p w14:paraId="4429EEA8" w14:textId="77777777" w:rsidR="00D66EE3" w:rsidRDefault="00D66EE3" w:rsidP="00D66EE3">
      <w:pPr>
        <w:pStyle w:val="ListParagraph"/>
      </w:pPr>
    </w:p>
    <w:p w14:paraId="7606E269" w14:textId="7B50458F" w:rsidR="000C247A" w:rsidRDefault="00F05415" w:rsidP="00DD21B6">
      <w:pPr>
        <w:pStyle w:val="ListParagraph"/>
        <w:numPr>
          <w:ilvl w:val="0"/>
          <w:numId w:val="2"/>
        </w:numPr>
      </w:pPr>
      <w:r>
        <w:t>Plaque rotative creuse au centre:</w:t>
      </w:r>
    </w:p>
    <w:p w14:paraId="6A018FC2" w14:textId="54BE2E89" w:rsidR="00F05415" w:rsidRDefault="00F05415" w:rsidP="00F05415">
      <w:pPr>
        <w:pStyle w:val="ListParagraph"/>
        <w:numPr>
          <w:ilvl w:val="1"/>
          <w:numId w:val="2"/>
        </w:numPr>
      </w:pPr>
      <w:r>
        <w:t xml:space="preserve">Lien </w:t>
      </w:r>
      <w:r w:rsidR="004302A4">
        <w:t>Aliexpress</w:t>
      </w:r>
      <w:r>
        <w:t xml:space="preserve"> : </w:t>
      </w:r>
      <w:hyperlink r:id="rId37" w:history="1">
        <w:r w:rsidR="00F123AB">
          <w:rPr>
            <w:rStyle w:val="Hyperlink"/>
          </w:rPr>
          <w:t>https://www.aliexpress.com/item/32953502928.html</w:t>
        </w:r>
      </w:hyperlink>
    </w:p>
    <w:p w14:paraId="1F91B201" w14:textId="1D231C7F" w:rsidR="000C247A" w:rsidRDefault="000C247A" w:rsidP="000C247A">
      <w:pPr>
        <w:ind w:left="1416"/>
      </w:pPr>
      <w:r>
        <w:t xml:space="preserve">(la taille </w:t>
      </w:r>
      <w:r w:rsidR="005E5817">
        <w:t>8</w:t>
      </w:r>
      <w:r>
        <w:t xml:space="preserve"> inches)  </w:t>
      </w:r>
      <w:r w:rsidR="005E5817" w:rsidRPr="005E5817">
        <w:t>13.42</w:t>
      </w:r>
      <w:r w:rsidR="00852CF3" w:rsidRPr="009B5724">
        <w:t>€</w:t>
      </w:r>
    </w:p>
    <w:p w14:paraId="3F9AC39F" w14:textId="1586E64D" w:rsidR="00DD21B6" w:rsidRDefault="00DD21B6" w:rsidP="00DD21B6">
      <w:r>
        <w:tab/>
      </w:r>
      <w:r>
        <w:tab/>
      </w:r>
    </w:p>
    <w:p w14:paraId="6918C3F6" w14:textId="6A710D3C" w:rsidR="00DD21B6" w:rsidRDefault="00DD21B6" w:rsidP="00DD21B6">
      <w:pPr>
        <w:pStyle w:val="ListParagraph"/>
        <w:numPr>
          <w:ilvl w:val="1"/>
          <w:numId w:val="2"/>
        </w:numPr>
      </w:pPr>
      <w:r>
        <w:t xml:space="preserve">Il est aussi possible de fabriquer la plaque rotative avec des plaques de bois agglomérées découpées et percées et des billes </w:t>
      </w:r>
      <w:r w:rsidR="00EC083B">
        <w:t>de roulement en métal</w:t>
      </w:r>
      <w:r>
        <w:t>, le choix est à faire selon le budget</w:t>
      </w:r>
    </w:p>
    <w:p w14:paraId="733DD3FD" w14:textId="762294A6" w:rsidR="00DD21B6" w:rsidRDefault="00DD21B6" w:rsidP="00DD21B6"/>
    <w:p w14:paraId="2BC49B04" w14:textId="172C593B" w:rsidR="00D70D1A" w:rsidRDefault="00D70D1A" w:rsidP="002D3421">
      <w:pPr>
        <w:pStyle w:val="Heading1"/>
        <w:spacing w:before="360" w:after="360"/>
        <w:rPr>
          <w:rFonts w:ascii="Times New Roman" w:hAnsi="Times New Roman"/>
          <w:sz w:val="44"/>
          <w:szCs w:val="44"/>
        </w:rPr>
      </w:pPr>
    </w:p>
    <w:p w14:paraId="1B67EF7F" w14:textId="7D5BA46A" w:rsidR="00D70D1A" w:rsidRDefault="00D70D1A" w:rsidP="00D70D1A"/>
    <w:p w14:paraId="3FBF6913" w14:textId="2D2ECD67" w:rsidR="00D70D1A" w:rsidRDefault="00D70D1A" w:rsidP="00D70D1A"/>
    <w:p w14:paraId="778AB78A" w14:textId="1FB02225" w:rsidR="00D70D1A" w:rsidRDefault="00D70D1A" w:rsidP="00D70D1A"/>
    <w:p w14:paraId="431AA668" w14:textId="706EA9C3" w:rsidR="00D70D1A" w:rsidRDefault="00D70D1A" w:rsidP="00D70D1A"/>
    <w:p w14:paraId="607390B4" w14:textId="4C8334C3" w:rsidR="00D70D1A" w:rsidRDefault="00D70D1A" w:rsidP="00D70D1A"/>
    <w:p w14:paraId="608C01D7" w14:textId="762F8F9C" w:rsidR="00D70D1A" w:rsidRDefault="00D70D1A" w:rsidP="00D70D1A"/>
    <w:p w14:paraId="19A55334" w14:textId="7675AB5C" w:rsidR="00D70D1A" w:rsidRDefault="00D70D1A" w:rsidP="00D70D1A"/>
    <w:p w14:paraId="1B3BCE7A" w14:textId="606CE114" w:rsidR="00D70D1A" w:rsidRDefault="00D70D1A" w:rsidP="00D70D1A"/>
    <w:p w14:paraId="4C03B666" w14:textId="457943BE" w:rsidR="00D70D1A" w:rsidRDefault="00D70D1A" w:rsidP="00D70D1A"/>
    <w:p w14:paraId="58289DF3" w14:textId="29404986" w:rsidR="00D70D1A" w:rsidRDefault="00D70D1A" w:rsidP="00D70D1A"/>
    <w:p w14:paraId="22514FC8" w14:textId="246E64AE" w:rsidR="00D70D1A" w:rsidRDefault="00D70D1A" w:rsidP="00D70D1A"/>
    <w:p w14:paraId="3A192374" w14:textId="7171F47A" w:rsidR="00D70D1A" w:rsidRDefault="00D70D1A" w:rsidP="00D70D1A"/>
    <w:p w14:paraId="7AC1985A" w14:textId="77777777" w:rsidR="00D70D1A" w:rsidRPr="00D70D1A" w:rsidRDefault="00D70D1A" w:rsidP="00D70D1A"/>
    <w:p w14:paraId="35E322ED" w14:textId="4EBC603B" w:rsidR="001F331F" w:rsidRPr="002D3421" w:rsidRDefault="007E00E0" w:rsidP="002D3421">
      <w:pPr>
        <w:pStyle w:val="Heading1"/>
        <w:spacing w:before="360" w:after="360"/>
        <w:rPr>
          <w:rFonts w:ascii="Times New Roman" w:hAnsi="Times New Roman"/>
          <w:sz w:val="44"/>
          <w:szCs w:val="44"/>
        </w:rPr>
      </w:pPr>
      <w:r w:rsidRPr="00675644">
        <w:rPr>
          <w:rFonts w:ascii="Times New Roman" w:hAnsi="Times New Roman"/>
          <w:sz w:val="44"/>
          <w:szCs w:val="44"/>
        </w:rPr>
        <w:lastRenderedPageBreak/>
        <w:t>Bibliographie</w:t>
      </w:r>
      <w:bookmarkEnd w:id="5"/>
    </w:p>
    <w:p w14:paraId="67ABB4A7" w14:textId="2F4CF1C0" w:rsidR="001F331F" w:rsidRPr="001F331F" w:rsidRDefault="001F331F" w:rsidP="007E00E0">
      <w:pPr>
        <w:rPr>
          <w:u w:val="single"/>
        </w:rPr>
      </w:pPr>
      <w:r w:rsidRPr="001F331F">
        <w:rPr>
          <w:u w:val="single"/>
        </w:rPr>
        <w:t xml:space="preserve">Acoustique : </w:t>
      </w:r>
    </w:p>
    <w:p w14:paraId="0D1EDDAB" w14:textId="77777777" w:rsidR="001F331F" w:rsidRDefault="001F331F" w:rsidP="007E00E0"/>
    <w:p w14:paraId="15E6ACF3" w14:textId="413E4661" w:rsidR="007E00E0" w:rsidRPr="00675644" w:rsidRDefault="007E00E0" w:rsidP="007E00E0">
      <w:r w:rsidRPr="00675644">
        <w:t>[Beranek’54]</w:t>
      </w:r>
      <w:r w:rsidRPr="00675644">
        <w:tab/>
        <w:t>Leo L. Beranek “Acoustics” Chap 4, p. 96, 1954</w:t>
      </w:r>
    </w:p>
    <w:p w14:paraId="54DE71B2" w14:textId="77777777" w:rsidR="001F60FC" w:rsidRPr="00675644" w:rsidRDefault="001F60FC" w:rsidP="007E00E0"/>
    <w:p w14:paraId="39B70C18" w14:textId="6C71628B" w:rsidR="00D07554" w:rsidRPr="00675644" w:rsidRDefault="00D07554" w:rsidP="007E00E0">
      <w:r w:rsidRPr="00675644">
        <w:t>[AudioSpotlight] « Audio Spotlight »</w:t>
      </w:r>
      <w:r w:rsidR="001F60FC" w:rsidRPr="00675644">
        <w:t>, émetteur unidirectionnel</w:t>
      </w:r>
      <w:r w:rsidRPr="00675644">
        <w:t xml:space="preserve"> </w:t>
      </w:r>
      <w:r w:rsidR="001F60FC" w:rsidRPr="00675644">
        <w:t>commercialisé</w:t>
      </w:r>
      <w:r w:rsidRPr="00675644">
        <w:t xml:space="preserve"> par Holosonics, </w:t>
      </w:r>
      <w:hyperlink r:id="rId38" w:history="1">
        <w:r w:rsidRPr="00675644">
          <w:rPr>
            <w:rStyle w:val="Hyperlink"/>
          </w:rPr>
          <w:t>https://www.holosonics.com/</w:t>
        </w:r>
      </w:hyperlink>
    </w:p>
    <w:p w14:paraId="0FED36F5" w14:textId="3E7FF3DF" w:rsidR="007E00E0" w:rsidRPr="00675644" w:rsidRDefault="007E00E0" w:rsidP="007E00E0"/>
    <w:p w14:paraId="4DBB8302" w14:textId="00FB2E9B" w:rsidR="007C113C" w:rsidRPr="00675644" w:rsidRDefault="007C113C" w:rsidP="007E00E0">
      <w:r w:rsidRPr="00675644">
        <w:t xml:space="preserve">[Гурбатов’80] </w:t>
      </w:r>
      <w:r w:rsidR="00AC0174" w:rsidRPr="00675644">
        <w:t xml:space="preserve">С.Н. Гурбатов et al. </w:t>
      </w:r>
      <w:r w:rsidR="00675644">
        <w:t>« </w:t>
      </w:r>
      <w:r w:rsidR="00AC0174" w:rsidRPr="00675644">
        <w:t>Influence of phase fluctuations on the characteristics of parametric arrays</w:t>
      </w:r>
      <w:r w:rsidR="00675644">
        <w:t> »</w:t>
      </w:r>
      <w:r w:rsidR="00AC0174" w:rsidRPr="00675644">
        <w:t xml:space="preserve"> (titre</w:t>
      </w:r>
      <w:r w:rsidR="001D1114" w:rsidRPr="00675644">
        <w:t xml:space="preserve"> traduit</w:t>
      </w:r>
      <w:r w:rsidR="00AC0174" w:rsidRPr="00675644">
        <w:t>)</w:t>
      </w:r>
      <w:r w:rsidR="001D1114" w:rsidRPr="00675644">
        <w:t xml:space="preserve">, </w:t>
      </w:r>
      <w:r w:rsidR="00675644">
        <w:t xml:space="preserve">journal « Acoustique », </w:t>
      </w:r>
      <w:r w:rsidR="001D1114" w:rsidRPr="00675644">
        <w:t>p</w:t>
      </w:r>
      <w:r w:rsidR="00675644">
        <w:t>.</w:t>
      </w:r>
      <w:r w:rsidR="001D1114" w:rsidRPr="00675644">
        <w:t>404</w:t>
      </w:r>
      <w:r w:rsidR="00675644">
        <w:t>, 1980</w:t>
      </w:r>
    </w:p>
    <w:p w14:paraId="072F5942" w14:textId="77777777" w:rsidR="007C113C" w:rsidRPr="00675644" w:rsidRDefault="007C113C" w:rsidP="007E00E0"/>
    <w:p w14:paraId="1B0EB342" w14:textId="04EBE657" w:rsidR="00531FFB" w:rsidRPr="00675644" w:rsidRDefault="00531FFB" w:rsidP="007E00E0">
      <w:r w:rsidRPr="00675644">
        <w:t>[</w:t>
      </w:r>
      <w:r w:rsidR="00347183">
        <w:t>4</w:t>
      </w:r>
      <w:r w:rsidRPr="00675644">
        <w:t xml:space="preserve">] </w:t>
      </w:r>
      <w:hyperlink r:id="rId39" w:history="1">
        <w:r w:rsidRPr="00675644">
          <w:rPr>
            <w:rStyle w:val="Hyperlink"/>
          </w:rPr>
          <w:t>https://www.sound-au.com/articles/am-modulation.htm</w:t>
        </w:r>
      </w:hyperlink>
      <w:r w:rsidRPr="00675644">
        <w:t>, 4 - Practical Amplitude Modulator</w:t>
      </w:r>
    </w:p>
    <w:p w14:paraId="50EB17C8" w14:textId="77777777" w:rsidR="00531FFB" w:rsidRPr="00675644" w:rsidRDefault="00531FFB" w:rsidP="007E00E0"/>
    <w:p w14:paraId="7A24E24E" w14:textId="491DCA45" w:rsidR="005900A0" w:rsidRPr="00675644" w:rsidRDefault="005900A0" w:rsidP="007E00E0">
      <w:r w:rsidRPr="00675644">
        <w:t>[Pompei’02,1] F. Joseph Pompei “Sound From Ultrasound: The Parametric Array as an Audible Sound Source” Chap 3, p. 26, 2002</w:t>
      </w:r>
    </w:p>
    <w:p w14:paraId="01C409EB" w14:textId="580CA805" w:rsidR="001F60FC" w:rsidRPr="00675644" w:rsidRDefault="006E327D" w:rsidP="006E327D">
      <w:r w:rsidRPr="00675644">
        <w:t>[Pompei’02</w:t>
      </w:r>
      <w:r w:rsidR="005900A0" w:rsidRPr="00675644">
        <w:t>,2</w:t>
      </w:r>
      <w:r w:rsidRPr="00675644">
        <w:t xml:space="preserve">] F. Joseph Pompei “Sound From Ultrasound: The Parametric Array as an Audible Sound Source” </w:t>
      </w:r>
      <w:r w:rsidR="006C5C04" w:rsidRPr="00675644">
        <w:t>Chap 3, p. 20, 2002</w:t>
      </w:r>
    </w:p>
    <w:p w14:paraId="7896B223" w14:textId="483CDF40" w:rsidR="00210722" w:rsidRPr="00675644" w:rsidRDefault="00210722" w:rsidP="006E327D"/>
    <w:p w14:paraId="624D81E0" w14:textId="637D8D52" w:rsidR="00210722" w:rsidRDefault="00210722" w:rsidP="00210722">
      <w:r w:rsidRPr="00675644">
        <w:t>[</w:t>
      </w:r>
      <w:r w:rsidR="00347183">
        <w:t>7</w:t>
      </w:r>
      <w:r w:rsidRPr="00675644">
        <w:t>] fiche technique de la puce MC</w:t>
      </w:r>
      <w:r>
        <w:t>1494 « ON Semiconductor », p.12</w:t>
      </w:r>
    </w:p>
    <w:p w14:paraId="0795C346" w14:textId="30C656EB" w:rsidR="0091628E" w:rsidRDefault="0091628E" w:rsidP="00210722">
      <w:r>
        <w:t>[</w:t>
      </w:r>
      <w:r w:rsidR="00347183">
        <w:t>8</w:t>
      </w:r>
      <w:r>
        <w:t xml:space="preserve">] </w:t>
      </w:r>
      <w:hyperlink r:id="rId40" w:history="1">
        <w:r>
          <w:rPr>
            <w:rStyle w:val="Hyperlink"/>
          </w:rPr>
          <w:t>https://www.electronics-notes.com/articles/analogue_circuits/operational-amplifier-op-amp/analogue-integrator-circuit.php</w:t>
        </w:r>
      </w:hyperlink>
    </w:p>
    <w:p w14:paraId="5C17A788" w14:textId="77777777" w:rsidR="00326968" w:rsidRDefault="00326968" w:rsidP="00326968"/>
    <w:p w14:paraId="3B983235" w14:textId="3F8580DC" w:rsidR="00326968" w:rsidRDefault="00326968" w:rsidP="00326968">
      <w:r>
        <w:t>[Gonzalez’11] J.R. Gonzalez « Low Cost, Wideband Ultrasonic Transmitter and Receiver for Array Signal Processing Applications » p.4, 2011</w:t>
      </w:r>
    </w:p>
    <w:p w14:paraId="7FAD5B63" w14:textId="3897D6DB" w:rsidR="001F331F" w:rsidRDefault="001F331F" w:rsidP="00326968"/>
    <w:p w14:paraId="341A6CFF" w14:textId="51C6D1CD" w:rsidR="001F331F" w:rsidRDefault="001F331F" w:rsidP="00326968">
      <w:pPr>
        <w:rPr>
          <w:rStyle w:val="Hyperlink"/>
        </w:rPr>
      </w:pPr>
      <w:r>
        <w:t>[</w:t>
      </w:r>
      <w:r w:rsidR="00347183">
        <w:t>10</w:t>
      </w:r>
      <w:r>
        <w:t xml:space="preserve">] </w:t>
      </w:r>
      <w:hyperlink r:id="rId41" w:history="1">
        <w:r>
          <w:rPr>
            <w:rStyle w:val="Hyperlink"/>
          </w:rPr>
          <w:t>https://learn.sparkfun.com/tutorials/rn-52-bluetooth-hookup-guide</w:t>
        </w:r>
      </w:hyperlink>
    </w:p>
    <w:p w14:paraId="4FCE9CF5" w14:textId="44683F17" w:rsidR="00107500" w:rsidRDefault="00107500" w:rsidP="00326968">
      <w:pPr>
        <w:rPr>
          <w:rStyle w:val="Hyperlink"/>
        </w:rPr>
      </w:pPr>
    </w:p>
    <w:p w14:paraId="76DA2D85" w14:textId="76FF1577" w:rsidR="00107500" w:rsidRPr="001F331F" w:rsidRDefault="00107500" w:rsidP="00107500">
      <w:pPr>
        <w:rPr>
          <w:u w:val="single"/>
        </w:rPr>
      </w:pPr>
      <w:r>
        <w:rPr>
          <w:u w:val="single"/>
        </w:rPr>
        <w:t>Mécanique</w:t>
      </w:r>
      <w:r w:rsidRPr="001F331F">
        <w:rPr>
          <w:u w:val="single"/>
        </w:rPr>
        <w:t xml:space="preserve"> : </w:t>
      </w:r>
    </w:p>
    <w:p w14:paraId="6E493842" w14:textId="32E76700" w:rsidR="00107500" w:rsidRDefault="00107500" w:rsidP="00326968"/>
    <w:p w14:paraId="0AC2CF87" w14:textId="61921585" w:rsidR="00107500" w:rsidRDefault="00107500" w:rsidP="00107500">
      <w:r>
        <w:t>[</w:t>
      </w:r>
      <w:r w:rsidR="00347183">
        <w:t>11</w:t>
      </w:r>
      <w:r>
        <w:t xml:space="preserve">] </w:t>
      </w:r>
      <w:hyperlink r:id="rId42" w:history="1">
        <w:r w:rsidRPr="00F70CCD">
          <w:rPr>
            <w:rStyle w:val="Hyperlink"/>
          </w:rPr>
          <w:t>https://zestedesavoir.com/tutoriels/686/arduino-premiers-pas-en-informatique-embarquee/747_le-mouvement-grace-aux-moteurs/3439_a-petits-pas-le-moteur-pas-a-pas/</w:t>
        </w:r>
      </w:hyperlink>
    </w:p>
    <w:p w14:paraId="72672CB6" w14:textId="6EA035D2" w:rsidR="00107500" w:rsidRPr="00107500" w:rsidRDefault="00107500" w:rsidP="00326968"/>
    <w:sectPr w:rsidR="00107500" w:rsidRPr="00107500"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15:restartNumberingAfterBreak="0">
    <w:nsid w:val="436704B0"/>
    <w:multiLevelType w:val="hybridMultilevel"/>
    <w:tmpl w:val="A9F6B58C"/>
    <w:lvl w:ilvl="0" w:tplc="6CFA1E46">
      <w:start w:val="2"/>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45615D1A"/>
    <w:multiLevelType w:val="hybridMultilevel"/>
    <w:tmpl w:val="33186ADC"/>
    <w:lvl w:ilvl="0" w:tplc="AE628CC6">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43D70"/>
    <w:multiLevelType w:val="hybridMultilevel"/>
    <w:tmpl w:val="8B34D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ED078D"/>
    <w:multiLevelType w:val="hybridMultilevel"/>
    <w:tmpl w:val="5554DEFE"/>
    <w:lvl w:ilvl="0" w:tplc="53CACDB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52D"/>
    <w:rsid w:val="0001171C"/>
    <w:rsid w:val="00027173"/>
    <w:rsid w:val="0003635C"/>
    <w:rsid w:val="00057713"/>
    <w:rsid w:val="00077DBE"/>
    <w:rsid w:val="000842CD"/>
    <w:rsid w:val="000A0B4B"/>
    <w:rsid w:val="000A35F1"/>
    <w:rsid w:val="000B798E"/>
    <w:rsid w:val="000B7A1D"/>
    <w:rsid w:val="000B7A2D"/>
    <w:rsid w:val="000C0B43"/>
    <w:rsid w:val="000C247A"/>
    <w:rsid w:val="000C3BB0"/>
    <w:rsid w:val="000C4917"/>
    <w:rsid w:val="000C5622"/>
    <w:rsid w:val="000E35CF"/>
    <w:rsid w:val="000F45FA"/>
    <w:rsid w:val="00100779"/>
    <w:rsid w:val="001074DE"/>
    <w:rsid w:val="00107500"/>
    <w:rsid w:val="001150D7"/>
    <w:rsid w:val="001151E9"/>
    <w:rsid w:val="0012686F"/>
    <w:rsid w:val="00146647"/>
    <w:rsid w:val="001469DC"/>
    <w:rsid w:val="0016003C"/>
    <w:rsid w:val="0016490A"/>
    <w:rsid w:val="00170134"/>
    <w:rsid w:val="00170638"/>
    <w:rsid w:val="0018764D"/>
    <w:rsid w:val="00193F88"/>
    <w:rsid w:val="001B6CF0"/>
    <w:rsid w:val="001C5040"/>
    <w:rsid w:val="001C7D12"/>
    <w:rsid w:val="001D1114"/>
    <w:rsid w:val="001F331F"/>
    <w:rsid w:val="001F60FC"/>
    <w:rsid w:val="00210722"/>
    <w:rsid w:val="00216015"/>
    <w:rsid w:val="0023065D"/>
    <w:rsid w:val="002315C2"/>
    <w:rsid w:val="00233502"/>
    <w:rsid w:val="00233513"/>
    <w:rsid w:val="00241B4E"/>
    <w:rsid w:val="00250711"/>
    <w:rsid w:val="002548D9"/>
    <w:rsid w:val="00255B97"/>
    <w:rsid w:val="00255FD6"/>
    <w:rsid w:val="00260FB8"/>
    <w:rsid w:val="00265B3C"/>
    <w:rsid w:val="0026733A"/>
    <w:rsid w:val="00277A06"/>
    <w:rsid w:val="00281879"/>
    <w:rsid w:val="002852FE"/>
    <w:rsid w:val="00286820"/>
    <w:rsid w:val="002951D7"/>
    <w:rsid w:val="0029546A"/>
    <w:rsid w:val="00296EA5"/>
    <w:rsid w:val="002A0767"/>
    <w:rsid w:val="002A4AA8"/>
    <w:rsid w:val="002B2480"/>
    <w:rsid w:val="002C1C10"/>
    <w:rsid w:val="002C2CC6"/>
    <w:rsid w:val="002D1CA3"/>
    <w:rsid w:val="002D3421"/>
    <w:rsid w:val="002E72F1"/>
    <w:rsid w:val="00316F32"/>
    <w:rsid w:val="00326968"/>
    <w:rsid w:val="003412D2"/>
    <w:rsid w:val="00347183"/>
    <w:rsid w:val="0035133E"/>
    <w:rsid w:val="003547CD"/>
    <w:rsid w:val="003628B5"/>
    <w:rsid w:val="003818AE"/>
    <w:rsid w:val="0038337E"/>
    <w:rsid w:val="00387150"/>
    <w:rsid w:val="003920C5"/>
    <w:rsid w:val="003B1960"/>
    <w:rsid w:val="003B74E2"/>
    <w:rsid w:val="003C563B"/>
    <w:rsid w:val="003D1B81"/>
    <w:rsid w:val="003D3F8A"/>
    <w:rsid w:val="003F724F"/>
    <w:rsid w:val="00410B58"/>
    <w:rsid w:val="004302A4"/>
    <w:rsid w:val="004523AC"/>
    <w:rsid w:val="004614EC"/>
    <w:rsid w:val="00461558"/>
    <w:rsid w:val="00493D68"/>
    <w:rsid w:val="004A4DA2"/>
    <w:rsid w:val="004B3796"/>
    <w:rsid w:val="004B56CA"/>
    <w:rsid w:val="004B59D7"/>
    <w:rsid w:val="004C35AF"/>
    <w:rsid w:val="004C463F"/>
    <w:rsid w:val="004D13B2"/>
    <w:rsid w:val="004F5539"/>
    <w:rsid w:val="00501A2B"/>
    <w:rsid w:val="005027C6"/>
    <w:rsid w:val="00531FFB"/>
    <w:rsid w:val="00536FB1"/>
    <w:rsid w:val="00542886"/>
    <w:rsid w:val="0055563D"/>
    <w:rsid w:val="00583879"/>
    <w:rsid w:val="005900A0"/>
    <w:rsid w:val="00591B4D"/>
    <w:rsid w:val="005A3008"/>
    <w:rsid w:val="005B0A2B"/>
    <w:rsid w:val="005C06E8"/>
    <w:rsid w:val="005C3699"/>
    <w:rsid w:val="005C6098"/>
    <w:rsid w:val="005C6D72"/>
    <w:rsid w:val="005D7CCE"/>
    <w:rsid w:val="005E3150"/>
    <w:rsid w:val="005E525C"/>
    <w:rsid w:val="005E5817"/>
    <w:rsid w:val="005F350C"/>
    <w:rsid w:val="005F549E"/>
    <w:rsid w:val="00602F07"/>
    <w:rsid w:val="00604A21"/>
    <w:rsid w:val="00610FF6"/>
    <w:rsid w:val="006259B6"/>
    <w:rsid w:val="00631937"/>
    <w:rsid w:val="00675644"/>
    <w:rsid w:val="00676BA1"/>
    <w:rsid w:val="0068562B"/>
    <w:rsid w:val="00695CB5"/>
    <w:rsid w:val="006A012F"/>
    <w:rsid w:val="006A2D51"/>
    <w:rsid w:val="006B79B9"/>
    <w:rsid w:val="006C030E"/>
    <w:rsid w:val="006C323C"/>
    <w:rsid w:val="006C5C04"/>
    <w:rsid w:val="006E327D"/>
    <w:rsid w:val="006E7C7D"/>
    <w:rsid w:val="00702E65"/>
    <w:rsid w:val="00716ADD"/>
    <w:rsid w:val="00734755"/>
    <w:rsid w:val="00742A7D"/>
    <w:rsid w:val="0074787A"/>
    <w:rsid w:val="00760D59"/>
    <w:rsid w:val="00772B6C"/>
    <w:rsid w:val="00783829"/>
    <w:rsid w:val="00784046"/>
    <w:rsid w:val="00790620"/>
    <w:rsid w:val="00792ACA"/>
    <w:rsid w:val="00793869"/>
    <w:rsid w:val="00793935"/>
    <w:rsid w:val="007A2AB6"/>
    <w:rsid w:val="007B1F77"/>
    <w:rsid w:val="007C113C"/>
    <w:rsid w:val="007C2771"/>
    <w:rsid w:val="007D24C8"/>
    <w:rsid w:val="007D33B9"/>
    <w:rsid w:val="007D396D"/>
    <w:rsid w:val="007D5C00"/>
    <w:rsid w:val="007D645A"/>
    <w:rsid w:val="007E00E0"/>
    <w:rsid w:val="0081206D"/>
    <w:rsid w:val="00813CA5"/>
    <w:rsid w:val="00814242"/>
    <w:rsid w:val="00815E62"/>
    <w:rsid w:val="008161E2"/>
    <w:rsid w:val="00822957"/>
    <w:rsid w:val="00833FD5"/>
    <w:rsid w:val="008377BD"/>
    <w:rsid w:val="0084364A"/>
    <w:rsid w:val="00852CF3"/>
    <w:rsid w:val="00855526"/>
    <w:rsid w:val="00866BC5"/>
    <w:rsid w:val="008737A6"/>
    <w:rsid w:val="00875766"/>
    <w:rsid w:val="00875794"/>
    <w:rsid w:val="0088705A"/>
    <w:rsid w:val="00887AF5"/>
    <w:rsid w:val="00894529"/>
    <w:rsid w:val="008947EE"/>
    <w:rsid w:val="00896346"/>
    <w:rsid w:val="008A38E3"/>
    <w:rsid w:val="008A51CC"/>
    <w:rsid w:val="008A686B"/>
    <w:rsid w:val="008A7A63"/>
    <w:rsid w:val="008B4095"/>
    <w:rsid w:val="008B437C"/>
    <w:rsid w:val="008C3953"/>
    <w:rsid w:val="008C461B"/>
    <w:rsid w:val="008D5045"/>
    <w:rsid w:val="008E1914"/>
    <w:rsid w:val="008F4E50"/>
    <w:rsid w:val="00900B05"/>
    <w:rsid w:val="009103D6"/>
    <w:rsid w:val="00912C85"/>
    <w:rsid w:val="0091628E"/>
    <w:rsid w:val="0091798D"/>
    <w:rsid w:val="00921935"/>
    <w:rsid w:val="00923C78"/>
    <w:rsid w:val="00935952"/>
    <w:rsid w:val="00935ACF"/>
    <w:rsid w:val="00936941"/>
    <w:rsid w:val="0096083E"/>
    <w:rsid w:val="00967819"/>
    <w:rsid w:val="009818F9"/>
    <w:rsid w:val="00991EC4"/>
    <w:rsid w:val="00992676"/>
    <w:rsid w:val="009A1D94"/>
    <w:rsid w:val="009A2EC2"/>
    <w:rsid w:val="009B3923"/>
    <w:rsid w:val="009B5724"/>
    <w:rsid w:val="009C3BFE"/>
    <w:rsid w:val="009C40C6"/>
    <w:rsid w:val="009C5A66"/>
    <w:rsid w:val="009C63F5"/>
    <w:rsid w:val="009D3D80"/>
    <w:rsid w:val="009E3D12"/>
    <w:rsid w:val="009F0A27"/>
    <w:rsid w:val="009F3C09"/>
    <w:rsid w:val="009F6749"/>
    <w:rsid w:val="00A05584"/>
    <w:rsid w:val="00A05EAF"/>
    <w:rsid w:val="00A07832"/>
    <w:rsid w:val="00A13100"/>
    <w:rsid w:val="00A2043B"/>
    <w:rsid w:val="00A3241F"/>
    <w:rsid w:val="00A449F3"/>
    <w:rsid w:val="00A54223"/>
    <w:rsid w:val="00A82528"/>
    <w:rsid w:val="00A82CC8"/>
    <w:rsid w:val="00A84EB3"/>
    <w:rsid w:val="00A92009"/>
    <w:rsid w:val="00AA49A0"/>
    <w:rsid w:val="00AA5572"/>
    <w:rsid w:val="00AB399B"/>
    <w:rsid w:val="00AB4841"/>
    <w:rsid w:val="00AB6AE6"/>
    <w:rsid w:val="00AC0174"/>
    <w:rsid w:val="00AC1BAD"/>
    <w:rsid w:val="00AC314B"/>
    <w:rsid w:val="00AC5A45"/>
    <w:rsid w:val="00AD1B47"/>
    <w:rsid w:val="00AD617C"/>
    <w:rsid w:val="00AE2CEA"/>
    <w:rsid w:val="00AE5979"/>
    <w:rsid w:val="00AF6AF9"/>
    <w:rsid w:val="00B0093A"/>
    <w:rsid w:val="00B06229"/>
    <w:rsid w:val="00B06AC4"/>
    <w:rsid w:val="00B070BF"/>
    <w:rsid w:val="00B1364E"/>
    <w:rsid w:val="00B13A58"/>
    <w:rsid w:val="00B16BA3"/>
    <w:rsid w:val="00B20B3F"/>
    <w:rsid w:val="00B36CE9"/>
    <w:rsid w:val="00B457F5"/>
    <w:rsid w:val="00B5173B"/>
    <w:rsid w:val="00B5254E"/>
    <w:rsid w:val="00B578AB"/>
    <w:rsid w:val="00B8606F"/>
    <w:rsid w:val="00B94335"/>
    <w:rsid w:val="00BB6097"/>
    <w:rsid w:val="00BC5029"/>
    <w:rsid w:val="00BD37F1"/>
    <w:rsid w:val="00BE1E5A"/>
    <w:rsid w:val="00BF5ED7"/>
    <w:rsid w:val="00C00D76"/>
    <w:rsid w:val="00C043D3"/>
    <w:rsid w:val="00C17C91"/>
    <w:rsid w:val="00C17DDF"/>
    <w:rsid w:val="00C22428"/>
    <w:rsid w:val="00C23CCC"/>
    <w:rsid w:val="00C26D97"/>
    <w:rsid w:val="00C33B75"/>
    <w:rsid w:val="00C716F7"/>
    <w:rsid w:val="00C71AE3"/>
    <w:rsid w:val="00C77405"/>
    <w:rsid w:val="00C9191A"/>
    <w:rsid w:val="00CA66A4"/>
    <w:rsid w:val="00CB4326"/>
    <w:rsid w:val="00CB73B3"/>
    <w:rsid w:val="00CC4766"/>
    <w:rsid w:val="00CE087C"/>
    <w:rsid w:val="00CE6E77"/>
    <w:rsid w:val="00D02D7F"/>
    <w:rsid w:val="00D05CD4"/>
    <w:rsid w:val="00D07554"/>
    <w:rsid w:val="00D11F02"/>
    <w:rsid w:val="00D16A45"/>
    <w:rsid w:val="00D62CE8"/>
    <w:rsid w:val="00D66EE3"/>
    <w:rsid w:val="00D70D1A"/>
    <w:rsid w:val="00D85703"/>
    <w:rsid w:val="00DD21B6"/>
    <w:rsid w:val="00DD78B2"/>
    <w:rsid w:val="00DE79DB"/>
    <w:rsid w:val="00DF568A"/>
    <w:rsid w:val="00E0118D"/>
    <w:rsid w:val="00E05707"/>
    <w:rsid w:val="00E15FA0"/>
    <w:rsid w:val="00E23F01"/>
    <w:rsid w:val="00E24297"/>
    <w:rsid w:val="00E31445"/>
    <w:rsid w:val="00E47488"/>
    <w:rsid w:val="00E625DA"/>
    <w:rsid w:val="00E63163"/>
    <w:rsid w:val="00E705E8"/>
    <w:rsid w:val="00E76DBC"/>
    <w:rsid w:val="00EA0D3E"/>
    <w:rsid w:val="00EC083B"/>
    <w:rsid w:val="00EC7074"/>
    <w:rsid w:val="00ED03DE"/>
    <w:rsid w:val="00ED22DF"/>
    <w:rsid w:val="00EE1C2C"/>
    <w:rsid w:val="00EE252D"/>
    <w:rsid w:val="00F04BEF"/>
    <w:rsid w:val="00F05415"/>
    <w:rsid w:val="00F123AB"/>
    <w:rsid w:val="00F21993"/>
    <w:rsid w:val="00F228FF"/>
    <w:rsid w:val="00F2594B"/>
    <w:rsid w:val="00F27AE8"/>
    <w:rsid w:val="00F500A6"/>
    <w:rsid w:val="00F66E9F"/>
    <w:rsid w:val="00F7488F"/>
    <w:rsid w:val="00F8024E"/>
    <w:rsid w:val="00F80DCE"/>
    <w:rsid w:val="00F93078"/>
    <w:rsid w:val="00F93569"/>
    <w:rsid w:val="00F938EE"/>
    <w:rsid w:val="00FA27D0"/>
    <w:rsid w:val="00FB3ACE"/>
    <w:rsid w:val="00FC4D49"/>
    <w:rsid w:val="00FC67FD"/>
    <w:rsid w:val="00FD26A6"/>
    <w:rsid w:val="00FD3071"/>
    <w:rsid w:val="00FE3A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A4B5D"/>
  <w15:docId w15:val="{304DD112-2015-4013-9FBA-A9CDD9D4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E252D"/>
    <w:pPr>
      <w:tabs>
        <w:tab w:val="center" w:pos="4536"/>
        <w:tab w:val="right" w:pos="9072"/>
      </w:tabs>
    </w:pPr>
  </w:style>
  <w:style w:type="paragraph" w:styleId="TOC1">
    <w:name w:val="toc 1"/>
    <w:basedOn w:val="Normal"/>
    <w:next w:val="Normal"/>
    <w:autoRedefine/>
    <w:semiHidden/>
    <w:rsid w:val="003628B5"/>
    <w:pPr>
      <w:spacing w:before="240" w:after="240"/>
    </w:pPr>
    <w:rPr>
      <w:sz w:val="28"/>
    </w:rPr>
  </w:style>
  <w:style w:type="paragraph" w:styleId="TOC2">
    <w:name w:val="toc 2"/>
    <w:basedOn w:val="Normal"/>
    <w:next w:val="Normal"/>
    <w:autoRedefine/>
    <w:semiHidden/>
    <w:rsid w:val="003628B5"/>
    <w:pPr>
      <w:spacing w:before="120" w:after="120"/>
      <w:ind w:left="240"/>
    </w:pPr>
  </w:style>
  <w:style w:type="paragraph" w:styleId="BodyText">
    <w:name w:val="Body Text"/>
    <w:basedOn w:val="Normal"/>
    <w:rsid w:val="007D24C8"/>
    <w:pPr>
      <w:jc w:val="both"/>
    </w:pPr>
    <w:rPr>
      <w:szCs w:val="20"/>
    </w:rPr>
  </w:style>
  <w:style w:type="paragraph" w:styleId="TOC3">
    <w:name w:val="toc 3"/>
    <w:basedOn w:val="Normal"/>
    <w:next w:val="Normal"/>
    <w:autoRedefine/>
    <w:semiHidden/>
    <w:rsid w:val="003628B5"/>
    <w:pPr>
      <w:ind w:left="480"/>
    </w:pPr>
  </w:style>
  <w:style w:type="character" w:styleId="PlaceholderText">
    <w:name w:val="Placeholder Text"/>
    <w:basedOn w:val="DefaultParagraphFont"/>
    <w:uiPriority w:val="99"/>
    <w:semiHidden/>
    <w:rsid w:val="00AD1B47"/>
    <w:rPr>
      <w:color w:val="808080"/>
    </w:rPr>
  </w:style>
  <w:style w:type="character" w:styleId="Hyperlink">
    <w:name w:val="Hyperlink"/>
    <w:basedOn w:val="DefaultParagraphFont"/>
    <w:uiPriority w:val="99"/>
    <w:unhideWhenUsed/>
    <w:rsid w:val="00D07554"/>
    <w:rPr>
      <w:color w:val="0000FF"/>
      <w:u w:val="single"/>
    </w:rPr>
  </w:style>
  <w:style w:type="paragraph" w:styleId="BalloonText">
    <w:name w:val="Balloon Text"/>
    <w:basedOn w:val="Normal"/>
    <w:link w:val="BalloonTextChar"/>
    <w:rsid w:val="002E72F1"/>
    <w:rPr>
      <w:rFonts w:ascii="Lucida Grande" w:hAnsi="Lucida Grande" w:cs="Lucida Grande"/>
      <w:sz w:val="18"/>
      <w:szCs w:val="18"/>
    </w:rPr>
  </w:style>
  <w:style w:type="character" w:customStyle="1" w:styleId="BalloonTextChar">
    <w:name w:val="Balloon Text Char"/>
    <w:basedOn w:val="DefaultParagraphFont"/>
    <w:link w:val="BalloonText"/>
    <w:rsid w:val="002E72F1"/>
    <w:rPr>
      <w:rFonts w:ascii="Lucida Grande" w:hAnsi="Lucida Grande" w:cs="Lucida Grande"/>
      <w:sz w:val="18"/>
      <w:szCs w:val="18"/>
      <w:lang w:val="fr-FR" w:eastAsia="fr-FR"/>
    </w:rPr>
  </w:style>
  <w:style w:type="character" w:styleId="UnresolvedMention">
    <w:name w:val="Unresolved Mention"/>
    <w:basedOn w:val="DefaultParagraphFont"/>
    <w:uiPriority w:val="99"/>
    <w:semiHidden/>
    <w:unhideWhenUsed/>
    <w:rsid w:val="007C113C"/>
    <w:rPr>
      <w:color w:val="605E5C"/>
      <w:shd w:val="clear" w:color="auto" w:fill="E1DFDD"/>
    </w:rPr>
  </w:style>
  <w:style w:type="paragraph" w:styleId="ListParagraph">
    <w:name w:val="List Paragraph"/>
    <w:basedOn w:val="Normal"/>
    <w:uiPriority w:val="34"/>
    <w:qFormat/>
    <w:rsid w:val="00D70D1A"/>
    <w:pPr>
      <w:ind w:left="720"/>
      <w:contextualSpacing/>
    </w:pPr>
  </w:style>
  <w:style w:type="character" w:styleId="FollowedHyperlink">
    <w:name w:val="FollowedHyperlink"/>
    <w:basedOn w:val="DefaultParagraphFont"/>
    <w:semiHidden/>
    <w:unhideWhenUsed/>
    <w:rsid w:val="007B1F77"/>
    <w:rPr>
      <w:color w:val="954F72" w:themeColor="followedHyperlink"/>
      <w:u w:val="single"/>
    </w:rPr>
  </w:style>
  <w:style w:type="character" w:customStyle="1" w:styleId="nounderlines">
    <w:name w:val="nounderlines"/>
    <w:basedOn w:val="DefaultParagraphFont"/>
    <w:rsid w:val="009B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488">
      <w:bodyDiv w:val="1"/>
      <w:marLeft w:val="0"/>
      <w:marRight w:val="0"/>
      <w:marTop w:val="0"/>
      <w:marBottom w:val="0"/>
      <w:divBdr>
        <w:top w:val="none" w:sz="0" w:space="0" w:color="auto"/>
        <w:left w:val="none" w:sz="0" w:space="0" w:color="auto"/>
        <w:bottom w:val="none" w:sz="0" w:space="0" w:color="auto"/>
        <w:right w:val="none" w:sz="0" w:space="0" w:color="auto"/>
      </w:divBdr>
    </w:div>
    <w:div w:id="690491575">
      <w:bodyDiv w:val="1"/>
      <w:marLeft w:val="0"/>
      <w:marRight w:val="0"/>
      <w:marTop w:val="0"/>
      <w:marBottom w:val="0"/>
      <w:divBdr>
        <w:top w:val="none" w:sz="0" w:space="0" w:color="auto"/>
        <w:left w:val="none" w:sz="0" w:space="0" w:color="auto"/>
        <w:bottom w:val="none" w:sz="0" w:space="0" w:color="auto"/>
        <w:right w:val="none" w:sz="0" w:space="0" w:color="auto"/>
      </w:divBdr>
    </w:div>
    <w:div w:id="1191916162">
      <w:bodyDiv w:val="1"/>
      <w:marLeft w:val="0"/>
      <w:marRight w:val="0"/>
      <w:marTop w:val="0"/>
      <w:marBottom w:val="0"/>
      <w:divBdr>
        <w:top w:val="none" w:sz="0" w:space="0" w:color="auto"/>
        <w:left w:val="none" w:sz="0" w:space="0" w:color="auto"/>
        <w:bottom w:val="none" w:sz="0" w:space="0" w:color="auto"/>
        <w:right w:val="none" w:sz="0" w:space="0" w:color="auto"/>
      </w:divBdr>
    </w:div>
    <w:div w:id="14504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sound-au.com/articles/am-modulation.htm" TargetMode="External"/><Relationship Id="rId21" Type="http://schemas.openxmlformats.org/officeDocument/2006/relationships/image" Target="media/image15.png"/><Relationship Id="rId34" Type="http://schemas.openxmlformats.org/officeDocument/2006/relationships/hyperlink" Target="https://fr.rs-online.com/web/p/modules-bluetooth/7747908/" TargetMode="External"/><Relationship Id="rId42" Type="http://schemas.openxmlformats.org/officeDocument/2006/relationships/hyperlink" Target="https://zestedesavoir.com/tutoriels/686/arduino-premiers-pas-en-informatique-embarquee/747_le-mouvement-grace-aux-moteurs/3439_a-petits-pas-le-moteur-pas-a-pa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fr.farnell.com/texas-instruments/tlc072cp/ic-op-amp-hi-speed-rrio/dp/3005151" TargetMode="External"/><Relationship Id="rId41" Type="http://schemas.openxmlformats.org/officeDocument/2006/relationships/hyperlink" Target="https://learn.sparkfun.com/tutorials/rn-52-bluetooth-hookup-guide"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www.aliexpress.com/item/32675075024.html" TargetMode="External"/><Relationship Id="rId37" Type="http://schemas.openxmlformats.org/officeDocument/2006/relationships/hyperlink" Target="https://www.aliexpress.com/item/32953502928.html" TargetMode="External"/><Relationship Id="rId40" Type="http://schemas.openxmlformats.org/officeDocument/2006/relationships/hyperlink" Target="https://www.electronics-notes.com/articles/analogue_circuits/operational-amplifier-op-amp/analogue-integrator-circuit.ph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ebay.fr/itm/MC1496P-MOTOROLA-DIP14-ORIGINAL/293615190076?hash=item445cd4403c:g:8WcAAOSwnhZeYR-K" TargetMode="External"/><Relationship Id="rId36" Type="http://schemas.openxmlformats.org/officeDocument/2006/relationships/hyperlink" Target="https://www.ebay.fr/itm/L-Equerres-25mm-Acier-Droit-Angle-Corner-Soutien-Crochet-Paquet-De-8/224250328241"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fr.farnell.com/texas-instruments/tpa3122d2n/ic-amp-audio-pwr-15w-d-ster-20dip/dp/311694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ebay.fr/itm/IC-ANALOG-DEVICES-AD633JN-AD633JNZ-DIP-8/264377261634" TargetMode="External"/><Relationship Id="rId35" Type="http://schemas.openxmlformats.org/officeDocument/2006/relationships/hyperlink" Target="https://fr.farnell.com/stmicroelectronics/l298n/ic-dual-bridge-driver/dp/403295"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youtu.be/aBdVfUnS-pM?t=76"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fr.farnell.com/prowave/400st160/ultrasonic-txr-40khz-16mm/dp/1007332" TargetMode="External"/><Relationship Id="rId38" Type="http://schemas.openxmlformats.org/officeDocument/2006/relationships/hyperlink" Target="https://www.holoson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AC42-6408-4CE3-9CE1-3B4D8E16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21</Pages>
  <Words>5382</Words>
  <Characters>29607</Characters>
  <Application>Microsoft Office Word</Application>
  <DocSecurity>0</DocSecurity>
  <Lines>246</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dc:description/>
  <cp:lastModifiedBy>Alix Coin</cp:lastModifiedBy>
  <cp:revision>140</cp:revision>
  <cp:lastPrinted>2020-12-06T15:35:00Z</cp:lastPrinted>
  <dcterms:created xsi:type="dcterms:W3CDTF">2020-11-30T11:20:00Z</dcterms:created>
  <dcterms:modified xsi:type="dcterms:W3CDTF">2020-12-06T15:36:00Z</dcterms:modified>
</cp:coreProperties>
</file>