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Antonio Vinicius Veras Bandeira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Elisabeth Aparecida dos Santos Silva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Vieira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Gercidio Junior Valeriano Pereira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Kendal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Katherine Correia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Soares Rodrigues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Sthefany Sousa da Silva Bastos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5 - IGUALDADE DE GÊNERO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Antonio Vinicius Veras Bandeira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Elisabeth Aparecida dos Santos Silva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Vieira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Gercidio Junior Valeriano Pereira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Kendal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Katherine Correia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Soares Rodrigues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Sthefany Sousa da Silva Bastos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5 - IGUALDADE DE 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Problema Social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ODS 5 - Igualdade de 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Meta: </w:t>
      </w:r>
      <w:r w:rsidDel="00000000" w:rsidR="00000000" w:rsidRPr="00000000">
        <w:rPr>
          <w:rtl w:val="0"/>
        </w:rPr>
        <w:t xml:space="preserve">5.1 - Acabar com todas as formas de discriminação contra todas as mulheres e meninas em toda partes.</w:t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1"/>
        </w:numPr>
        <w:spacing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barreira de preço nos produtos destinados às mulheres (faixa rosa); </w:t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2"/>
        </w:numPr>
        <w:spacing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“padrão” de modelagem binário nas roupas; </w:t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2"/>
        </w:numPr>
        <w:spacing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“padrão” de modelagem de tamanho.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Quais são as causas, os impactos e as consequências do Problema Social foco do projeto na sociedade?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 falta de conscientização da indústria da moda sobre a diversidade de gênero e de corpos, causa um déficit na oferta de roupas, calçados e artigos de moda em geral, principalmente em relação a diversidade de tamanhos e modelagens, excluindo pessoas que fogem a uma “normatização” ou cobrando muito acima do valor normal de mercado, como no fenômeno da taxa rosa, </w:t>
      </w:r>
      <w:r w:rsidDel="00000000" w:rsidR="00000000" w:rsidRPr="00000000">
        <w:rPr>
          <w:rtl w:val="0"/>
        </w:rPr>
        <w:t xml:space="preserve">nome dado à diferença de valores entre produtos para o público feminino e masculino. As mulheres pagam em média 12,3% a mais que os homens para adquirir produtos e serviços como vestuário e higiene pessoal.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foi a solução escolhida?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 solução escolhida foi criar um E-Commerce.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o motivo da escolha do modelo de software acima?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 modelo de E-Commerce se adequa melhor ao problema proposto ao grupo e possibilita a resolução desse problema, levando em consideração a escassez de lojas que são adeptas à cultura de atender diversos públicos e gêneros sem a distinção de preço. </w:t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rtl w:val="0"/>
        </w:rPr>
        <w:t xml:space="preserve">Pensamos em criar um e-commerce voltado para o ramo de vestuário sem gênero, sem distinção de preços nas peças e possibilitando mais variedades.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Como a aplicação irá contribuir na solução do Problema Social escolhido pelo grupo?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Irá contribuir com o largo alcance de atendimento aos demais segmentos sociais que sofrem com a desunidade do mercado industrial.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 foco do E-Commerce será na </w:t>
      </w:r>
      <w:r w:rsidDel="00000000" w:rsidR="00000000" w:rsidRPr="00000000">
        <w:rPr>
          <w:i w:val="1"/>
          <w:rtl w:val="0"/>
        </w:rPr>
        <w:t xml:space="preserve">moda sem gênero</w:t>
      </w:r>
      <w:r w:rsidDel="00000000" w:rsidR="00000000" w:rsidRPr="00000000">
        <w:rPr>
          <w:rtl w:val="0"/>
        </w:rPr>
        <w:t xml:space="preserve">, como forma de viabilizar o acesso de pessoas de gêneros diversos à roupas e calçados com modelagens que atendam todos os tipos de corpos e gostos a preços acessíveis.</w:t>
      </w:r>
    </w:p>
    <w:p w:rsidR="00000000" w:rsidDel="00000000" w:rsidP="00000000" w:rsidRDefault="00000000" w:rsidRPr="00000000" w14:paraId="0000006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Nossa plataforma entra no mercado para suprir a escassez da indústria da moda para as pessoas que não se encaixam num “padrão de corpo”, oferecendo opções a preço competitivo.</w:t>
      </w:r>
    </w:p>
    <w:p w:rsidR="00000000" w:rsidDel="00000000" w:rsidP="00000000" w:rsidRDefault="00000000" w:rsidRPr="00000000" w14:paraId="00000066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do projeto: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UNI - O que uso não define meu gênero.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rtl w:val="0"/>
      </w:rPr>
      <w:t xml:space="preserve">1</w:t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rtl w:val="0"/>
      </w:rPr>
      <w:t xml:space="preserve">dez</w:t>
    </w:r>
    <w:r w:rsidDel="00000000" w:rsidR="00000000" w:rsidRPr="00000000">
      <w:rPr>
        <w:color w:val="000000"/>
        <w:rtl w:val="0"/>
      </w:rPr>
      <w:t xml:space="preserve">. de 2023</w:t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UV5wIVc+t0kR36KpAXGb18kQ3g==">CgMxLjAyCGguZ2pkZ3hzMgloLjMwajB6bGwyCWguMWZvYjl0ZTIJaC4zem55c2g3MgloLjJldDkycDA4AHIhMXNCaHNtWTNIUjdKUjdCSjNCOTZ0N2dlaGt6ZDU1SGho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