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Helena Fonseca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Rodrigues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Eugenio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Renata Ribeiro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Ricardo Ferreira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Yasmin Ribeiro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 13-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A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ção contra a mudança global do clima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13 -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Ação contra a mudança global do clima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13.1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Reforçar a resiliência e a capacidade de adaptação a riscos relacionados ao clima e às catástrofes naturais em todos os países.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solução: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empresa XYZ busca prevenir e remediar riscos climáticos e amenizar catástrofes no Brasil, por meio do incentivo da aquisição de produtos de energia limpa. Propondo a substituição de produtos que produzem energia suja pelos produtos de energia renovável e limpa. Outra iniciativa neste sentido será destinar uma porcentagem do lucro da XYZ para oferecer apoio financeiro para mitigar riscos e apoiar pessoas que já sofrem as consequências das mudanças climáticas.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 problema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Principal problema abordado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 solução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Solução abordada pela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13.2 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ntegrar medidas da mudança do clima nas políticas, estratégias e planejamentos nacionais.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solução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XYZ, busca incentivar e engajar adolescentes e jovens na causa do aquecimento global e sustentabilidade, promovendo workshops, palestras, entretenimento, acessórios relacionados à causa, por meio do engajamento das redes sociais (Instagram, Tik Tok, X, Youtube).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é o impacto e as consequências d</w:t>
      </w:r>
      <w:r w:rsidDel="00000000" w:rsidR="00000000" w:rsidRPr="00000000">
        <w:rPr>
          <w:b w:val="1"/>
          <w:sz w:val="28"/>
          <w:szCs w:val="28"/>
          <w:rtl w:val="0"/>
        </w:rPr>
        <w:t xml:space="preserve">a mudança global do clima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 sociedade?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b w:val="1"/>
          <w:sz w:val="28"/>
          <w:szCs w:val="28"/>
        </w:rPr>
      </w:pPr>
      <w:bookmarkStart w:colFirst="0" w:colLast="0" w:name="_heading=h.wl1abctyu8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color w:val="454545"/>
          <w:shd w:fill="f2f2f2" w:val="clear"/>
        </w:rPr>
      </w:pPr>
      <w:r w:rsidDel="00000000" w:rsidR="00000000" w:rsidRPr="00000000">
        <w:rPr>
          <w:rFonts w:ascii="Roboto" w:cs="Roboto" w:eastAsia="Roboto" w:hAnsi="Roboto"/>
          <w:color w:val="454545"/>
          <w:sz w:val="21"/>
          <w:szCs w:val="21"/>
          <w:shd w:fill="f2f2f2" w:val="clear"/>
          <w:rtl w:val="0"/>
        </w:rPr>
        <w:t xml:space="preserve"> </w:t>
      </w:r>
      <w:r w:rsidDel="00000000" w:rsidR="00000000" w:rsidRPr="00000000">
        <w:rPr>
          <w:color w:val="454545"/>
          <w:shd w:fill="f2f2f2" w:val="clear"/>
          <w:rtl w:val="0"/>
        </w:rPr>
        <w:t xml:space="preserve">O aumento das temperaturas ao longo do tempo está mudando os padrões climáticos e perturbando o equilíbrio da natureza. Isso representa muitos riscos para os seres humanos e todas as outras formas de vida na terra.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left"/>
        <w:rPr>
          <w:color w:val="454545"/>
          <w:shd w:fill="f2f2f2" w:val="clear"/>
        </w:rPr>
      </w:pPr>
      <w:r w:rsidDel="00000000" w:rsidR="00000000" w:rsidRPr="00000000">
        <w:rPr>
          <w:color w:val="454545"/>
          <w:shd w:fill="f2f2f2" w:val="clear"/>
          <w:rtl w:val="0"/>
        </w:rPr>
        <w:t xml:space="preserve">As mudanças climáticas globais impactam profundamente a sociedade de várias maneiras, afetando diretamente a saúde, a economia e o meio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Ref :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fonte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foi a solução escolhida?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Marketplace</w:t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app </w:t>
      </w:r>
      <w:r w:rsidDel="00000000" w:rsidR="00000000" w:rsidRPr="00000000">
        <w:rPr>
          <w:b w:val="1"/>
          <w:sz w:val="28"/>
          <w:szCs w:val="28"/>
          <w:rtl w:val="0"/>
        </w:rPr>
        <w:t xml:space="preserve">Marketplace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?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Maior abrangência, podendo ter tanto pessoas físicas quanto jurídicas oferecendo seus produtos.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software planejado para solucionar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problema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Nosso marketplace é dedicado à venda de produtos de tecnologia focados em energia renovável, com o objetivo de combater as mudanças climáticas. Focamos em produtos de energia renovável porque eles reduzem a emissão de gases do efeito estufa sem comprometer a eficiência e a qualidade. Esse incentivo ao uso de energias limpas está alinhado ao nosso propósito de combater as mudanças climáticas.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Reconhecemos que muitos consumidores têm dúvidas sobre a eficiência e a qualidade desses produtos. Por isso, utilizaremos o engajamento nas redes sociais para demonstrar, de forma clara e prática, a eficiência e o impacto positivo dos produtos de energia renovável no cotidiano, em comparação com aqueles que utilizam energia suja.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Segundo um artigo da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Vegan Business</w:t>
        </w:r>
      </w:hyperlink>
      <w:r w:rsidDel="00000000" w:rsidR="00000000" w:rsidRPr="00000000">
        <w:rPr>
          <w:rtl w:val="0"/>
        </w:rPr>
        <w:t xml:space="preserve">, o mercado de tecnologia sustentável está em plena expansão. Esse foi um dos principais motivadores para focarmos neste nicho, que não é apenas ambientalmente responsável, mas também financeiramente viável. Parte dos nossos lucros será dedicada a ações de mitigação de riscos e ao apoio a pessoas já afetadas pelas mudanças climáticas, ampliando ainda mais nosso impacto positivo.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Kûarasy Tecnologias Verdes: “Kûarasy  (</w:t>
      </w:r>
      <w:r w:rsidDel="00000000" w:rsidR="00000000" w:rsidRPr="00000000">
        <w:rPr>
          <w:rtl w:val="0"/>
        </w:rPr>
        <w:t xml:space="preserve">Guaraci, </w:t>
      </w:r>
      <w:r w:rsidDel="00000000" w:rsidR="00000000" w:rsidRPr="00000000">
        <w:rPr>
          <w:rtl w:val="0"/>
        </w:rPr>
        <w:t xml:space="preserve">Quaraci</w:t>
      </w:r>
      <w:r w:rsidDel="00000000" w:rsidR="00000000" w:rsidRPr="00000000">
        <w:rPr>
          <w:rtl w:val="0"/>
        </w:rPr>
        <w:t xml:space="preserve">, Coaraci ou Coraci (do tupi </w:t>
      </w:r>
      <w:r w:rsidDel="00000000" w:rsidR="00000000" w:rsidRPr="00000000">
        <w:rPr>
          <w:rtl w:val="0"/>
        </w:rPr>
        <w:t xml:space="preserve">kûarasy</w:t>
      </w:r>
      <w:r w:rsidDel="00000000" w:rsidR="00000000" w:rsidRPr="00000000">
        <w:rPr>
          <w:rtl w:val="0"/>
        </w:rPr>
        <w:t xml:space="preserve">, "sol") na mitologia tupi-guarani é a representação do Sol, às vezes compreendido como aquele que dá a vida e criador de todos os seres vivos, tal qual o Sol é importante nos processos biológicos”. No caso da a vida e pode causar morte, quando se refere ao aquecimento global e iremos vender paineis solares como uma solução tecnológica verde.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Glaciar - Outro nome para “geleira”. Um dos sinais da mudança climática global é o derretimento das geleiras principalmente nas calotas polares. Uma geleira é uma plataforma gigante de gelo, e se o propósito da nossa plataforma é ajudar a combater as mudanças climáticas, seu propósito também é manter as geleiras intactas, portanto este nome se alinha bem ao propósito.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Clorofila - É o nome do pigmento que torna verde as plantas e algas e permite a fotossíntese, processo que retira do ar um dos gases do efeito estufa (gás carbônico), e “gera” oxigênio. Este nome está alinhado com o propósito do nosso marketplace de facilitar a venda de produtos que ajudem a reduzir o aquecimento global.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Kelp - É o nome de um tipo de alga marinha. As algas marinhas são responsáveis pela maior parte da retirada de gás carbônico e introdução de oxigênio no mundo, e este nome em específico além de se alinhar com o objetivo da plataforma, tem sonoridade simples e marcante.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Verdido = Verde + Vendido; Verde tem a ver com a sustentabilidade e vendido por ser uma plataforma de marketplace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Junho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x.com.br/governos-enfrentam-as-mudancas-climaticas/#:~:text=A%20a%C3%A7%C3%A3o%20clim%C3%A1tica%20deve%20ser,amplo%20para%20reduzir%20as%20emiss%C3%B5es" TargetMode="External"/><Relationship Id="rId10" Type="http://schemas.openxmlformats.org/officeDocument/2006/relationships/hyperlink" Target="https://www.greenpeace.org/international/explore/energy/#issues" TargetMode="External"/><Relationship Id="rId13" Type="http://schemas.openxmlformats.org/officeDocument/2006/relationships/hyperlink" Target="https://veganbusiness.com.br/mercado-de-tecnologia-verde/" TargetMode="External"/><Relationship Id="rId12" Type="http://schemas.openxmlformats.org/officeDocument/2006/relationships/hyperlink" Target="https://www.un.org/pt/climatechange/science/causes-effects-climate-chan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wf.org.br/informacoes/?uNewsID=6920&amp;utm_source=google&amp;utm_medium=cpc&amp;gad_source=1&amp;gclid=CjwKCAjwm_SzBhAsEiwAXE2Cv8FQG6zsEEeCKN2u0fkWP34KxW6MeMrgbCyPfMFWDbzs8IcT-GAZiBoCTU0QAvD_BwE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s://brasil.un.org/pt-br/sdgs/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OCfcrVmU4mAOMa86jESmnL1nA==">CgMxLjAyCGguZ2pkZ3hzMgloLjMwajB6bGwyDWgud2wxYWJjdHl1OGMyCWguMWZvYjl0ZTIJaC4zem55c2g3MgloLjJldDkycDA4AHIhMUdjdVhLWUw3VE12SnVncVBMVU5lSWhUTXVTeVNLcGxu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