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Helena Fonseca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Rodrigues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Eugenio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Renata Ribeiro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Ricardo Ferreira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Yasmin Ribeiro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ODS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 13- 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A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ção contra a mudança global do clima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Helena Fonseca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Rodrigues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Eugenio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Renata Ribeiro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Ricardo Ferreira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Yasmin Ribeiro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ODS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 13- 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A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ção contra a mudança global do clima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db_projeto_integrador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5790"/>
        <w:gridCol w:w="1095"/>
        <w:tblGridChange w:id="0">
          <w:tblGrid>
            <w:gridCol w:w="2145"/>
            <w:gridCol w:w="579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 AI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da tabela categoria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nome_categoria</w:t>
            </w:r>
          </w:p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 NN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tipos de categorias que teremos como produtos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descricao_categoria</w:t>
            </w:r>
          </w:p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onde colocaremos a descrição das categorias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90"/>
        <w:gridCol w:w="5745"/>
        <w:gridCol w:w="1095"/>
        <w:tblGridChange w:id="0">
          <w:tblGrid>
            <w:gridCol w:w="2190"/>
            <w:gridCol w:w="574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 AI 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da tabela produtos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nome_produto</w:t>
            </w:r>
          </w:p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 NN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dos produtos que serão inseridos no banco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descricao_produto</w:t>
            </w:r>
          </w:p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 NN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breve dos produtos cadastrados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preco_produto DECIMAL(10, 2) NN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dos produtos cadastrados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estoque_produto INT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dos itens registrados no Banco de dados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que liga a tabela usuarios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 BIGIINT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que liga a tabela categorias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20"/>
        <w:gridCol w:w="5430"/>
        <w:gridCol w:w="1095"/>
        <w:tblGridChange w:id="0">
          <w:tblGrid>
            <w:gridCol w:w="2520"/>
            <w:gridCol w:w="543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 AI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da tabela usuario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nome_usuario</w:t>
            </w:r>
          </w:p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 NN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que o usuário irá inserir nos dados do banco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email_usuario</w:t>
            </w:r>
          </w:p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 NN UQ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onde o usuário irá cadastrar para acessos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senha_usuario VARCHAR(100) NN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criada pelo usuário para os futuros acessos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foto_usuario VARCHAR(255)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de perfil do usuário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Junho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f4Gl0N2B+VpJKauBOI+ZSLrKAw==">CgMxLjA4AHIhMTNoN004clBsNGVFTXFUa0FmMHZRM0F5ZnFienVSRTRt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