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Projeto Integrador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Atributos Tabela Categoria/Classe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Bárbara Elizabeth M. Cândido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Diana Coelho de Souza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Mateus Oliveira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Paulo Cesar Negri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Rafaela dos Santos Silva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Tabela Categoria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private long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Id - Identificação das linhas e chave primária da tabela;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private String nome - identificação da categoria do produto que será anunciado;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private boolean ativo - identificação de categorias ativas e inativas que serão trabalhadas posteriormente pelo back end;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