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4D447" w14:textId="1E3FF5EF" w:rsidR="21880A48" w:rsidRDefault="21880A48" w:rsidP="21880A48">
      <w:pPr>
        <w:pStyle w:val="Ttulo1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21880A48">
        <w:rPr>
          <w:rFonts w:ascii="Arial" w:eastAsia="Arial" w:hAnsi="Arial" w:cs="Arial"/>
          <w:b/>
          <w:bCs/>
          <w:color w:val="000000" w:themeColor="text1"/>
        </w:rPr>
        <w:t>Característica do Projeto</w:t>
      </w:r>
      <w:r>
        <w:br/>
      </w:r>
      <w:r w:rsidRPr="21880A48">
        <w:rPr>
          <w:rFonts w:ascii="Arial" w:eastAsia="Arial" w:hAnsi="Arial" w:cs="Arial"/>
          <w:b/>
          <w:bCs/>
          <w:color w:val="000000" w:themeColor="text1"/>
        </w:rPr>
        <w:t>COMPROD</w:t>
      </w:r>
    </w:p>
    <w:p w14:paraId="1FA7CE30" w14:textId="34EA1A24" w:rsidR="3CE22C81" w:rsidRDefault="3CE22C81" w:rsidP="21880A48">
      <w:pPr>
        <w:rPr>
          <w:rFonts w:ascii="Arial" w:eastAsia="Arial" w:hAnsi="Arial" w:cs="Arial"/>
          <w:color w:val="000000" w:themeColor="text1"/>
        </w:rPr>
      </w:pPr>
    </w:p>
    <w:p w14:paraId="2A4E4130" w14:textId="2EF5CF83" w:rsidR="21880A48" w:rsidRDefault="21880A48" w:rsidP="21880A48">
      <w:pPr>
        <w:jc w:val="center"/>
        <w:rPr>
          <w:rFonts w:ascii="Arial" w:eastAsia="Arial" w:hAnsi="Arial" w:cs="Arial"/>
          <w:color w:val="000000" w:themeColor="text1"/>
        </w:rPr>
      </w:pPr>
      <w:r w:rsidRPr="21880A48">
        <w:rPr>
          <w:rFonts w:ascii="Arial" w:eastAsia="Arial" w:hAnsi="Arial" w:cs="Arial"/>
          <w:color w:val="000000" w:themeColor="text1"/>
        </w:rPr>
        <w:t>RA: 01221122 Diogo Nunes</w:t>
      </w:r>
    </w:p>
    <w:p w14:paraId="1AD21D24" w14:textId="7008E5CA" w:rsidR="21880A48" w:rsidRDefault="21880A48" w:rsidP="21880A48">
      <w:pPr>
        <w:jc w:val="center"/>
        <w:rPr>
          <w:rFonts w:ascii="Arial" w:eastAsia="Arial" w:hAnsi="Arial" w:cs="Arial"/>
          <w:color w:val="000000" w:themeColor="text1"/>
        </w:rPr>
      </w:pPr>
      <w:r w:rsidRPr="21880A48">
        <w:rPr>
          <w:rFonts w:ascii="Arial" w:eastAsia="Arial" w:hAnsi="Arial" w:cs="Arial"/>
          <w:color w:val="000000" w:themeColor="text1"/>
        </w:rPr>
        <w:t xml:space="preserve">RA: 01221097 </w:t>
      </w:r>
      <w:proofErr w:type="spellStart"/>
      <w:r w:rsidRPr="21880A48">
        <w:rPr>
          <w:rFonts w:ascii="Arial" w:eastAsia="Arial" w:hAnsi="Arial" w:cs="Arial"/>
          <w:color w:val="000000" w:themeColor="text1"/>
        </w:rPr>
        <w:t>Endryl</w:t>
      </w:r>
      <w:proofErr w:type="spellEnd"/>
      <w:r w:rsidRPr="21880A4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21880A48">
        <w:rPr>
          <w:rFonts w:ascii="Arial" w:eastAsia="Arial" w:hAnsi="Arial" w:cs="Arial"/>
          <w:color w:val="000000" w:themeColor="text1"/>
        </w:rPr>
        <w:t>Fiorotti</w:t>
      </w:r>
      <w:proofErr w:type="spellEnd"/>
    </w:p>
    <w:p w14:paraId="0364CCC8" w14:textId="7619226C" w:rsidR="21880A48" w:rsidRDefault="21880A48" w:rsidP="21880A48">
      <w:pPr>
        <w:jc w:val="center"/>
        <w:rPr>
          <w:rFonts w:ascii="Arial" w:eastAsia="Arial" w:hAnsi="Arial" w:cs="Arial"/>
          <w:color w:val="000000" w:themeColor="text1"/>
        </w:rPr>
      </w:pPr>
      <w:r w:rsidRPr="21880A48">
        <w:rPr>
          <w:rFonts w:ascii="Arial" w:eastAsia="Arial" w:hAnsi="Arial" w:cs="Arial"/>
          <w:color w:val="000000" w:themeColor="text1"/>
        </w:rPr>
        <w:t>RA: 01221009 Felipe Esteves</w:t>
      </w:r>
    </w:p>
    <w:p w14:paraId="652413AF" w14:textId="733BCBE4" w:rsidR="21880A48" w:rsidRDefault="21880A48" w:rsidP="21880A48">
      <w:pPr>
        <w:jc w:val="center"/>
        <w:rPr>
          <w:rFonts w:ascii="Arial" w:eastAsia="Arial" w:hAnsi="Arial" w:cs="Arial"/>
          <w:color w:val="000000" w:themeColor="text1"/>
        </w:rPr>
      </w:pPr>
      <w:r w:rsidRPr="21880A48">
        <w:rPr>
          <w:rFonts w:ascii="Arial" w:eastAsia="Arial" w:hAnsi="Arial" w:cs="Arial"/>
          <w:color w:val="000000" w:themeColor="text1"/>
        </w:rPr>
        <w:t>RA: 01221092 Rafael Sampaio</w:t>
      </w:r>
    </w:p>
    <w:p w14:paraId="517955A1" w14:textId="5F1BAA56" w:rsidR="21880A48" w:rsidRDefault="21880A48" w:rsidP="21880A48">
      <w:pPr>
        <w:jc w:val="center"/>
        <w:rPr>
          <w:rFonts w:ascii="Arial" w:eastAsia="Arial" w:hAnsi="Arial" w:cs="Arial"/>
          <w:color w:val="000000" w:themeColor="text1"/>
        </w:rPr>
      </w:pPr>
      <w:r w:rsidRPr="21880A48">
        <w:rPr>
          <w:rFonts w:ascii="Arial" w:eastAsia="Arial" w:hAnsi="Arial" w:cs="Arial"/>
          <w:color w:val="000000" w:themeColor="text1"/>
        </w:rPr>
        <w:t>RA: 01221</w:t>
      </w:r>
      <w:r w:rsidR="00FD3BEB">
        <w:rPr>
          <w:rFonts w:ascii="Arial" w:eastAsia="Arial" w:hAnsi="Arial" w:cs="Arial"/>
          <w:color w:val="000000" w:themeColor="text1"/>
        </w:rPr>
        <w:t>196</w:t>
      </w:r>
      <w:r w:rsidRPr="21880A48">
        <w:rPr>
          <w:rFonts w:ascii="Arial" w:eastAsia="Arial" w:hAnsi="Arial" w:cs="Arial"/>
          <w:color w:val="000000" w:themeColor="text1"/>
        </w:rPr>
        <w:t xml:space="preserve"> Isabela Pereira</w:t>
      </w:r>
    </w:p>
    <w:p w14:paraId="7BB26072" w14:textId="63C452AE" w:rsidR="21880A48" w:rsidRDefault="21880A48" w:rsidP="21880A48">
      <w:pPr>
        <w:jc w:val="center"/>
        <w:rPr>
          <w:rFonts w:ascii="Arial" w:eastAsia="Arial" w:hAnsi="Arial" w:cs="Arial"/>
          <w:color w:val="000000" w:themeColor="text1"/>
        </w:rPr>
      </w:pPr>
      <w:r w:rsidRPr="21880A48">
        <w:rPr>
          <w:rFonts w:ascii="Arial" w:eastAsia="Arial" w:hAnsi="Arial" w:cs="Arial"/>
          <w:color w:val="000000" w:themeColor="text1"/>
        </w:rPr>
        <w:t>RA: 01221043 Ricardo Soares</w:t>
      </w:r>
    </w:p>
    <w:p w14:paraId="47BC2690" w14:textId="1CEF3125" w:rsidR="21880A48" w:rsidRDefault="21880A48" w:rsidP="21880A48">
      <w:pPr>
        <w:jc w:val="both"/>
        <w:rPr>
          <w:rFonts w:ascii="Arial" w:eastAsia="Arial" w:hAnsi="Arial" w:cs="Arial"/>
          <w:color w:val="000000" w:themeColor="text1"/>
        </w:rPr>
      </w:pPr>
    </w:p>
    <w:p w14:paraId="2A603070" w14:textId="11747066" w:rsidR="21880A48" w:rsidRDefault="00922CEE" w:rsidP="00922CEE">
      <w:pPr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  </w:t>
      </w:r>
      <w:r w:rsidR="21880A48" w:rsidRPr="21880A48">
        <w:rPr>
          <w:rFonts w:ascii="Arial" w:eastAsia="Arial" w:hAnsi="Arial" w:cs="Arial"/>
          <w:color w:val="000000" w:themeColor="text1"/>
        </w:rPr>
        <w:t xml:space="preserve">A </w:t>
      </w:r>
      <w:proofErr w:type="spellStart"/>
      <w:r w:rsidR="21880A48" w:rsidRPr="21880A48">
        <w:rPr>
          <w:rFonts w:ascii="Arial" w:eastAsia="Arial" w:hAnsi="Arial" w:cs="Arial"/>
          <w:color w:val="000000" w:themeColor="text1"/>
        </w:rPr>
        <w:t>Comprod</w:t>
      </w:r>
      <w:proofErr w:type="spellEnd"/>
      <w:r w:rsidR="21880A48" w:rsidRPr="21880A48">
        <w:rPr>
          <w:rFonts w:ascii="Arial" w:eastAsia="Arial" w:hAnsi="Arial" w:cs="Arial"/>
          <w:color w:val="000000" w:themeColor="text1"/>
        </w:rPr>
        <w:t xml:space="preserve"> é uma empresa de tecnologia especializada em transformar o local de trabalho em um ambiente mais saudável e confortável, através de soluções tecnológicas como sensores de temperatura e luminosidade. Com projetos planejados e personalizados para o meio corporativo, somos capazes de aumentar a disposição e produtividade dos funcionários.</w:t>
      </w:r>
    </w:p>
    <w:p w14:paraId="48E20047" w14:textId="4EF6218E" w:rsidR="3CE22C81" w:rsidRDefault="00922CEE" w:rsidP="00922CEE">
      <w:pPr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  </w:t>
      </w:r>
      <w:r w:rsidR="3CE22C81" w:rsidRPr="21880A48">
        <w:rPr>
          <w:rFonts w:ascii="Arial" w:eastAsia="Arial" w:hAnsi="Arial" w:cs="Arial"/>
          <w:color w:val="000000" w:themeColor="text1"/>
        </w:rPr>
        <w:t xml:space="preserve">Para manter o bem-estar e não prejudicar a produtividade dos funcionários da empresa contratante, com base na norma PMOC, que significa Plano de Manutenção, Operação e Controle e deve ser aplicada em todos os edifícios que possuem ar-condicionado que foi estabelecida em agosto de 1998, pela portaria nº 3.523/98, do Ministério da Saúde, passando por atualizações em janeiro de 2018, consiste em aplicar regras para proporcionar um ar qualificado para as pessoas que circulam no ambiente, de modo que o aparelho não acumule fungos, bactérias, entre outros poluentes que podem ser grandes vilões para a saúde. Ao ter um lugar corporativo climatizado e limpo, você garantirá uma manutenção preventiva, ficando livre de possíveis falhas, quebras e alto consumo de energia. De acordo com a norma regulamentadora Nº17 </w:t>
      </w:r>
      <w:r w:rsidR="21880A48" w:rsidRPr="21880A48">
        <w:rPr>
          <w:rFonts w:ascii="Arial" w:eastAsia="Arial" w:hAnsi="Arial" w:cs="Arial"/>
          <w:color w:val="000000" w:themeColor="text1"/>
        </w:rPr>
        <w:t xml:space="preserve">(Ergonomia) do antigo Ministério do Trabalho e Emprego, atualmente incorporado ao Ministério da Economia, diz que o índice de temperatura efetiva é entre 20°C (vinte graus centígrados) e 23°C (vinte e três graus centígrados); (117.024-4 / I2), e de acordo com a </w:t>
      </w:r>
      <w:hyperlink r:id="rId4">
        <w:r w:rsidR="21880A48" w:rsidRPr="21880A48">
          <w:rPr>
            <w:rStyle w:val="Hyperlink"/>
            <w:rFonts w:ascii="Arial" w:eastAsia="Arial" w:hAnsi="Arial" w:cs="Arial"/>
          </w:rPr>
          <w:t>NBR 5413</w:t>
        </w:r>
      </w:hyperlink>
      <w:r w:rsidR="21880A48" w:rsidRPr="21880A48">
        <w:rPr>
          <w:rFonts w:ascii="Arial" w:eastAsia="Arial" w:hAnsi="Arial" w:cs="Arial"/>
          <w:color w:val="000000" w:themeColor="text1"/>
        </w:rPr>
        <w:t xml:space="preserve"> que trata especificamente da iluminância de interiores, lançada pela ABNT no ano de 1992 e em 2013 chegou a ser substituída por outra norma, a NBR 8995, se tornando subsidiaria da mesma, diz que o mínimo de iluminância que um escritório deve ter é de 500 lux e o máximo que este ambiente administrativo deve possuir é de 1000 lux.</w:t>
      </w:r>
    </w:p>
    <w:p w14:paraId="53C97717" w14:textId="79189DCA" w:rsidR="21880A48" w:rsidRDefault="00922CEE" w:rsidP="21880A4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r w:rsidR="21880A48" w:rsidRPr="21880A48">
        <w:rPr>
          <w:rFonts w:ascii="Arial" w:eastAsia="Arial" w:hAnsi="Arial" w:cs="Arial"/>
        </w:rPr>
        <w:t>Assim foi estabelecido ao nosso projeto, uma faixa de temperatura ideal (20ºC a 23º) na cor verde para notificar, uma temperatura de alerta (24ºC e 19º) na cor amarela</w:t>
      </w:r>
      <w:r w:rsidR="00FD3BEB">
        <w:rPr>
          <w:rFonts w:ascii="Arial" w:eastAsia="Arial" w:hAnsi="Arial" w:cs="Arial"/>
        </w:rPr>
        <w:t xml:space="preserve"> para temperatura alta e azul claro para baixa</w:t>
      </w:r>
      <w:r w:rsidR="21880A48" w:rsidRPr="21880A48">
        <w:rPr>
          <w:rFonts w:ascii="Arial" w:eastAsia="Arial" w:hAnsi="Arial" w:cs="Arial"/>
        </w:rPr>
        <w:t>, uma temperatura de emergência (26ºC e 18º) na cor laranja</w:t>
      </w:r>
      <w:r w:rsidR="00FD3BEB">
        <w:rPr>
          <w:rFonts w:ascii="Arial" w:eastAsia="Arial" w:hAnsi="Arial" w:cs="Arial"/>
        </w:rPr>
        <w:t xml:space="preserve"> e azul</w:t>
      </w:r>
      <w:r w:rsidR="21880A48" w:rsidRPr="21880A48">
        <w:rPr>
          <w:rFonts w:ascii="Arial" w:eastAsia="Arial" w:hAnsi="Arial" w:cs="Arial"/>
        </w:rPr>
        <w:t xml:space="preserve"> e uma temperatura crítica (28ºC ~ e ~17º) na cor vermelha</w:t>
      </w:r>
      <w:r w:rsidR="00FD3BEB">
        <w:rPr>
          <w:rFonts w:ascii="Arial" w:eastAsia="Arial" w:hAnsi="Arial" w:cs="Arial"/>
        </w:rPr>
        <w:t xml:space="preserve"> e azul escuro</w:t>
      </w:r>
      <w:r w:rsidR="21880A48" w:rsidRPr="21880A48">
        <w:rPr>
          <w:rFonts w:ascii="Arial" w:eastAsia="Arial" w:hAnsi="Arial" w:cs="Arial"/>
        </w:rPr>
        <w:t>.</w:t>
      </w:r>
    </w:p>
    <w:p w14:paraId="773ED5DF" w14:textId="77777777" w:rsidR="00FD3BEB" w:rsidRDefault="00FD3BEB" w:rsidP="21880A48">
      <w:pPr>
        <w:rPr>
          <w:rFonts w:ascii="Arial" w:eastAsia="Arial" w:hAnsi="Arial" w:cs="Arial"/>
        </w:rPr>
      </w:pPr>
    </w:p>
    <w:p w14:paraId="7F2824D0" w14:textId="320DC6EA" w:rsidR="21880A48" w:rsidRDefault="21880A48" w:rsidP="21880A48">
      <w:pPr>
        <w:rPr>
          <w:rFonts w:ascii="Arial" w:eastAsia="Arial" w:hAnsi="Arial" w:cs="Arial"/>
        </w:rPr>
      </w:pPr>
      <w:r w:rsidRPr="21880A48">
        <w:rPr>
          <w:rFonts w:ascii="Arial" w:eastAsia="Arial" w:hAnsi="Arial" w:cs="Arial"/>
        </w:rPr>
        <w:t>Assim como pode se observar abaixo na tabela:</w:t>
      </w:r>
    </w:p>
    <w:p w14:paraId="3880B258" w14:textId="48B7A0DE" w:rsidR="21880A48" w:rsidRDefault="21880A48" w:rsidP="21880A48">
      <w:pPr>
        <w:rPr>
          <w:rFonts w:ascii="Arial" w:eastAsia="Arial" w:hAnsi="Arial" w:cs="Arial"/>
        </w:rPr>
      </w:pPr>
      <w:r w:rsidRPr="21880A48">
        <w:rPr>
          <w:rFonts w:ascii="Arial" w:eastAsia="Arial" w:hAnsi="Arial" w:cs="Arial"/>
        </w:rPr>
        <w:t>TABELA</w:t>
      </w:r>
    </w:p>
    <w:p w14:paraId="581673F5" w14:textId="5E05830B" w:rsidR="00FD3BEB" w:rsidRDefault="00FD3BEB" w:rsidP="21880A48">
      <w:pPr>
        <w:rPr>
          <w:rFonts w:ascii="Arial" w:eastAsia="Arial" w:hAnsi="Arial" w:cs="Arial"/>
        </w:rPr>
      </w:pPr>
      <w:r w:rsidRPr="00FD3BEB">
        <w:rPr>
          <w:rFonts w:ascii="Arial" w:eastAsia="Arial" w:hAnsi="Arial" w:cs="Arial"/>
        </w:rPr>
        <w:lastRenderedPageBreak/>
        <w:drawing>
          <wp:inline distT="0" distB="0" distL="0" distR="0" wp14:anchorId="56A3AF20" wp14:editId="0E32553F">
            <wp:extent cx="5943600" cy="641350"/>
            <wp:effectExtent l="0" t="0" r="0" b="6350"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3077" w14:textId="3B2CF52F" w:rsidR="00FD3BEB" w:rsidRDefault="00FD3BEB" w:rsidP="21880A48">
      <w:pPr>
        <w:rPr>
          <w:rFonts w:ascii="Arial" w:eastAsia="Arial" w:hAnsi="Arial" w:cs="Arial"/>
        </w:rPr>
      </w:pPr>
    </w:p>
    <w:p w14:paraId="30A721DA" w14:textId="10F353B2" w:rsidR="00111873" w:rsidRDefault="00111873" w:rsidP="00111873">
      <w:pPr>
        <w:rPr>
          <w:rFonts w:ascii="Arial" w:eastAsia="Arial" w:hAnsi="Arial" w:cs="Arial"/>
        </w:rPr>
      </w:pPr>
      <w:r w:rsidRPr="00111873">
        <w:rPr>
          <w:rFonts w:ascii="Arial" w:eastAsia="Arial" w:hAnsi="Arial" w:cs="Arial"/>
        </w:rPr>
        <w:drawing>
          <wp:inline distT="0" distB="0" distL="0" distR="0" wp14:anchorId="6EE4BB28" wp14:editId="4A91E95A">
            <wp:extent cx="5943600" cy="614045"/>
            <wp:effectExtent l="0" t="0" r="0" b="0"/>
            <wp:docPr id="2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7255" w14:textId="2338CF02" w:rsidR="00111873" w:rsidRDefault="00922CEE" w:rsidP="0011187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r w:rsidR="00111873">
        <w:rPr>
          <w:rFonts w:ascii="Arial" w:eastAsia="Arial" w:hAnsi="Arial" w:cs="Arial"/>
        </w:rPr>
        <w:t>Para isso vamos utilizar um sensor LM35 para medir a temperatura do ambiente, que além de ser um sensor que pode medir temperaturas muito altas e muito baixas tem também uma ótima precisão. Como podemos ver na tabela:</w:t>
      </w:r>
    </w:p>
    <w:p w14:paraId="11CA26FB" w14:textId="52CCBF5A" w:rsidR="00111873" w:rsidRDefault="00922CEE" w:rsidP="00922CEE">
      <w:pPr>
        <w:jc w:val="center"/>
        <w:rPr>
          <w:rFonts w:ascii="Arial" w:eastAsia="Arial" w:hAnsi="Arial" w:cs="Arial"/>
        </w:rPr>
      </w:pPr>
      <w:r w:rsidRPr="00922CEE">
        <w:rPr>
          <w:rFonts w:ascii="Arial" w:eastAsia="Arial" w:hAnsi="Arial" w:cs="Arial"/>
        </w:rPr>
        <w:drawing>
          <wp:inline distT="0" distB="0" distL="0" distR="0" wp14:anchorId="70A061D4" wp14:editId="53D5F960">
            <wp:extent cx="3458058" cy="809738"/>
            <wp:effectExtent l="0" t="0" r="9525" b="9525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B39E" w14:textId="3B178E75" w:rsidR="00922CEE" w:rsidRDefault="00922CEE" w:rsidP="00922CE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Já para medirmos a luminosidade usaremos um sensor LDR, um sensor de alta qualidade que tem uma ótima resistência tanto no escuro quanto na luz. Como vemos na tabela a seguir:</w:t>
      </w:r>
    </w:p>
    <w:p w14:paraId="7692BE70" w14:textId="7F58662A" w:rsidR="00111873" w:rsidRPr="00271BCF" w:rsidRDefault="00922CEE" w:rsidP="00271BCF">
      <w:pPr>
        <w:jc w:val="center"/>
        <w:rPr>
          <w:rFonts w:ascii="Arial" w:eastAsia="Arial" w:hAnsi="Arial" w:cs="Arial"/>
        </w:rPr>
      </w:pPr>
      <w:r w:rsidRPr="00922CEE">
        <w:rPr>
          <w:rFonts w:ascii="Arial" w:eastAsia="Arial" w:hAnsi="Arial" w:cs="Arial"/>
        </w:rPr>
        <w:drawing>
          <wp:inline distT="0" distB="0" distL="0" distR="0" wp14:anchorId="1E61B612" wp14:editId="2592A536">
            <wp:extent cx="2915057" cy="1219370"/>
            <wp:effectExtent l="0" t="0" r="0" b="0"/>
            <wp:docPr id="4" name="Imagem 4" descr="Interface gráfica do usuário, 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87BE" w14:textId="71DE41E4" w:rsidR="21880A48" w:rsidRDefault="21880A48" w:rsidP="21880A48">
      <w:pPr>
        <w:pStyle w:val="Ttulo1"/>
        <w:jc w:val="center"/>
        <w:rPr>
          <w:rFonts w:ascii="Arial" w:eastAsia="Arial" w:hAnsi="Arial" w:cs="Arial"/>
          <w:color w:val="000000" w:themeColor="text1"/>
        </w:rPr>
      </w:pPr>
      <w:r w:rsidRPr="21880A48">
        <w:rPr>
          <w:rFonts w:ascii="Arial" w:eastAsia="Arial" w:hAnsi="Arial" w:cs="Arial"/>
          <w:color w:val="000000" w:themeColor="text1"/>
        </w:rPr>
        <w:t>Bibliografia</w:t>
      </w:r>
    </w:p>
    <w:p w14:paraId="563463E7" w14:textId="53F5642D" w:rsidR="21880A48" w:rsidRDefault="21880A48" w:rsidP="21880A48"/>
    <w:p w14:paraId="7776C0E5" w14:textId="6219412F" w:rsidR="21880A48" w:rsidRDefault="00271BCF" w:rsidP="21880A48">
      <w:pPr>
        <w:rPr>
          <w:rFonts w:ascii="Arial" w:eastAsia="Arial" w:hAnsi="Arial" w:cs="Arial"/>
        </w:rPr>
      </w:pPr>
      <w:hyperlink r:id="rId9">
        <w:r w:rsidR="21880A48" w:rsidRPr="21880A48">
          <w:rPr>
            <w:rStyle w:val="Hyperlink"/>
            <w:rFonts w:ascii="Arial" w:eastAsia="Arial" w:hAnsi="Arial" w:cs="Arial"/>
          </w:rPr>
          <w:t>https://grupoarzul.com.br/blog/pmoc-para-empresas-o-que-e/?gclid=EAIaIQobChMI0ZL3rYmj9wIV8-BcCh0TBgY2EAAYASAAEgLll_D_BwE</w:t>
        </w:r>
      </w:hyperlink>
    </w:p>
    <w:p w14:paraId="007246CC" w14:textId="34D825A5" w:rsidR="21880A48" w:rsidRDefault="00271BCF" w:rsidP="21880A48">
      <w:pPr>
        <w:rPr>
          <w:rFonts w:ascii="Arial" w:eastAsia="Arial" w:hAnsi="Arial" w:cs="Arial"/>
        </w:rPr>
      </w:pPr>
      <w:hyperlink r:id="rId10">
        <w:r w:rsidR="21880A48" w:rsidRPr="21880A48">
          <w:rPr>
            <w:rStyle w:val="Hyperlink"/>
            <w:rFonts w:ascii="Arial" w:eastAsia="Arial" w:hAnsi="Arial" w:cs="Arial"/>
          </w:rPr>
          <w:t>https://tmjr.com.br/nr-17-e-o-conforto-termico/?gclid=EAIaIQobChMIxtz2mo2j9wIVEieRCh0ZowxjEAAYASAAEgJIwPD_BwE</w:t>
        </w:r>
      </w:hyperlink>
    </w:p>
    <w:p w14:paraId="727777C5" w14:textId="7D545316" w:rsidR="00922CEE" w:rsidRDefault="00271BCF" w:rsidP="21880A48">
      <w:pPr>
        <w:rPr>
          <w:rFonts w:ascii="Arial" w:eastAsia="Arial" w:hAnsi="Arial" w:cs="Arial"/>
        </w:rPr>
      </w:pPr>
      <w:hyperlink r:id="rId11" w:anchor=":~:text=O%20n%C3%ADvel%20ideal%20de%20ilumin%C3%A2ncia%20em%20ambientes%20de%20trabalho&amp;text=A%20NBR%205413%20determina%20que,o%20valor%20de%20750%20lux">
        <w:r w:rsidR="21880A48" w:rsidRPr="21880A48">
          <w:rPr>
            <w:rStyle w:val="Hyperlink"/>
            <w:rFonts w:ascii="Arial" w:eastAsia="Arial" w:hAnsi="Arial" w:cs="Arial"/>
          </w:rPr>
          <w:t>https://engplanilhas.com.br/a-nbr-5413-e-os-niveis-de-iluminancia-nos-ambientes-de-trabalho/#:~:text=O%20n%C3%ADvel%20ideal%20de%20ilumin%C3%A2ncia%20em%20ambientes%20de%20trabalho&amp;text=A%20NBR%205413%20determina%20que,o%20valor%20de%20750%20lux</w:t>
        </w:r>
      </w:hyperlink>
      <w:r w:rsidR="21880A48" w:rsidRPr="21880A48">
        <w:rPr>
          <w:rFonts w:ascii="Arial" w:eastAsia="Arial" w:hAnsi="Arial" w:cs="Arial"/>
        </w:rPr>
        <w:t>.</w:t>
      </w:r>
    </w:p>
    <w:p w14:paraId="270480AF" w14:textId="252794A7" w:rsidR="00271BCF" w:rsidRDefault="00271BCF" w:rsidP="21880A48">
      <w:pPr>
        <w:rPr>
          <w:rFonts w:ascii="Arial" w:eastAsia="Arial" w:hAnsi="Arial" w:cs="Arial"/>
        </w:rPr>
      </w:pPr>
      <w:hyperlink r:id="rId12" w:history="1">
        <w:r w:rsidRPr="0023236A">
          <w:rPr>
            <w:rStyle w:val="Hyperlink"/>
            <w:rFonts w:ascii="Arial" w:eastAsia="Arial" w:hAnsi="Arial" w:cs="Arial"/>
          </w:rPr>
          <w:t>https://www.filipeflop.com/produto/sensor-de-luminosidade-ldr-5mm/</w:t>
        </w:r>
      </w:hyperlink>
      <w:r>
        <w:rPr>
          <w:rFonts w:ascii="Arial" w:eastAsia="Arial" w:hAnsi="Arial" w:cs="Arial"/>
        </w:rPr>
        <w:t xml:space="preserve"> </w:t>
      </w:r>
    </w:p>
    <w:p w14:paraId="7A7E919F" w14:textId="61DE8052" w:rsidR="00271BCF" w:rsidRPr="00922CEE" w:rsidRDefault="00271BCF" w:rsidP="21880A48">
      <w:pPr>
        <w:rPr>
          <w:rFonts w:ascii="Arial" w:eastAsia="Arial" w:hAnsi="Arial" w:cs="Arial"/>
        </w:rPr>
      </w:pPr>
      <w:hyperlink r:id="rId13" w:history="1">
        <w:r w:rsidRPr="0023236A">
          <w:rPr>
            <w:rStyle w:val="Hyperlink"/>
            <w:rFonts w:ascii="Arial" w:eastAsia="Arial" w:hAnsi="Arial" w:cs="Arial"/>
          </w:rPr>
          <w:t>https://www.acheicomponentes.com.br/circuitos-integrados/dip-pth/circuito-integrado-sensor-lm35cznopb-to-92-pth</w:t>
        </w:r>
      </w:hyperlink>
    </w:p>
    <w:sectPr w:rsidR="00271BCF" w:rsidRPr="00922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78CF3E"/>
    <w:rsid w:val="00111873"/>
    <w:rsid w:val="00271BCF"/>
    <w:rsid w:val="00922CEE"/>
    <w:rsid w:val="00FD3BEB"/>
    <w:rsid w:val="012AE5FB"/>
    <w:rsid w:val="0379BBA6"/>
    <w:rsid w:val="03BFAEB4"/>
    <w:rsid w:val="084D2CC9"/>
    <w:rsid w:val="088141F5"/>
    <w:rsid w:val="1085095F"/>
    <w:rsid w:val="12529D9A"/>
    <w:rsid w:val="13EE6DFB"/>
    <w:rsid w:val="15128774"/>
    <w:rsid w:val="1E7D8F41"/>
    <w:rsid w:val="1EA261D4"/>
    <w:rsid w:val="2178CF3E"/>
    <w:rsid w:val="21880A48"/>
    <w:rsid w:val="2654D9AD"/>
    <w:rsid w:val="26942519"/>
    <w:rsid w:val="28A02383"/>
    <w:rsid w:val="28E3EB82"/>
    <w:rsid w:val="2A7FBBE3"/>
    <w:rsid w:val="2C31E687"/>
    <w:rsid w:val="3CE22C81"/>
    <w:rsid w:val="407D85A0"/>
    <w:rsid w:val="4401E29E"/>
    <w:rsid w:val="497242DE"/>
    <w:rsid w:val="49FA1045"/>
    <w:rsid w:val="4CCE51BE"/>
    <w:rsid w:val="4D3596EB"/>
    <w:rsid w:val="4E6A221F"/>
    <w:rsid w:val="4F7C42D4"/>
    <w:rsid w:val="50775042"/>
    <w:rsid w:val="51181335"/>
    <w:rsid w:val="58C409AF"/>
    <w:rsid w:val="5A050A2B"/>
    <w:rsid w:val="5A8F3572"/>
    <w:rsid w:val="5C2B05D3"/>
    <w:rsid w:val="60244B9F"/>
    <w:rsid w:val="64D10336"/>
    <w:rsid w:val="66093006"/>
    <w:rsid w:val="66FC3348"/>
    <w:rsid w:val="6BAA7E76"/>
    <w:rsid w:val="6CEC68D1"/>
    <w:rsid w:val="70D14200"/>
    <w:rsid w:val="7205CD02"/>
    <w:rsid w:val="726FD4E8"/>
    <w:rsid w:val="74A07FA2"/>
    <w:rsid w:val="7511C6A2"/>
    <w:rsid w:val="756F319E"/>
    <w:rsid w:val="75774662"/>
    <w:rsid w:val="76D93E25"/>
    <w:rsid w:val="78750E86"/>
    <w:rsid w:val="79D370D7"/>
    <w:rsid w:val="7F8F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8CF3E"/>
  <w15:chartTrackingRefBased/>
  <w15:docId w15:val="{88426925-AE15-46A4-85C1-D6FB00B1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1880A48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21880A48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21880A48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21880A48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21880A48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21880A48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21880A48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21880A48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21880A48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21880A48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21880A48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21880A48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21880A4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21880A4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21880A4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21880A48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21880A48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21880A48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21880A48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21880A48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21880A48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21880A48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21880A4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21880A4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21880A48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21880A48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21880A4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21880A48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21880A4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21880A4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21880A4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21880A4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21880A4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21880A4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21880A4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21880A4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21880A4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21880A48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21880A4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21880A48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21880A4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21880A4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21880A4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21880A48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21880A48"/>
    <w:rPr>
      <w:noProof w:val="0"/>
      <w:lang w:val="pt-BR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1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acheicomponentes.com.br/circuitos-integrados/dip-pth/circuito-integrado-sensor-lm35cznopb-to-92-pt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filipeflop.com/produto/sensor-de-luminosidade-ldr-5m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engplanilhas.com.br/a-nbr-5413-e-os-niveis-de-iluminancia-nos-ambientes-de-trabalho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tmjr.com.br/nr-17-e-o-conforto-termico/?gclid=EAIaIQobChMIxtz2mo2j9wIVEieRCh0ZowxjEAAYASAAEgJIwPD_BwE" TargetMode="External"/><Relationship Id="rId4" Type="http://schemas.openxmlformats.org/officeDocument/2006/relationships/hyperlink" Target="http://engplanilhas.com.br/nbr-5413/" TargetMode="External"/><Relationship Id="rId9" Type="http://schemas.openxmlformats.org/officeDocument/2006/relationships/hyperlink" Target="https://grupoarzul.com.br/blog/pmoc-para-empresas-o-que-e/?gclid=EAIaIQobChMI0ZL3rYmj9wIV8-BcCh0TBgY2EAAYASAAEgLll_D_Bw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667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ENDRYL CRISTIAN DE MORAIS FIOROTTI .</dc:creator>
  <cp:keywords/>
  <dc:description/>
  <cp:lastModifiedBy>RAFAEL SAMPAIO MACEDO .</cp:lastModifiedBy>
  <cp:revision>2</cp:revision>
  <dcterms:created xsi:type="dcterms:W3CDTF">2022-04-20T21:43:00Z</dcterms:created>
  <dcterms:modified xsi:type="dcterms:W3CDTF">2022-04-20T21:43:00Z</dcterms:modified>
</cp:coreProperties>
</file>