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Nomes do grupo</w:t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Bianca Vitória da Silva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Bruno de Souza Seyfart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Mateo Shimizu Arbulu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Vinicius Oliveira de Deus Nequiz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Repositório do projeto integrado</w:t>
      </w:r>
      <w:r>
        <w:rPr>
          <w:rFonts w:hint="default"/>
          <w:lang w:val="pt-BR"/>
        </w:rPr>
        <w:t xml:space="preserve">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"https://github.com/Projeto-integrado-1-grupo-8/projeto-integrado.git"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https://github.com/Projeto-integrado-1-gr</w:t>
      </w:r>
      <w:bookmarkStart w:id="0" w:name="_GoBack"/>
      <w:bookmarkEnd w:id="0"/>
      <w:r>
        <w:rPr>
          <w:rStyle w:val="4"/>
          <w:rFonts w:hint="default"/>
          <w:lang w:val="pt-BR"/>
        </w:rPr>
        <w:t>upo-8/projeto-integrado.git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GitFlow</w:t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1610" cy="884555"/>
            <wp:effectExtent l="0" t="0" r="8890" b="4445"/>
            <wp:docPr id="1" name="Picture 1" descr="gitflow_em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flow_em_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(Foi anexado ao envio, um arquivo SVG e um Webp contendo a imagem, dando uma melhor visualização)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95EC7"/>
    <w:rsid w:val="38A95EC7"/>
    <w:rsid w:val="3D1D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2024-03-28T20:45:00Z</dcterms:created>
  <dc:creator>vinic</dc:creator>
  <cp:lastModifiedBy>vinic</cp:lastModifiedBy>
  <dcterms:modified xsi:type="dcterms:W3CDTF">2024-03-28T20:55:00Z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5387B68A859B4A04BFF61BB85E73CE30_11</vt:lpwstr>
  </property>
</Properties>
</file>