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392A" w14:textId="10F7F238" w:rsidR="00B17043" w:rsidRPr="00B17043" w:rsidRDefault="00B17043" w:rsidP="00B1704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 wp14:anchorId="61107667" wp14:editId="19815072">
            <wp:extent cx="5400040" cy="1800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E1BE" w14:textId="77777777" w:rsidR="00B17043" w:rsidRPr="00B17043" w:rsidRDefault="00B17043" w:rsidP="00B1704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14:paraId="6A9CF58F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36"/>
          <w:szCs w:val="36"/>
          <w:lang w:eastAsia="pt-BR"/>
        </w:rPr>
        <w:t>Mas afinal, o que é o chão de fábrica?</w:t>
      </w:r>
    </w:p>
    <w:p w14:paraId="2285705A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21"/>
          <w:szCs w:val="21"/>
          <w:lang w:eastAsia="pt-BR"/>
        </w:rPr>
        <w:t>A base do processo industrial é o chão de fábrica, lá é onde todos os processos são executados e devem ser muito bem mensurados.</w:t>
      </w:r>
    </w:p>
    <w:p w14:paraId="7433FAC5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21"/>
          <w:szCs w:val="21"/>
          <w:lang w:eastAsia="pt-BR"/>
        </w:rPr>
        <w:t>Sendo assim, podemos concluir que o chão de fábrica é o coração da indústria, por isso, manter bons controles gerenciais é essencial para manter a saúde da indústria.</w:t>
      </w:r>
    </w:p>
    <w:p w14:paraId="09283BC0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14:paraId="6788E2AE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21"/>
          <w:szCs w:val="21"/>
          <w:lang w:eastAsia="pt-BR"/>
        </w:rPr>
        <w:t>Sem mais delongas, vamos apresentar os principais pontos para manter um bom processo de gestão no chão de fábrica. </w:t>
      </w:r>
    </w:p>
    <w:p w14:paraId="096D1451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14:paraId="38B11881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36"/>
          <w:szCs w:val="36"/>
          <w:lang w:eastAsia="pt-BR"/>
        </w:rPr>
        <w:t>Ócio</w:t>
      </w:r>
    </w:p>
    <w:p w14:paraId="7D05E5BA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21"/>
          <w:szCs w:val="21"/>
          <w:lang w:eastAsia="pt-BR"/>
        </w:rPr>
        <w:t>Manter máquinas e colaboradores em ócio é tão prejudicial quanto mantê-los sobrecarregados. Falhas no controle desse aspecto podem gerar prejuízos e paralizações.</w:t>
      </w:r>
    </w:p>
    <w:p w14:paraId="664AFABE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14:paraId="658233B2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36"/>
          <w:szCs w:val="36"/>
          <w:lang w:eastAsia="pt-BR"/>
        </w:rPr>
        <w:t>Manufatura enxuta</w:t>
      </w:r>
    </w:p>
    <w:p w14:paraId="4F062A5A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21"/>
          <w:szCs w:val="21"/>
          <w:lang w:eastAsia="pt-BR"/>
        </w:rPr>
        <w:t>A manufatura enxuta é uma técnica criada para reduzir ao máximo o desperdício nas operações, agilizar as entregas e manter um processo de inovação contínua.</w:t>
      </w:r>
    </w:p>
    <w:p w14:paraId="3A938DBF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14:paraId="49B1A410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36"/>
          <w:szCs w:val="36"/>
          <w:lang w:eastAsia="pt-BR"/>
        </w:rPr>
        <w:t>Bom planejamento</w:t>
      </w:r>
    </w:p>
    <w:p w14:paraId="3EEFE52F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21"/>
          <w:szCs w:val="21"/>
          <w:lang w:eastAsia="pt-BR"/>
        </w:rPr>
        <w:t>Ter um bom planejamento ajudará sua indústria a prever e evitar problemas, também melhorará o gerenciamento operacional e tornará a aplicação dos insumos disponíveis mais eficiência.</w:t>
      </w:r>
    </w:p>
    <w:p w14:paraId="14382115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14:paraId="4859D069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36"/>
          <w:szCs w:val="36"/>
          <w:lang w:eastAsia="pt-BR"/>
        </w:rPr>
        <w:lastRenderedPageBreak/>
        <w:t>Tecnologia</w:t>
      </w:r>
    </w:p>
    <w:p w14:paraId="389D254F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21"/>
          <w:szCs w:val="21"/>
          <w:lang w:eastAsia="pt-BR"/>
        </w:rPr>
        <w:t>Utilizar tecnologias como um sistema ERP auxiliará na tomada de decisões e a visualizar os processos produtivos de uma forma mais racional.</w:t>
      </w:r>
    </w:p>
    <w:p w14:paraId="7FAD2761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21"/>
          <w:szCs w:val="21"/>
          <w:lang w:eastAsia="pt-BR"/>
        </w:rPr>
        <w:br/>
      </w:r>
    </w:p>
    <w:p w14:paraId="30CCB2B8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21"/>
          <w:szCs w:val="21"/>
          <w:lang w:eastAsia="pt-BR"/>
        </w:rPr>
        <w:t>Agora que você já conhece os pontos a serem trabalhados, está na hora de contratar uma ferramenta para te ajudar a maximizar seu controle operacional.</w:t>
      </w:r>
    </w:p>
    <w:p w14:paraId="37F107B3" w14:textId="77777777" w:rsidR="00B17043" w:rsidRPr="00B17043" w:rsidRDefault="00B17043" w:rsidP="00B1704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66FF"/>
          <w:sz w:val="21"/>
          <w:szCs w:val="21"/>
          <w:lang w:eastAsia="pt-BR"/>
        </w:rPr>
        <w:t>Entre em contato conosco através do link abaixo e se mantenha na frente de seus concorrentes.</w:t>
      </w:r>
    </w:p>
    <w:p w14:paraId="34C1231D" w14:textId="77777777" w:rsidR="00B17043" w:rsidRPr="00B17043" w:rsidRDefault="00B17043" w:rsidP="00B17043">
      <w:pPr>
        <w:spacing w:before="100" w:beforeAutospacing="1" w:after="24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06CD524" w14:textId="77777777" w:rsidR="00B17043" w:rsidRPr="00B17043" w:rsidRDefault="00B17043" w:rsidP="00B17043">
      <w:pPr>
        <w:spacing w:before="100" w:beforeAutospacing="1" w:after="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B1704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                                                                                                                                 </w:t>
      </w:r>
      <w:hyperlink r:id="rId5" w:history="1">
        <w:r w:rsidRPr="00B17043">
          <w:rPr>
            <w:rFonts w:ascii="Helvetica" w:eastAsia="Times New Roman" w:hAnsi="Helvetica" w:cs="Helvetica"/>
            <w:color w:val="FFFFFF"/>
            <w:sz w:val="27"/>
            <w:szCs w:val="27"/>
            <w:u w:val="single"/>
            <w:bdr w:val="single" w:sz="6" w:space="8" w:color="428BCA" w:frame="1"/>
            <w:shd w:val="clear" w:color="auto" w:fill="428BCA"/>
            <w:lang w:eastAsia="pt-BR"/>
          </w:rPr>
          <w:t>Clique aqui</w:t>
        </w:r>
      </w:hyperlink>
    </w:p>
    <w:p w14:paraId="260BE868" w14:textId="77777777" w:rsidR="00861CFC" w:rsidRPr="00861CFC" w:rsidRDefault="00861CFC" w:rsidP="00861CFC">
      <w:pPr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CF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Patrick Pinheiro</w:t>
      </w:r>
    </w:p>
    <w:p w14:paraId="31DF93F5" w14:textId="77777777" w:rsidR="00861CFC" w:rsidRPr="00861CFC" w:rsidRDefault="00861CFC" w:rsidP="00861CFC">
      <w:pPr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CF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Comercial | Marketing</w:t>
      </w:r>
    </w:p>
    <w:p w14:paraId="693BDDFE" w14:textId="77777777" w:rsidR="00861CFC" w:rsidRPr="00861CFC" w:rsidRDefault="00861CFC" w:rsidP="00861CFC">
      <w:pPr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CF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CRMTECH Sistemas de Informação LTDA</w:t>
      </w:r>
    </w:p>
    <w:p w14:paraId="38C037C2" w14:textId="77777777" w:rsidR="00861CFC" w:rsidRPr="00861CFC" w:rsidRDefault="00861CFC" w:rsidP="00861CFC">
      <w:pPr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1CF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Tel</w:t>
      </w:r>
      <w:proofErr w:type="spellEnd"/>
      <w:r w:rsidRPr="00861CF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: (41) 3079-3037 </w:t>
      </w:r>
      <w:proofErr w:type="spellStart"/>
      <w:r w:rsidRPr="00861CF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Cel</w:t>
      </w:r>
      <w:proofErr w:type="spellEnd"/>
      <w:r w:rsidRPr="00861CFC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: (41) 99223-5407</w:t>
      </w:r>
    </w:p>
    <w:p w14:paraId="4127E930" w14:textId="77777777" w:rsidR="00861CFC" w:rsidRPr="00861CFC" w:rsidRDefault="00861CFC" w:rsidP="00861CFC">
      <w:pPr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861C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patrick@cosmoserp.com.br</w:t>
        </w:r>
      </w:hyperlink>
    </w:p>
    <w:p w14:paraId="3329BCDE" w14:textId="77777777" w:rsidR="00861CFC" w:rsidRPr="00861CFC" w:rsidRDefault="00861CFC" w:rsidP="00861CFC">
      <w:pPr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861C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www.cosmoserp.com.br</w:t>
        </w:r>
      </w:hyperlink>
    </w:p>
    <w:p w14:paraId="0F406478" w14:textId="3DB94E0D" w:rsidR="005C61DF" w:rsidRDefault="005C61DF"/>
    <w:sectPr w:rsidR="005C6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DF"/>
    <w:rsid w:val="00120E3F"/>
    <w:rsid w:val="00597C15"/>
    <w:rsid w:val="005C61DF"/>
    <w:rsid w:val="00711164"/>
    <w:rsid w:val="007F1B48"/>
    <w:rsid w:val="00861CFC"/>
    <w:rsid w:val="00B17043"/>
    <w:rsid w:val="00D9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D8A1"/>
  <w15:chartTrackingRefBased/>
  <w15:docId w15:val="{A8132437-4C41-41A3-BD08-2A502AA7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7F1B48"/>
  </w:style>
  <w:style w:type="paragraph" w:customStyle="1" w:styleId="04xlpa">
    <w:name w:val="_04xlpa"/>
    <w:basedOn w:val="Normal"/>
    <w:rsid w:val="007F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170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smoserp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ristiano@crmtec.com.br" TargetMode="External"/><Relationship Id="rId5" Type="http://schemas.openxmlformats.org/officeDocument/2006/relationships/hyperlink" Target="https://www.cosmoserp.com.br/contat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Ravelli</dc:creator>
  <cp:keywords/>
  <dc:description/>
  <cp:lastModifiedBy>Bruna Ravelli</cp:lastModifiedBy>
  <cp:revision>3</cp:revision>
  <dcterms:created xsi:type="dcterms:W3CDTF">2021-12-02T18:03:00Z</dcterms:created>
  <dcterms:modified xsi:type="dcterms:W3CDTF">2021-12-06T14:57:00Z</dcterms:modified>
</cp:coreProperties>
</file>