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71E" w:rsidRDefault="00ED16A4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SA-PI-TI - Apostila 1: Árvore dos Problemas</w:t>
      </w:r>
    </w:p>
    <w:p w:rsidR="009C571E" w:rsidRDefault="009C571E">
      <w:pPr>
        <w:spacing w:after="0" w:line="276" w:lineRule="auto"/>
        <w:jc w:val="center"/>
        <w:rPr>
          <w:rFonts w:ascii="Arial" w:eastAsia="Arial" w:hAnsi="Arial" w:cs="Arial"/>
        </w:rPr>
      </w:pPr>
    </w:p>
    <w:p w:rsidR="009C571E" w:rsidRDefault="009C571E">
      <w:pPr>
        <w:spacing w:after="0" w:line="276" w:lineRule="auto"/>
        <w:jc w:val="center"/>
        <w:rPr>
          <w:rFonts w:ascii="Arial" w:eastAsia="Arial" w:hAnsi="Arial" w:cs="Arial"/>
        </w:rPr>
      </w:pPr>
    </w:p>
    <w:p w:rsidR="009C571E" w:rsidRDefault="00ED16A4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Árvore de Problemas é uma ferramenta muito útil para entender qual é o problema central a ser resolvido, quais suas causas e quais suas consequências. O problema central é o tronco da árvore, a causa são as raízes e a consequência os galhos. </w:t>
      </w:r>
    </w:p>
    <w:p w:rsidR="009C571E" w:rsidRDefault="00ED16A4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desenh</w:t>
      </w:r>
      <w:r>
        <w:rPr>
          <w:rFonts w:ascii="Arial" w:eastAsia="Arial" w:hAnsi="Arial" w:cs="Arial"/>
        </w:rPr>
        <w:t xml:space="preserve">ar a Árvore de Problemas, é necessário primeiro </w:t>
      </w:r>
    </w:p>
    <w:p w:rsidR="009C571E" w:rsidRDefault="00ED16A4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o problema central. </w:t>
      </w:r>
    </w:p>
    <w:p w:rsidR="009C571E" w:rsidRDefault="00ED16A4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partir deste problema central, vamos identificar as suas causas. </w:t>
      </w:r>
    </w:p>
    <w:p w:rsidR="009C571E" w:rsidRDefault="00ED16A4">
      <w:pPr>
        <w:numPr>
          <w:ilvl w:val="0"/>
          <w:numId w:val="2"/>
        </w:num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Depois de pensar nas causas, pensamos nas consequências desse problema. </w:t>
      </w: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9C571E" w:rsidRDefault="00ED16A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Veja um exemplo abaixo:</w:t>
      </w:r>
    </w:p>
    <w:p w:rsidR="009C571E" w:rsidRDefault="00ED16A4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680431" cy="36267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431" cy="3626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DA107A" w:rsidRDefault="00DA107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9C571E" w:rsidRDefault="00ED16A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Na se</w:t>
      </w:r>
      <w:r>
        <w:rPr>
          <w:rFonts w:ascii="Arial" w:eastAsia="Arial" w:hAnsi="Arial" w:cs="Arial"/>
        </w:rPr>
        <w:t xml:space="preserve">quência vocês terão </w:t>
      </w:r>
      <w:r>
        <w:rPr>
          <w:rFonts w:ascii="Arial" w:eastAsia="Arial" w:hAnsi="Arial" w:cs="Arial"/>
          <w:b/>
        </w:rPr>
        <w:t>10 minutos</w:t>
      </w:r>
      <w:r>
        <w:rPr>
          <w:rFonts w:ascii="Arial" w:eastAsia="Arial" w:hAnsi="Arial" w:cs="Arial"/>
        </w:rPr>
        <w:t xml:space="preserve"> para responder as perguntas abaixo e compor a sua árvore do problema baseado no desafio-temático do projeto integrador. </w:t>
      </w: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9C571E" w:rsidRDefault="00ED16A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o ODS (Objetivo de Desenvolvimento Sustentável) no qual você vai ajudar a resolver? </w:t>
      </w:r>
    </w:p>
    <w:p w:rsidR="0062524C" w:rsidRDefault="0062524C" w:rsidP="0062524C">
      <w:pPr>
        <w:spacing w:after="0" w:line="276" w:lineRule="auto"/>
        <w:ind w:left="360"/>
        <w:rPr>
          <w:rFonts w:ascii="Arial" w:eastAsia="Arial" w:hAnsi="Arial" w:cs="Arial"/>
        </w:rPr>
      </w:pPr>
    </w:p>
    <w:p w:rsidR="009C571E" w:rsidRPr="0062524C" w:rsidRDefault="00DA107A">
      <w:pPr>
        <w:spacing w:after="0" w:line="276" w:lineRule="auto"/>
        <w:rPr>
          <w:rFonts w:ascii="Arial" w:eastAsia="Arial" w:hAnsi="Arial" w:cs="Arial"/>
          <w:szCs w:val="26"/>
        </w:rPr>
      </w:pPr>
      <w:r w:rsidRPr="0062524C">
        <w:rPr>
          <w:rFonts w:ascii="Arial" w:eastAsia="Arial" w:hAnsi="Arial" w:cs="Arial"/>
          <w:szCs w:val="26"/>
        </w:rPr>
        <w:t>Objetivo 11: CIDADES E COMUNIDADES SUSTENTÁVEIS</w:t>
      </w:r>
    </w:p>
    <w:p w:rsidR="009C571E" w:rsidRDefault="009C571E">
      <w:pPr>
        <w:spacing w:after="0" w:line="276" w:lineRule="auto"/>
        <w:ind w:left="720"/>
        <w:rPr>
          <w:rFonts w:ascii="Arial" w:eastAsia="Arial" w:hAnsi="Arial" w:cs="Arial"/>
        </w:rPr>
      </w:pP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9C571E" w:rsidRDefault="00ED16A4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 problema central está por trás desse ODS? </w:t>
      </w:r>
    </w:p>
    <w:p w:rsidR="0062524C" w:rsidRDefault="0062524C" w:rsidP="0062524C">
      <w:pPr>
        <w:spacing w:after="0" w:line="276" w:lineRule="auto"/>
        <w:ind w:left="360"/>
        <w:rPr>
          <w:rFonts w:ascii="Arial" w:eastAsia="Arial" w:hAnsi="Arial" w:cs="Arial"/>
        </w:rPr>
      </w:pPr>
    </w:p>
    <w:p w:rsidR="00DA107A" w:rsidRDefault="00DA107A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falta de acessibilidade na cidade e falta de informações sobre como podemos acolher as pessoas com deficiência nos diversos espaços públicos e privados da cidade.</w:t>
      </w:r>
    </w:p>
    <w:p w:rsidR="00DA107A" w:rsidRDefault="00DA107A">
      <w:pPr>
        <w:spacing w:after="0" w:line="276" w:lineRule="auto"/>
        <w:rPr>
          <w:rFonts w:ascii="Arial" w:hAnsi="Arial" w:cs="Arial"/>
          <w:color w:val="000000"/>
        </w:rPr>
      </w:pPr>
    </w:p>
    <w:p w:rsidR="00DA107A" w:rsidRDefault="00DA107A">
      <w:pPr>
        <w:spacing w:after="0" w:line="276" w:lineRule="auto"/>
        <w:rPr>
          <w:rFonts w:ascii="Arial" w:hAnsi="Arial" w:cs="Arial"/>
          <w:color w:val="000000"/>
        </w:rPr>
      </w:pPr>
    </w:p>
    <w:p w:rsidR="009C571E" w:rsidRPr="00DA107A" w:rsidRDefault="00ED16A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Consequência 1: </w:t>
      </w:r>
      <w:r w:rsidR="00DA107A">
        <w:rPr>
          <w:rFonts w:ascii="Arial" w:eastAsia="Arial" w:hAnsi="Arial" w:cs="Arial"/>
        </w:rPr>
        <w:t>Locomoção dificultada nos espaços públicos</w:t>
      </w: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9C571E" w:rsidRPr="00DA107A" w:rsidRDefault="00ED16A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Consequência 2:  </w:t>
      </w:r>
      <w:r w:rsidR="00DA107A">
        <w:rPr>
          <w:rFonts w:ascii="Arial" w:eastAsia="Arial" w:hAnsi="Arial" w:cs="Arial"/>
        </w:rPr>
        <w:t>Perda da autonomia</w:t>
      </w:r>
    </w:p>
    <w:p w:rsidR="00DA107A" w:rsidRDefault="00DA107A">
      <w:pPr>
        <w:spacing w:after="0" w:line="276" w:lineRule="auto"/>
        <w:rPr>
          <w:rFonts w:ascii="Arial" w:eastAsia="Arial" w:hAnsi="Arial" w:cs="Arial"/>
        </w:rPr>
      </w:pPr>
    </w:p>
    <w:p w:rsidR="009C571E" w:rsidRPr="00DA107A" w:rsidRDefault="00ED16A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Consequência 3:  </w:t>
      </w:r>
      <w:r w:rsidR="00DA107A">
        <w:rPr>
          <w:rFonts w:ascii="Arial" w:eastAsia="Arial" w:hAnsi="Arial" w:cs="Arial"/>
        </w:rPr>
        <w:t>A falta de informações gera preconceito</w:t>
      </w: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9C571E" w:rsidRDefault="00ED16A4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Consequência 4: </w:t>
      </w:r>
      <w:r w:rsidR="00DA107A">
        <w:rPr>
          <w:rFonts w:ascii="Arial" w:eastAsia="Arial" w:hAnsi="Arial" w:cs="Arial"/>
        </w:rPr>
        <w:t>Exclusão da pessoa com deficiência de certos espaços</w:t>
      </w: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9C571E" w:rsidRDefault="00ED16A4" w:rsidP="00DA107A">
      <w:pPr>
        <w:spacing w:after="0" w:line="276" w:lineRule="auto"/>
        <w:rPr>
          <w:rFonts w:ascii="Arial" w:eastAsia="Arial" w:hAnsi="Arial" w:cs="Arial"/>
        </w:rPr>
        <w:sectPr w:rsidR="009C571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 xml:space="preserve">Consequência 5:  </w:t>
      </w:r>
      <w:r w:rsidR="00DA107A">
        <w:rPr>
          <w:rFonts w:ascii="Arial" w:eastAsia="Arial" w:hAnsi="Arial" w:cs="Arial"/>
        </w:rPr>
        <w:t>A pessoa com deficiência recebe um tratamento capacitista que subestima sua aptidão</w:t>
      </w:r>
      <w:r w:rsidR="00E53529">
        <w:rPr>
          <w:rFonts w:ascii="Arial" w:eastAsia="Arial" w:hAnsi="Arial" w:cs="Arial"/>
        </w:rPr>
        <w:t xml:space="preserve"> e pertencimento a certos espaços</w:t>
      </w:r>
      <w:r w:rsidR="00DA107A">
        <w:rPr>
          <w:rFonts w:ascii="Arial" w:eastAsia="Arial" w:hAnsi="Arial" w:cs="Arial"/>
        </w:rPr>
        <w:t>.</w:t>
      </w:r>
      <w:r w:rsidR="0062524C">
        <w:rPr>
          <w:rFonts w:ascii="Arial" w:eastAsia="Arial" w:hAnsi="Arial" w:cs="Arial"/>
        </w:rPr>
        <w:t xml:space="preserve"> </w:t>
      </w:r>
      <w:r w:rsidR="0062524C" w:rsidRPr="0062524C">
        <w:rPr>
          <w:rFonts w:ascii="Arial" w:eastAsia="Arial" w:hAnsi="Arial" w:cs="Arial"/>
          <w:color w:val="0D0D0D" w:themeColor="text1" w:themeTint="F2"/>
        </w:rPr>
        <w:t>(</w:t>
      </w:r>
      <w:r w:rsidR="0062524C" w:rsidRPr="0062524C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Capacitismo é a discriminação e o preconceito social contra pessoas com alguma deficiência</w:t>
      </w:r>
      <w:r w:rsidR="0062524C" w:rsidRPr="0062524C">
        <w:rPr>
          <w:rFonts w:ascii="Arial" w:hAnsi="Arial" w:cs="Arial"/>
          <w:color w:val="0D0D0D" w:themeColor="text1" w:themeTint="F2"/>
          <w:sz w:val="21"/>
          <w:szCs w:val="21"/>
          <w:shd w:val="clear" w:color="auto" w:fill="FFFFFF"/>
        </w:rPr>
        <w:t>)</w:t>
      </w:r>
    </w:p>
    <w:p w:rsidR="009C571E" w:rsidRDefault="00DA107A">
      <w:pP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-342900</wp:posOffset>
            </wp:positionH>
            <wp:positionV relativeFrom="paragraph">
              <wp:posOffset>38100</wp:posOffset>
            </wp:positionV>
            <wp:extent cx="4305300" cy="56197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5113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C571E" w:rsidRDefault="009C571E">
      <w:pPr>
        <w:spacing w:after="0" w:line="276" w:lineRule="auto"/>
        <w:rPr>
          <w:rFonts w:ascii="Arial" w:eastAsia="Arial" w:hAnsi="Arial" w:cs="Arial"/>
        </w:rPr>
      </w:pPr>
    </w:p>
    <w:p w:rsidR="009C571E" w:rsidRDefault="009C571E" w:rsidP="00DA107A">
      <w:pPr>
        <w:spacing w:after="0" w:line="276" w:lineRule="auto"/>
        <w:ind w:left="7920"/>
        <w:rPr>
          <w:rFonts w:ascii="Arial" w:eastAsia="Arial" w:hAnsi="Arial" w:cs="Arial"/>
        </w:rPr>
      </w:pPr>
    </w:p>
    <w:p w:rsidR="009C571E" w:rsidRDefault="009C571E" w:rsidP="00DA107A">
      <w:pPr>
        <w:spacing w:after="0" w:line="276" w:lineRule="auto"/>
        <w:ind w:left="6480"/>
        <w:rPr>
          <w:rFonts w:ascii="Arial" w:eastAsia="Arial" w:hAnsi="Arial" w:cs="Arial"/>
        </w:rPr>
      </w:pPr>
    </w:p>
    <w:p w:rsidR="0024612F" w:rsidRDefault="0024612F" w:rsidP="00DA107A">
      <w:pPr>
        <w:spacing w:after="0" w:line="276" w:lineRule="auto"/>
        <w:ind w:left="6480"/>
        <w:rPr>
          <w:rFonts w:ascii="Arial" w:eastAsia="Arial" w:hAnsi="Arial" w:cs="Arial"/>
        </w:rPr>
      </w:pPr>
    </w:p>
    <w:p w:rsidR="0024612F" w:rsidRPr="001217A5" w:rsidRDefault="0024612F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62524C" w:rsidRDefault="00ED16A4" w:rsidP="00DA107A">
      <w:pPr>
        <w:spacing w:after="0" w:line="276" w:lineRule="auto"/>
        <w:ind w:left="6480"/>
        <w:rPr>
          <w:rFonts w:ascii="Arial" w:eastAsia="Arial" w:hAnsi="Arial" w:cs="Arial"/>
        </w:rPr>
      </w:pPr>
      <w:r w:rsidRPr="001217A5">
        <w:rPr>
          <w:rFonts w:ascii="Arial" w:eastAsia="Arial" w:hAnsi="Arial" w:cs="Arial"/>
          <w:b/>
        </w:rPr>
        <w:t>Folhas e Frutos (Consequências do Problema):</w:t>
      </w:r>
      <w:r w:rsidR="001217A5">
        <w:rPr>
          <w:rFonts w:ascii="Arial" w:eastAsia="Arial" w:hAnsi="Arial" w:cs="Arial"/>
          <w:b/>
        </w:rPr>
        <w:t xml:space="preserve"> </w:t>
      </w:r>
      <w:r w:rsidR="00851A3B">
        <w:rPr>
          <w:rFonts w:ascii="Arial" w:eastAsia="Arial" w:hAnsi="Arial" w:cs="Arial"/>
        </w:rPr>
        <w:t>A discriminação e preconceito com pessoas portadoras de deficiência, exclusão de espaços, dificuldade de locomoção e perda de autonomia.</w:t>
      </w:r>
      <w:bookmarkStart w:id="1" w:name="_GoBack"/>
      <w:bookmarkEnd w:id="1"/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ED16A4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  <w:r w:rsidRPr="001217A5">
        <w:rPr>
          <w:rFonts w:ascii="Arial" w:eastAsia="Arial" w:hAnsi="Arial" w:cs="Arial"/>
          <w:b/>
        </w:rPr>
        <w:t>Tronco (Problema Central):</w:t>
      </w:r>
      <w:r w:rsidR="0062524C">
        <w:rPr>
          <w:rFonts w:ascii="Arial" w:eastAsia="Arial" w:hAnsi="Arial" w:cs="Arial"/>
          <w:b/>
        </w:rPr>
        <w:t xml:space="preserve"> </w:t>
      </w:r>
      <w:r w:rsidR="0062524C" w:rsidRPr="0062524C">
        <w:rPr>
          <w:rFonts w:ascii="Arial" w:eastAsia="Arial" w:hAnsi="Arial" w:cs="Arial"/>
        </w:rPr>
        <w:t>O pro</w:t>
      </w:r>
      <w:r w:rsidR="0062524C">
        <w:rPr>
          <w:rFonts w:ascii="Arial" w:eastAsia="Arial" w:hAnsi="Arial" w:cs="Arial"/>
        </w:rPr>
        <w:t>blema central das grandes cidades é a falta de acessibilidade e conscientização das pessoas em geral sobre aspectos relevantes da vida dos cidadãos que possuem algum tipo de deficiência.</w:t>
      </w: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9C571E" w:rsidP="00DA107A">
      <w:pPr>
        <w:spacing w:after="0" w:line="276" w:lineRule="auto"/>
        <w:ind w:left="6480"/>
        <w:rPr>
          <w:rFonts w:ascii="Arial" w:eastAsia="Arial" w:hAnsi="Arial" w:cs="Arial"/>
          <w:b/>
        </w:rPr>
      </w:pPr>
    </w:p>
    <w:p w:rsidR="009C571E" w:rsidRPr="001217A5" w:rsidRDefault="00ED16A4" w:rsidP="00DA107A">
      <w:pPr>
        <w:spacing w:after="0" w:line="276" w:lineRule="auto"/>
        <w:ind w:left="6480"/>
        <w:rPr>
          <w:rFonts w:ascii="Arial" w:eastAsia="Arial" w:hAnsi="Arial" w:cs="Arial"/>
        </w:rPr>
      </w:pPr>
      <w:r w:rsidRPr="001217A5">
        <w:rPr>
          <w:rFonts w:ascii="Arial" w:eastAsia="Arial" w:hAnsi="Arial" w:cs="Arial"/>
          <w:b/>
        </w:rPr>
        <w:t>Raízes (Causas do Problema):</w:t>
      </w:r>
      <w:r w:rsidR="001217A5">
        <w:rPr>
          <w:rFonts w:ascii="Arial" w:eastAsia="Arial" w:hAnsi="Arial" w:cs="Arial"/>
        </w:rPr>
        <w:t xml:space="preserve"> Nossas cidades geralmente são projetadas e construídas por pessoas ditas “normais”</w:t>
      </w:r>
      <w:r w:rsidR="0062524C">
        <w:rPr>
          <w:rFonts w:ascii="Arial" w:eastAsia="Arial" w:hAnsi="Arial" w:cs="Arial"/>
        </w:rPr>
        <w:t xml:space="preserve"> o que faz com que não se considere o ponto de vista de pessoas com deficiência. </w:t>
      </w:r>
    </w:p>
    <w:sectPr w:rsidR="009C571E" w:rsidRPr="001217A5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6A4" w:rsidRDefault="00ED16A4">
      <w:pPr>
        <w:spacing w:after="0" w:line="240" w:lineRule="auto"/>
      </w:pPr>
      <w:r>
        <w:separator/>
      </w:r>
    </w:p>
  </w:endnote>
  <w:endnote w:type="continuationSeparator" w:id="0">
    <w:p w:rsidR="00ED16A4" w:rsidRDefault="00ED1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1E" w:rsidRDefault="009C57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6A4" w:rsidRDefault="00ED16A4">
      <w:pPr>
        <w:spacing w:after="0" w:line="240" w:lineRule="auto"/>
      </w:pPr>
      <w:r>
        <w:separator/>
      </w:r>
    </w:p>
  </w:footnote>
  <w:footnote w:type="continuationSeparator" w:id="0">
    <w:p w:rsidR="00ED16A4" w:rsidRDefault="00ED1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71E" w:rsidRDefault="00ED16A4">
    <w:pPr>
      <w:spacing w:after="0" w:line="276" w:lineRule="auto"/>
    </w:pPr>
    <w:bookmarkStart w:id="0" w:name="_heading=h.gjdgxs" w:colFirst="0" w:colLast="0"/>
    <w:bookmarkEnd w:id="0"/>
    <w:r>
      <w:rPr>
        <w:rFonts w:ascii="Arial" w:eastAsia="Arial" w:hAnsi="Arial" w:cs="Arial"/>
      </w:rPr>
      <w:t>SA-PI-TI - Tarefa 1: Definindo o escopo do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14C98"/>
    <w:multiLevelType w:val="multilevel"/>
    <w:tmpl w:val="4146A2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184FB6"/>
    <w:multiLevelType w:val="multilevel"/>
    <w:tmpl w:val="7CF0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1E"/>
    <w:rsid w:val="001217A5"/>
    <w:rsid w:val="0024612F"/>
    <w:rsid w:val="0062524C"/>
    <w:rsid w:val="00851A3B"/>
    <w:rsid w:val="009C571E"/>
    <w:rsid w:val="00DA107A"/>
    <w:rsid w:val="00E53529"/>
    <w:rsid w:val="00ED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F9535"/>
  <w15:docId w15:val="{FC0734DB-1972-41CA-8B6B-DC95CC90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elanormal"/>
    <w:pPr>
      <w:spacing w:after="180"/>
    </w:pPr>
    <w:rPr>
      <w:sz w:val="20"/>
      <w:szCs w:val="20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5t7O5lb/2KJeKuRWXyaBaMZL+A==">AMUW2mUnIc7jtHw8SoBjj+c+Dv1PFjbbKntIfnHJx6RX26ubtjtRUAqN8P3vvix9YgRlcbHgQ3GnC0ADHge78Gn0XSK+j5Aq0jWUoDX5js19zQbYsbzkR+g1nW7Qx7eriI8fHXO/10wC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Cleane</dc:creator>
  <cp:lastModifiedBy>Juan Sapiezcinski</cp:lastModifiedBy>
  <cp:revision>5</cp:revision>
  <dcterms:created xsi:type="dcterms:W3CDTF">2020-07-16T21:23:00Z</dcterms:created>
  <dcterms:modified xsi:type="dcterms:W3CDTF">2021-07-19T14:07:00Z</dcterms:modified>
</cp:coreProperties>
</file>