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b w:val="1"/>
          <w:i w:val="0"/>
          <w:smallCaps w:val="1"/>
          <w:strike w:val="0"/>
          <w:color w:val="000000"/>
          <w:shd w:fill="auto" w:val="clear"/>
          <w:vertAlign w:val="baseline"/>
        </w:rPr>
      </w:pPr>
      <w:bookmarkStart w:colFirst="0" w:colLast="0" w:name="_m2n8c19jqeaf" w:id="0"/>
      <w:bookmarkEnd w:id="0"/>
      <w:r w:rsidDel="00000000" w:rsidR="00000000" w:rsidRPr="00000000">
        <w:rPr>
          <w:b w:val="1"/>
          <w:i w:val="0"/>
          <w:smallCaps w:val="1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caso de uso: </w:t>
      </w:r>
      <w:r w:rsidDel="00000000" w:rsidR="00000000" w:rsidRPr="00000000">
        <w:rPr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1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Gerenciar </w:t>
      </w:r>
      <w:r w:rsidDel="00000000" w:rsidR="00000000" w:rsidRPr="00000000">
        <w:rPr>
          <w:smallCaps w:val="1"/>
          <w:sz w:val="26"/>
          <w:szCs w:val="26"/>
          <w:rtl w:val="0"/>
        </w:rPr>
        <w:t xml:space="preserve">Inquilinos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número da historia: </w:t>
      </w:r>
      <w:r w:rsidDel="00000000" w:rsidR="00000000" w:rsidRPr="00000000">
        <w:rPr>
          <w:smallCaps w:val="1"/>
          <w:sz w:val="26"/>
          <w:szCs w:val="26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estimativa: </w:t>
      </w:r>
      <w:r w:rsidDel="00000000" w:rsidR="00000000" w:rsidRPr="00000000">
        <w:rPr>
          <w:smallCaps w:val="1"/>
          <w:sz w:val="26"/>
          <w:szCs w:val="26"/>
          <w:rtl w:val="0"/>
        </w:rPr>
        <w:t xml:space="preserve">30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Descrição da </w:t>
      </w:r>
      <w:r w:rsidDel="00000000" w:rsidR="00000000" w:rsidRPr="00000000">
        <w:rPr>
          <w:b w:val="1"/>
          <w:smallCaps w:val="1"/>
          <w:sz w:val="34"/>
          <w:szCs w:val="34"/>
          <w:rtl w:val="0"/>
        </w:rPr>
        <w:t xml:space="preserve">história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ealsl4wnwjsq" w:id="1"/>
      <w:bookmarkEnd w:id="1"/>
      <w:r w:rsidDel="00000000" w:rsidR="00000000" w:rsidRPr="00000000">
        <w:rPr>
          <w:sz w:val="24"/>
          <w:szCs w:val="24"/>
          <w:rtl w:val="0"/>
        </w:rPr>
        <w:t xml:space="preserve">Como funcionário, gostaria de ter a possibilidade de acompanhar e identificar inquilinos de maneira mais simples e organizada, dessa forma aprimorar a produtividade no meu trabalho ao permitir encontrar informações específicas sobre inquilinos que também permitiria oferecer um serviço de melhor qualidade ao cliente.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vxq2wgxfw5c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owuqqcvz1g4z" w:id="3"/>
      <w:bookmarkEnd w:id="3"/>
      <w:r w:rsidDel="00000000" w:rsidR="00000000" w:rsidRPr="00000000">
        <w:rPr>
          <w:sz w:val="24"/>
          <w:szCs w:val="24"/>
          <w:rtl w:val="0"/>
        </w:rPr>
        <w:t xml:space="preserve">Como inquilino, gostaria de ter a possibilidade de acessar minhas informações de maneira generalizada para que eu mesmo possa entender situações mais simples sem a necessidade de recorrer para funcionários ou em casos mais complexos poder encontrar e ser certeiro com informações sem causar comoção ou trabalho adicional desnecessário.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bookmarkStart w:colFirst="0" w:colLast="0" w:name="_oo4yt4w79rsj" w:id="4"/>
      <w:bookmarkEnd w:id="4"/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DE ACEITAÇÃO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Pré-condição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Usuário logado, existir inquilino, existir contrato de aluguel, existir imóveis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6"/>
        <w:gridCol w:w="3767"/>
        <w:gridCol w:w="2390"/>
        <w:gridCol w:w="2395"/>
        <w:tblGridChange w:id="0">
          <w:tblGrid>
            <w:gridCol w:w="1076"/>
            <w:gridCol w:w="3767"/>
            <w:gridCol w:w="2390"/>
            <w:gridCol w:w="2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Nr.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Funcionalidade/Comportamento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Buscar Inquilino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Ter realizado o contrato de aluguel e fornecido informações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Mostrar informações sobre aquele inquilino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9.9414062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Mostrar Imóveis relacionados ao inquilino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Ter existido um contrato de aluguel para o inquilino  e existir imóveis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Acesso aos dados do imovel do inquilino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Mostrar informações em relação ao contratos e assuntos financeiros do inquilino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Existir um contrato e ocorrer pagamentos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Visualizar informações contratuais e financeiras ligadas ao inquilino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Erro ao buscar inquilino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Ter realizado o contrato de aluguel e fornecido informações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Não ser possível localizar inquilino e ou sua informações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Não mostrar Imóveis relacionados ao inquilino 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Ter existido um contrato de aluguel para o inquilino  e existir imóveis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Não ter acesso aos dados do imovel do inquilino ou fornecer informações erradas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Erro ao mostrar informações em relação ao contratos e assuntos financeiros do inquilino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Existir um contrato e ocorrer pagamentos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Não conseguir visualizar informações contratuais e financeiras ligadas ao inquilino ou visualizar informações erradas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b w:val="1"/>
          <w:smallCaps w:val="1"/>
          <w:sz w:val="24"/>
          <w:szCs w:val="24"/>
          <w:rtl w:val="0"/>
        </w:rPr>
        <w:t xml:space="preserve">TEM</w:t>
      </w: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PROTÓTIPO?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0" w:right="0" w:firstLine="0"/>
        <w:jc w:val="both"/>
        <w:rPr>
          <w:b w:val="1"/>
          <w:smallCaps w:val="1"/>
          <w:sz w:val="24"/>
          <w:szCs w:val="24"/>
        </w:rPr>
      </w:pPr>
      <w:r w:rsidDel="00000000" w:rsidR="00000000" w:rsidRPr="00000000">
        <w:rPr>
          <w:b w:val="1"/>
          <w:smallCaps w:val="1"/>
          <w:sz w:val="24"/>
          <w:szCs w:val="24"/>
          <w:rtl w:val="0"/>
        </w:rPr>
        <w:tab/>
        <w:t xml:space="preserve">Projeto Conimo-Contract Imovel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7" w:orient="portrait"/>
      <w:pgMar w:bottom="851" w:top="851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710.0" w:type="dxa"/>
      <w:jc w:val="left"/>
      <w:tblInd w:w="70.0" w:type="dxa"/>
      <w:tblBorders>
        <w:top w:color="000000" w:space="0" w:sz="12" w:val="single"/>
      </w:tblBorders>
      <w:tblLayout w:type="fixed"/>
      <w:tblLook w:val="0000"/>
    </w:tblPr>
    <w:tblGrid>
      <w:gridCol w:w="6300"/>
      <w:gridCol w:w="1705"/>
      <w:gridCol w:w="1705"/>
      <w:tblGridChange w:id="0">
        <w:tblGrid>
          <w:gridCol w:w="6300"/>
          <w:gridCol w:w="1705"/>
          <w:gridCol w:w="1705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&lt;</w:t>
          </w:r>
          <w:r w:rsidDel="00000000" w:rsidR="00000000" w:rsidRPr="00000000">
            <w:rPr>
              <w:rtl w:val="0"/>
            </w:rPr>
            <w:t xml:space="preserve">Conim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o&gt; - &lt;</w:t>
          </w:r>
          <w:r w:rsidDel="00000000" w:rsidR="00000000" w:rsidRPr="00000000">
            <w:rPr>
              <w:rtl w:val="0"/>
            </w:rPr>
            <w:t xml:space="preserve">Contract Imóvel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</w:t>
            <w:tab/>
            <w:t xml:space="preserve">Versão &lt;</w:t>
          </w:r>
          <w:r w:rsidDel="00000000" w:rsidR="00000000" w:rsidRPr="00000000">
            <w:rPr>
              <w:rtl w:val="0"/>
            </w:rPr>
            <w:t xml:space="preserve">2.0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</w:t>
          </w:r>
        </w:p>
      </w:tc>
      <w:tc>
        <w:tcPr>
          <w:vAlign w:val="center"/>
        </w:tcPr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20.0" w:type="dxa"/>
      <w:jc w:val="left"/>
      <w:tblInd w:w="70.0" w:type="dxa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</w:t>
          </w:r>
          <w:r w:rsidDel="00000000" w:rsidR="00000000" w:rsidRPr="00000000">
            <w:rPr>
              <w:rtl w:val="0"/>
            </w:rPr>
            <w:t xml:space="preserve">Conimo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&lt;3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&gt;-&lt;</w:t>
          </w:r>
          <w:r w:rsidDel="00000000" w:rsidR="00000000" w:rsidRPr="00000000">
            <w:rPr>
              <w:rtl w:val="0"/>
            </w:rPr>
            <w:t xml:space="preserve">Gerenciar Inquilinos&gt;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432" w:hanging="432"/>
    </w:pPr>
    <w:rPr>
      <w:b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i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lpwstr>1</vt:lpwstr>
  </property>
</Properties>
</file>