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9" w:before="119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6"/>
          <w:szCs w:val="36"/>
          <w:highlight w:val="white"/>
          <w:u w:val="none"/>
          <w:vertAlign w:val="baseline"/>
          <w:rtl w:val="0"/>
        </w:rPr>
        <w:t xml:space="preserve">CHECKLIST DE CASO DE USO - CDIII</w:t>
      </w:r>
    </w:p>
    <w:tbl>
      <w:tblPr>
        <w:tblStyle w:val="Table1"/>
        <w:tblW w:w="10205.0" w:type="dxa"/>
        <w:jc w:val="left"/>
        <w:tblInd w:w="-52.0" w:type="dxa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</w:tblBorders>
        <w:tblLayout w:type="fixed"/>
        <w:tblLook w:val="0000"/>
      </w:tblPr>
      <w:tblGrid>
        <w:gridCol w:w="3533"/>
        <w:gridCol w:w="6672"/>
        <w:tblGridChange w:id="0">
          <w:tblGrid>
            <w:gridCol w:w="3533"/>
            <w:gridCol w:w="6672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1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Projeto: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2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Projeto Nanny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3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Gerente de Requisitos: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4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Cecília de Brito Palhano</w:t>
            </w:r>
          </w:p>
        </w:tc>
      </w:tr>
      <w:tr>
        <w:trPr>
          <w:trHeight w:val="34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5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E-mail: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20.0" w:type="dxa"/>
            </w:tcMar>
          </w:tcPr>
          <w:p w:rsidR="00000000" w:rsidDel="00000000" w:rsidP="00000000" w:rsidRDefault="00000000" w:rsidRPr="00000000" w14:paraId="00000006">
            <w:pPr>
              <w:keepNext w:val="1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projetonanny@gmail.com</w:t>
            </w:r>
          </w:p>
        </w:tc>
      </w:tr>
    </w:tbl>
    <w:p w:rsidR="00000000" w:rsidDel="00000000" w:rsidP="00000000" w:rsidRDefault="00000000" w:rsidRPr="00000000" w14:paraId="00000007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contextualSpacing w:val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CSU</w:t>
      </w:r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highlight w:val="white"/>
          <w:u w:val="none"/>
          <w:vertAlign w:val="baseline"/>
          <w:rtl w:val="0"/>
        </w:rPr>
        <w:t xml:space="preserve"> –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Gerenciar Dependentes</w:t>
      </w:r>
      <w:r w:rsidDel="00000000" w:rsidR="00000000" w:rsidRPr="00000000">
        <w:rPr>
          <w:rtl w:val="0"/>
        </w:rPr>
      </w:r>
    </w:p>
    <w:tbl>
      <w:tblPr>
        <w:tblStyle w:val="Table2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30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ff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lzvrzidwz2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CSU2 –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Gerenciar Lembretes</w:t>
      </w:r>
      <w:r w:rsidDel="00000000" w:rsidR="00000000" w:rsidRPr="00000000">
        <w:rPr>
          <w:rtl w:val="0"/>
        </w:rPr>
      </w:r>
    </w:p>
    <w:tbl>
      <w:tblPr>
        <w:tblStyle w:val="Table3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CSU4 –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Visualizar dicas de desenvolvimento do dependente</w:t>
      </w:r>
      <w:r w:rsidDel="00000000" w:rsidR="00000000" w:rsidRPr="00000000">
        <w:rPr>
          <w:rtl w:val="0"/>
        </w:rPr>
      </w:r>
    </w:p>
    <w:tbl>
      <w:tblPr>
        <w:tblStyle w:val="Table4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0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5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</w:rPr>
      </w:pPr>
      <w:bookmarkStart w:colFirst="0" w:colLast="0" w:name="_g7c74r5pz59m" w:id="2"/>
      <w:bookmarkEnd w:id="2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CSU5 –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Gerenciar usuário</w:t>
      </w:r>
    </w:p>
    <w:tbl>
      <w:tblPr>
        <w:tblStyle w:val="Table5"/>
        <w:tblW w:w="10484.0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00"/>
      </w:tblPr>
      <w:tblGrid>
        <w:gridCol w:w="1305"/>
        <w:gridCol w:w="5910"/>
        <w:gridCol w:w="1830"/>
        <w:gridCol w:w="1439"/>
        <w:tblGridChange w:id="0">
          <w:tblGrid>
            <w:gridCol w:w="1305"/>
            <w:gridCol w:w="5910"/>
            <w:gridCol w:w="1830"/>
            <w:gridCol w:w="1439"/>
          </w:tblGrid>
        </w:tblGridChange>
      </w:tblGrid>
      <w:tr>
        <w:tc>
          <w:tcPr>
            <w:tcBorders>
              <w:top w:color="ffffff" w:space="0" w:sz="4" w:val="single"/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spacing w:after="160" w:line="259" w:lineRule="auto"/>
              <w:contextualSpacing w:val="0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widowControl w:val="0"/>
        <w:spacing w:after="160" w:line="259" w:lineRule="auto"/>
        <w:contextualSpacing w:val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9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mctsd9wi04xt" w:id="3"/>
      <w:bookmarkEnd w:id="3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CSU6 –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Configurar Aplicativo</w:t>
      </w:r>
      <w:r w:rsidDel="00000000" w:rsidR="00000000" w:rsidRPr="00000000">
        <w:rPr>
          <w:rtl w:val="0"/>
        </w:rPr>
      </w:r>
    </w:p>
    <w:tbl>
      <w:tblPr>
        <w:tblStyle w:val="Table7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widowControl w:val="0"/>
        <w:contextualSpacing w:val="0"/>
        <w:rPr>
          <w:rFonts w:ascii="Verdana" w:cs="Verdana" w:eastAsia="Verdana" w:hAnsi="Verdan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fi85rjiq2xy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86tc8tapbvhv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widowControl w:val="0"/>
        <w:spacing w:after="120" w:lineRule="auto"/>
        <w:contextualSpacing w:val="0"/>
        <w:jc w:val="center"/>
        <w:rPr>
          <w:rFonts w:ascii="Verdana" w:cs="Verdana" w:eastAsia="Verdana" w:hAnsi="Verdana"/>
          <w:b w:val="1"/>
          <w:highlight w:val="white"/>
        </w:rPr>
      </w:pPr>
      <w:bookmarkStart w:colFirst="0" w:colLast="0" w:name="_gjdgxs" w:id="0"/>
      <w:bookmarkEnd w:id="0"/>
      <w:r w:rsidDel="00000000" w:rsidR="00000000" w:rsidRPr="00000000">
        <w:rPr>
          <w:rFonts w:ascii="Verdana" w:cs="Verdana" w:eastAsia="Verdana" w:hAnsi="Verdana"/>
          <w:b w:val="1"/>
          <w:highlight w:val="white"/>
          <w:rtl w:val="0"/>
        </w:rPr>
        <w:t xml:space="preserve">CSU7 – </w:t>
      </w:r>
      <w:r w:rsidDel="00000000" w:rsidR="00000000" w:rsidRPr="00000000">
        <w:rPr>
          <w:rFonts w:ascii="Verdana" w:cs="Verdana" w:eastAsia="Verdana" w:hAnsi="Verdana"/>
          <w:b w:val="1"/>
          <w:sz w:val="22"/>
          <w:szCs w:val="22"/>
          <w:rtl w:val="0"/>
        </w:rPr>
        <w:t xml:space="preserve">Visualizar Perguntas Frequentes</w:t>
      </w:r>
      <w:r w:rsidDel="00000000" w:rsidR="00000000" w:rsidRPr="00000000">
        <w:rPr>
          <w:rtl w:val="0"/>
        </w:rPr>
      </w:r>
    </w:p>
    <w:tbl>
      <w:tblPr>
        <w:tblStyle w:val="Table8"/>
        <w:tblW w:w="7768.0" w:type="dxa"/>
        <w:jc w:val="left"/>
        <w:tblInd w:w="1218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1" w:space="0" w:sz="4" w:val="single"/>
          <w:insideH w:color="000001" w:space="0" w:sz="4" w:val="single"/>
          <w:insideV w:color="000001" w:space="0" w:sz="4" w:val="single"/>
        </w:tblBorders>
        <w:tblLayout w:type="fixed"/>
        <w:tblLook w:val="0400"/>
      </w:tblPr>
      <w:tblGrid>
        <w:gridCol w:w="567"/>
        <w:gridCol w:w="3029"/>
        <w:gridCol w:w="845"/>
        <w:gridCol w:w="817"/>
        <w:gridCol w:w="2510"/>
        <w:tblGridChange w:id="0">
          <w:tblGrid>
            <w:gridCol w:w="567"/>
            <w:gridCol w:w="3029"/>
            <w:gridCol w:w="845"/>
            <w:gridCol w:w="817"/>
            <w:gridCol w:w="2510"/>
          </w:tblGrid>
        </w:tblGridChange>
      </w:tblGrid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 para verificação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Sim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Não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Observações </w:t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exige distinção clara entre funções, dados e restrições?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C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conflitos?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0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clareza?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5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6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possui ambiguidades?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A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B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descrito com concisão?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0">
            <w:pPr>
              <w:widowControl w:val="0"/>
              <w:tabs>
                <w:tab w:val="left" w:pos="930"/>
              </w:tabs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exequível?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contextualSpacing w:val="0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é instável?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8">
            <w:pPr>
              <w:widowControl w:val="0"/>
              <w:contextualSpacing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está completo?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B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C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E">
            <w:pPr>
              <w:widowControl w:val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contextualSpacing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 caso de uso foi atendido?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1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108.0" w:type="dxa"/>
            </w:tcMar>
          </w:tcPr>
          <w:p w:rsidR="00000000" w:rsidDel="00000000" w:rsidP="00000000" w:rsidRDefault="00000000" w:rsidRPr="00000000" w14:paraId="00000142">
            <w:pPr>
              <w:widowControl w:val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74" w:top="1446" w:left="850" w:right="850" w:header="850" w:footer="8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9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205.0" w:type="dxa"/>
      <w:jc w:val="left"/>
      <w:tblInd w:w="-52.0" w:type="dxa"/>
      <w:tblBorders>
        <w:top w:color="000001" w:space="0" w:sz="4" w:val="single"/>
        <w:left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7561"/>
      <w:gridCol w:w="2644"/>
      <w:tblGridChange w:id="0">
        <w:tblGrid>
          <w:gridCol w:w="7561"/>
          <w:gridCol w:w="2644"/>
        </w:tblGrid>
      </w:tblGridChange>
    </w:tblGrid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14A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Projeto Nanny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14B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04/03/2018</w:t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14C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Plano de Gerenciamento de Configuração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14D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20.0" w:type="dxa"/>
          </w:tcMar>
        </w:tcPr>
        <w:p w:rsidR="00000000" w:rsidDel="00000000" w:rsidP="00000000" w:rsidRDefault="00000000" w:rsidRPr="00000000" w14:paraId="0000014E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PGC - Plano de Gerenciamento de Configuração.docx</w:t>
          </w:r>
        </w:p>
      </w:tc>
      <w:tc>
        <w:tcPr>
          <w:tcBorders>
            <w:top w:color="000001" w:space="0" w:sz="4" w:val="single"/>
            <w:bottom w:color="000001" w:space="0" w:sz="4" w:val="single"/>
            <w:right w:color="000001" w:space="0" w:sz="4" w:val="single"/>
          </w:tcBorders>
          <w:shd w:fill="auto" w:val="clear"/>
          <w:tcMar>
            <w:left w:w="113.0" w:type="dxa"/>
          </w:tcMar>
        </w:tcPr>
        <w:p w:rsidR="00000000" w:rsidDel="00000000" w:rsidP="00000000" w:rsidRDefault="00000000" w:rsidRPr="00000000" w14:paraId="0000014F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Liberation Serif" w:cs="Liberation Serif" w:eastAsia="Liberation Serif" w:hAnsi="Liberation Serif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4" w:val="single"/>
          </w:tcBorders>
          <w:shd w:fill="auto" w:val="clear"/>
          <w:tcMar>
            <w:left w:w="-5.0" w:type="dxa"/>
            <w:right w:w="0.0" w:type="dxa"/>
          </w:tcMar>
        </w:tcPr>
        <w:p w:rsidR="00000000" w:rsidDel="00000000" w:rsidP="00000000" w:rsidRDefault="00000000" w:rsidRPr="00000000" w14:paraId="00000150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14"/>
              <w:szCs w:val="1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52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5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9"/>
      <w:tblW w:w="10205.0" w:type="dxa"/>
      <w:jc w:val="left"/>
      <w:tblInd w:w="90.0" w:type="dxa"/>
      <w:tblBorders>
        <w:top w:color="000001" w:space="0" w:sz="4" w:val="single"/>
        <w:bottom w:color="000001" w:space="0" w:sz="4" w:val="single"/>
        <w:insideH w:color="000001" w:space="0" w:sz="4" w:val="single"/>
      </w:tblBorders>
      <w:tblLayout w:type="fixed"/>
      <w:tblLook w:val="0000"/>
    </w:tblPr>
    <w:tblGrid>
      <w:gridCol w:w="5104"/>
      <w:gridCol w:w="5101"/>
      <w:tblGridChange w:id="0">
        <w:tblGrid>
          <w:gridCol w:w="5104"/>
          <w:gridCol w:w="5101"/>
        </w:tblGrid>
      </w:tblGridChange>
    </w:tblGrid>
    <w:tr>
      <w:trPr>
        <w:trHeight w:val="520" w:hRule="atLeast"/>
      </w:trPr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46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bottom w:color="000001" w:space="0" w:sz="4" w:val="single"/>
          </w:tcBorders>
          <w:shd w:fill="auto" w:val="clear"/>
        </w:tcPr>
        <w:p w:rsidR="00000000" w:rsidDel="00000000" w:rsidP="00000000" w:rsidRDefault="00000000" w:rsidRPr="00000000" w14:paraId="00000147">
          <w:pPr>
            <w:keepNext w:val="1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818"/>
              <w:tab w:val="right" w:pos="9637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4"/>
              <w:szCs w:val="24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8"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4"/>
        <w:szCs w:val="24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/>
    <w:rPr/>
  </w:style>
  <w:style w:type="table" w:styleId="Table1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20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