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90575" cy="10845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8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Pontifícia Universidade Católica de Goiás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Projeto Integrador – Projeto Nanny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single"/>
          <w:vertAlign w:val="baseline"/>
          <w:rtl w:val="0"/>
        </w:rPr>
        <w:t xml:space="preserve">Especificação Objetivos de Requisitos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                                          Goiânia,  08- de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Maio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de 2018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André Gustavo Hirata</w:t>
        <w:br w:type="textWrapping"/>
        <w:t xml:space="preserve"> Carlos Alberto Alvarenga Júnior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Cecília de Brito Palhano</w:t>
        <w:br w:type="textWrapping"/>
        <w:t xml:space="preserve">Paulo Henrique Tomaz Dos Santos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Rheder Rosa Landim  </w:t>
        <w:br w:type="textWrapping"/>
        <w:t xml:space="preserve">Júlio César Pereira Júnior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Renildo Gonzaga de Souza Júnior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 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Objetivos 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Público Alvo .............................................................................................................3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Organização do documento..................................................................................... 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Atores....................................................................................................................... 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Casos de Uso...............................................................................................................3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Diagrama de casos de uso........................................................................................ 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Lista de casos de uso................................................................................................ 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Descrição de Casos de Uso ...................................................................................... 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Requisitos e restrições funcionais (RFUN) .................................................................. 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Requisitos e restrições não funcionais ....................................................................... 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Requisitos e restrições de informação (RINF).......................................................... 5 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5. Aprovação Formal ...................................................................................................... 5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Atualizando Requisitos para Alterar Senha e Cartão de Vacina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20/06/18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Retirando os requisitos RFUN17 e RFUN18  da  lista de requisitos a serem desenvolvidos nesta versão da aplicação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12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Objetivos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Nanny é um aplicativo que auxilia o usuário no dia a dia com as suas tarefas e compromissos de seus dependentes.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Público Alvo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Usuário de qualquer idade.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Organização do documento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documento começa apresentando suas características, seguindo com as informações dos casos de uso, requisitos e ao fim, a aprovação formal.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Atores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Usuário: O único ator  que interage com o sistema.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Casos de Uso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Diagrama de casos de uso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10505" cy="734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5632" l="-8827" r="-7776" t="-701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Lista de casos de uso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305"/>
        <w:gridCol w:w="5910"/>
        <w:gridCol w:w="1830"/>
        <w:gridCol w:w="1439"/>
        <w:tblGridChange w:id="0">
          <w:tblGrid>
            <w:gridCol w:w="1305"/>
            <w:gridCol w:w="5910"/>
            <w:gridCol w:w="1830"/>
            <w:gridCol w:w="1439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</w:t>
            </w:r>
            <w:r w:rsidDel="00000000" w:rsidR="00000000" w:rsidRPr="00000000">
              <w:rPr>
                <w:b w:val="1"/>
                <w:rtl w:val="0"/>
              </w:rPr>
              <w:t xml:space="preserve">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ncia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dependentes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 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lembretes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Primário 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cartão de vacina dos dependentes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dicas de desenvolvimento do dependente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 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usuário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aplicativo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CSU7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perguntas frequentes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Usuário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3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Obs.: O caso de Uso CSU3 foi retirado do Escopo do Projeto.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Descrição de Casos de Uso</w:t>
      </w:r>
    </w:p>
    <w:tbl>
      <w:tblPr>
        <w:tblStyle w:val="Table3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dependente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crie um dependente e edite as suas informações.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RFUN4 , RFUN5, RFUN6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 - Criar dependente: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fim do CSU5, o ator seleciona poderá usar o botão de acesso rápido para criar um dependente ou acessar a página  de dependentes disponível na página inicial.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redireciona o ator para a tela de criação de dependentes, apresentando um formulário com as informações: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Nome(Campo editável)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Data Nascimento (Campo de data)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Horário (Campo de hora)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Tipo Sanguíneo (Campo de seleção)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Altura (Campo de número)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Peso (Campo de número)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Onde estuda (Campo de texto)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Gênero (Campo de seleção)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Personalidade (Campo de seleção)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Hobbies (Campo de texto)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Cadastrar (Botão de criar novo dependente)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salva as informações do novo dependente e exibe a mensagem MSG05.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1 - Editar dependente: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fim do fluxo primário, o usuário pode editar as informações do dependente, ao acessar a página de dependentes pela página inicial e selecionando o dependente que deseja alterar.</w:t>
              <w:br w:type="textWrapping"/>
              <w:t xml:space="preserve">2. O sistema redireciona o ator para a tela de dependente específico.</w:t>
              <w:br w:type="textWrapping"/>
              <w:t xml:space="preserve">3. O ator pressiona a foto do dependente.</w:t>
              <w:br w:type="textWrapping"/>
              <w:t xml:space="preserve">4. O sistema redireciona o ator para a página com os mesmos campos de cadastro(fluxo primário).</w:t>
              <w:br w:type="textWrapping"/>
              <w:t xml:space="preserve">5. O ator preenche as informações e seleciona a opção de salvar.</w:t>
              <w:br w:type="textWrapping"/>
              <w:t xml:space="preserve">6. O sistema grava as alterações no banco de dados e exibe a mensagem MSG06.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2 - Excluir: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fim do fluxo primário, o usuário pode editar as informações do dependente, ao acessar a página de dependentes pela página inicial e selecionando o dependente que deseja alterar.</w:t>
              <w:br w:type="textWrapping"/>
              <w:t xml:space="preserve">2. O sistema redireciona o ator para a tela de dependente específico.</w:t>
              <w:br w:type="textWrapping"/>
              <w:t xml:space="preserve">3. O ator pressiona a foto do dependente.</w:t>
              <w:br w:type="textWrapping"/>
              <w:t xml:space="preserve">4. O sistema redireciona o ator para a página com os mesmos campos de cadastro(fluxo primário).</w:t>
              <w:br w:type="textWrapping"/>
              <w:t xml:space="preserve">5. O ator seleciona a opção de excluir.</w:t>
              <w:br w:type="textWrapping"/>
              <w:t xml:space="preserve">6. O sistema grava as alterações no banco de dados e exibe a mensagem MSG07.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 Informações do dependente devem ser gravadas no sistema.</w:t>
            </w:r>
          </w:p>
        </w:tc>
      </w:tr>
    </w:tbl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2–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lembretes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crie usuário , edite, delete e busque pelos lembretes.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 e deverá ter cadastrado ao menos um dependente.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RFUN7, RFUN8, RFUN9, RFUN10, RFUN11, RFUN12, RFUN13, RFUN14, RFUN15, RFUN16, RFUN22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 - Criar Lembrete: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fim do CSU5, o ator seleciona o botão de cadastrar lembrete na página inicial.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redireciona o ator para a tela de criação de lembretes, apresentando um formulário com as informações: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Depedente (Campo de seleção de opções)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Todo dia (Campo radio)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Início (Campo data)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Até (Campo data)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Categoria (Campo de seleção de opções)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Localização (Campo de texto)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Anotações(Campo de texto)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Repetir(Campo de seleção de opções)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Cancelar (Botão de cancelar)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preenche os campos do formulário e selecionar a opção de salvar.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salva as informações do novo lembrete e exibe a mensagem MSG12.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1 - Editar Lembrete: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o botão de mostrar todos os lembretes na página inicial.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redireciona o ator para a tela de todos os lembretes, apresentando um campo de pesquisa uma lista com todos os lembretes, com as seguintes informações: Nome do dependente, icone da categoria, título do lembrete, data e localização.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seleciona o lembrete que deseja editar.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abre uma página igual à de criação de lembrete com as informações já preenchidas do lembrete selecionado  e um botão de exclusão ao fim.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O ator preenche as informações que deseja alterar e escolhe a opção de salvar.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O sistema altera as informações no banco e exibe a mensagem MSG13.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2 - Excluir Lembrete: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o botão de mostrar todos os lembretes na página inicial.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redireciona o ator para a tela de todos os lembretes, apresentando um campo de pesquisa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seleciona o lembrete que deseja excluir.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abre uma página igual à de criação de lembrete com as informações já preenchidas do lembrete selecionado e um botão de exclusão ao fim.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O ator escolhe a opção de excluir.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O sistema exibe a mensagem MSG14 com as opções de cancelar e confirmar.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O ator confirma a mensagem.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O sistema altera as informações no banco e exibe a mensagem MSG15.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3 - Pesquisar Lembrete: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o botão de mostrar todos os lembretes na página inicial.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redireciona o ator para a tela de todos os lembretes, apresentando um campo de pesquisa e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seleciona o campo de pesquisa e escreve o termo que deseja pesquisar.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filtra apenas os lembretes que contém aquele texto digitado.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4 - Cadastrar lembrete pelo perfil do dependente e categoria filtrada: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o botão de dependentes na página inicial.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redireciona o ator para a tela dependentes com a lista de dependentes.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seleciona o dependente que desejar visualizar os lembretes.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abre a página de dependente selecionado com a foto do dependente, as abas de filtro de lembrete por categoria, aba de cartão de vacina, aba de informativos, uma opção de criar novo lembrete e uma lista com todos os lembrete daquele dependente.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O ator seleciona uma aba de categoria de lembrete.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O sistema filtra os lembretes que contém as categoria selecionada.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O ator seleciona a opção de criar novo lembrete.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O sistema redireciona o ator para a tela de criação de lembretes, apresentando um formulário com as informações: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Dependente (Campo de seleção de opções já preenchido com o dependente selecionado)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Todo dia (Campo rádio)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Início (Campo data)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Até (Campo data)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Categoria (Campo de seleção de opções já preenchido com a categoria selecionada)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Localização (Campo de texto)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Anotações(Campo de texto)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Repetir(Campo de seleção de opções)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Cancelar (Botão de cancelar)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O ator preenche os campos do formulário e selecionar a opção de salvar.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 O sistema salva as informações do novo lembrete e exibe a mensagem MSG12.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 Informações do lembrete devem ser gravadas no sistema</w:t>
            </w:r>
          </w:p>
        </w:tc>
      </w:tr>
    </w:tbl>
    <w:p w:rsidR="00000000" w:rsidDel="00000000" w:rsidP="00000000" w:rsidRDefault="00000000" w:rsidRPr="00000000" w14:paraId="000000D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Caso de Uso 3-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cartão de vacina de dependente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liste e editar o cartão dos dependentes.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 e obtido autorização do sistema e deverá ter cadastrado ao menos um dependente.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RFUN17, RFUN18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o ator seleciona a opção de dependentes.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 O sistema abre a página com a lista de dependentes.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 O ator seleciona o dependente que deseja visualizar o cartão de vacina.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 O sistema exibe a página do dependente selecionado.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5- O ator seleciona a aba de Cartão de vacina.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6- O sistema exibe o cartão de vacina com os campos: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 vacina(Campo não editável)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Status vacina(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não editável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vacina(Campo do tipo calendário)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Local da vacina(Campo editável)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Lote da vacina(Campo editável)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Validade vacina (Campo editável)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Laboratório Vacina (Campo editável)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Salvar(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Confirmação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secundário: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fluxo primário, o ator poderá editar as vacinas e selecionar a opção de salvar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 O sistema envia as informações para o banco de dados e exibe a mensagem MSG04.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 Informações devem ser gravadas no sistema.</w:t>
            </w:r>
          </w:p>
        </w:tc>
      </w:tr>
    </w:tbl>
    <w:p w:rsidR="00000000" w:rsidDel="00000000" w:rsidP="00000000" w:rsidRDefault="00000000" w:rsidRPr="00000000" w14:paraId="000000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4-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dicas de desenvolvimento do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liste as dicas de desenvolvimento do dependente.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 e obtido autorização do sistema e deverá ter cadastrado ao menos um dependente.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RFUN19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a opção de dependentes.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 O sistema abre a página com a lista de dependentes.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 O ator seleciona o dependente que deseja visualizar o cartão de vacina.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 O sistema exibe a página do dependente selecionado.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5- O ator seleciona a aba de Informações de Evolução.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6- O sistema exibe uma lista com as seguintes informações em cada item: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secundário: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</w:t>
            </w:r>
          </w:p>
        </w:tc>
      </w:tr>
    </w:tbl>
    <w:p w:rsidR="00000000" w:rsidDel="00000000" w:rsidP="00000000" w:rsidRDefault="00000000" w:rsidRPr="00000000" w14:paraId="000000F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faça login, crie uma conta e edite as informações de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estar conectado com a internet.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RFUN1, RFUN2, RFUN3, RFUN25, RFUN26, RFUN27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abrir o aplicativo, caso o usuário ainda não ter realizado o login prévio, o sistema apresenta um formulário de login contendo as informações: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-E-mail (Campo editável)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-Senha (Campo editável)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-Realizar Login (Botão)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-Criar Conta(Botão)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-Esqueci minha senha (Link de recuperação de senha)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ator preenche os campos E-mail e senha e pressiona a opção de realizar login.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1 - Redefinir senha: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No segundo passo do fluxo primário, caso o ator não saiba sua senha, ele pressiona o link de recuperação de senha.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 sistema redireciona o ator para a tela de recuperação de senha, apresentando um formulário com as informações: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E-mail (Campo editável)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- Redefinir Senha (Botão)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 ator preenche o campo E-mail e pressiona a opção de redefinir senha.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 sistema envia um e-mail para o endereço preenchido com as informações para redefinição de senha.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2 - Editar perfil de usuário: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Ao fim do fluxo primário, o usuário pode acessar sua foto de perfil na página inicial.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 ator preenche os campos desejáveis e seleciona a opção de salvar.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 sistema edita as informações do usuário no banco e exibe a mensagem MSG03, caso a ação tenha sido bem-sucedido.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3: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No passo 3 do fluxo primário, caso o sistema não encontre o uma conta com o e-mail informado, exibe a MSG01 e caso a senha informada não corresponda ao e-mail informado, exibe a MSG02.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4 - Reativar conta: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No passo 3 do fluxo primário, caso o sistema encontre uma conta inativa, o sistema envia um e-mail para o endereço preenchido com as informações para redefinição de senha, altera no banco a situação do usuário para ativo e exibe a MSG11.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5 - Criar perfil de usuário: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Caso o usuário não tenha uma conta, ele poderá escolher a opção de criar conta na página de login.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abre a página de perfil de usuário, contendo as informações: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E-mail (Campo editável obrigatório)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Senha (Campo do tipo senha obrigatório)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Confirmar Senha (Campo do tipo senha obrigatório)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preenche os campos e seleciona a opção de salvar.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cria uma nova conta de usuário no banco e exibe a mensagem MSG16, caso a ação tenha sido bem-sucedido.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6 - Alterar Senha de Acesso: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O usuário poderá através da página de Configurações, selecionar o checkbox “Alterar Senha de Acesso”.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apresentará um botão Salvar e dois campos editáveis: Um para informar a nova senha e um para repetir a nova senha confirmando a solicitação.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Usuário preenche as informações e seleciona a opção “Salvar”.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salva as alterações no banco e retorna a mensagem MSG17.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 Informações do dependente devem ser gravadas no sistema.</w:t>
            </w:r>
          </w:p>
        </w:tc>
      </w:tr>
    </w:tbl>
    <w:p w:rsidR="00000000" w:rsidDel="00000000" w:rsidP="00000000" w:rsidRDefault="00000000" w:rsidRPr="00000000" w14:paraId="000001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Configurar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habilite/desabilite as notificações e configure o tempo prévio de recebimento.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 - Alteração de configurações: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CSU5, o ator seleciona a opção de configurar aplicativo.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abre a página de perfil de usuário, contendo as informações: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Habilitar/Desabilitar notificações (Campo de checkbox)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Tempo prévio de notificações (Campo de hora)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Salvar (Botão de salvar configurações)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Alterar Senha de Acesso.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Excluir conta (Botão de exclusão de conta)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faz as alterações e seleciona a opção de salvar.</w:t>
              <w:br w:type="textWrapping"/>
              <w:t xml:space="preserve">4. O sistema edita as informações do usuário no banco e exibe a mensagem MSG08, caso a ação tenha sido bem-sucedido.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 1 - Excluir conta:</w:t>
              <w:br w:type="textWrapping"/>
              <w:t xml:space="preserve">1.  No passo 3 do fluxo primário, o ator seleciona a opção de excluir conta.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O sistema exibe a mensagem MSG09 com opção de confirmação e cancelamento.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O ator seleciona a opção de confirmação.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O sistema altera no banco de dados a situação da conta do usuário para desativado, redireciona o ator para a página de login e exibe a MSG10 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Caso de Uso 7 -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Objetivo: Permitir que o usuário liste as perguntas frequentes.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Pré-Condição: O usuário deve ter feito login.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Requisitos atendidos: RFUN23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 Ao fim do fluxo primário do CSU5, o ator seleciona a opção de perguntas frequentes.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 O sistema abre a página com a lista de perguntas frequentes com as seguintes informações em cada item: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 O ator seleciona a pergunta que desejar.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 O sistema exibe a resposta daquela pergunta abaixo do título e empurra as outras perguntas para baixo.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Fluxo de eventos secundário: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· Pós-Condições: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Mensagens do sistema</w:t>
      </w:r>
    </w:p>
    <w:tbl>
      <w:tblPr>
        <w:tblStyle w:val="Table10"/>
        <w:tblW w:w="1043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079"/>
        <w:gridCol w:w="9360"/>
        <w:tblGridChange w:id="0">
          <w:tblGrid>
            <w:gridCol w:w="1079"/>
            <w:gridCol w:w="936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 não cadastrado no sistema.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senha informada não corresponde com o e-mail informado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 salvo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Cartão de vacina salvo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Dependente criado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Dependente editado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Dependente excluído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Configurações alteradas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MSG09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Você tem certeza que deseja excluir sua conta?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Caso você queira reativar sua conta, basta fazer login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Sua conta foi reativada. Será enviado um e-mail para redefinição de senha.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Lembrete criado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Lembrete editado com sucesso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Você tem certeza que deseja excluir este lembrete?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Lembrete excluído com sucesso.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MSG16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Conta criada!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MSG17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Informações salvas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MSG18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 salvo.</w:t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Requisitos e restrições funcionais (RFUN)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Lista de requisitos funcionais</w:t>
      </w:r>
    </w:p>
    <w:tbl>
      <w:tblPr>
        <w:tblStyle w:val="Table11"/>
        <w:tblW w:w="8534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00"/>
      </w:tblPr>
      <w:tblGrid>
        <w:gridCol w:w="1214"/>
        <w:gridCol w:w="3510"/>
        <w:gridCol w:w="1531"/>
        <w:gridCol w:w="2279"/>
        <w:tblGridChange w:id="0">
          <w:tblGrid>
            <w:gridCol w:w="1214"/>
            <w:gridCol w:w="3510"/>
            <w:gridCol w:w="1531"/>
            <w:gridCol w:w="2279"/>
          </w:tblGrid>
        </w:tblGridChange>
      </w:tblGrid>
      <w:tr>
        <w:trPr>
          <w:trHeight w:val="280" w:hRule="atLeast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Realizar login informando seu e-mail e senha cadastrados.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Recuperar a senha caso tenha se esquecido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Alterar informações do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Cadastrar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Editar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Excluir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Cadastrar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Selecionar tipo de repetição do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Listar todos 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Listar lembretes de um dependente em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Cadastrar lembrete pelo perfil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Cadastrar lembrete pelo perfil do dependente e categoria filtrada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Editar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Excluir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Pesquisar 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Filtrar lembretes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RFUN19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Visualizar informações de desenvolvimento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Habilitar/Desabilitar 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Configurar tempo prévio de recebimento das notificações dos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Excluir conta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Reativar conta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RFUN26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Criar conta de usuário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Evidente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RFUN27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Senha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Obs.: Os requisitos RFUN17 e RFUN18 foram retirados do Escopo.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Requisitos não funcionais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Lista de requisitos não funcionais de Interface Homem-Computador (RNHM)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4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00"/>
      </w:tblPr>
      <w:tblGrid>
        <w:gridCol w:w="1380"/>
        <w:gridCol w:w="7664"/>
        <w:tblGridChange w:id="0">
          <w:tblGrid>
            <w:gridCol w:w="1380"/>
            <w:gridCol w:w="7664"/>
          </w:tblGrid>
        </w:tblGridChange>
      </w:tblGrid>
      <w:tr>
        <w:trPr>
          <w:trHeight w:val="280" w:hRule="atLeast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 facilitar a usabilidade do aplicativo optamos por colocar ícones para acessar as páginas.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 letras devem ter no mínimo o tamanho de 16px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Não haverá menu lateral, a navegação será feita apenas pelas opções visíveis na tela.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 topo de todas as páginas, terá o título da página atual.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mensagens sempre que houver alguma ação de interação com o banco de dados.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Todo campo editável terá uma descrição.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Qualquer erro terá uma mensagem amigável.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RNHM08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Perguntas frequentes serão disponibilizadas.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4.2 Lista de requisitos não funcionais de desempenho (RDES)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4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00"/>
      </w:tblPr>
      <w:tblGrid>
        <w:gridCol w:w="1380"/>
        <w:gridCol w:w="7664"/>
        <w:tblGridChange w:id="0">
          <w:tblGrid>
            <w:gridCol w:w="1380"/>
            <w:gridCol w:w="7664"/>
          </w:tblGrid>
        </w:tblGridChange>
      </w:tblGrid>
      <w:tr>
        <w:trPr>
          <w:trHeight w:val="280" w:hRule="atLeast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RDES01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resposta do sistema não pode ser maior que 7 segundos.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RDES02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deverá permitir pelo menos 5 acessos simultâneos ao banco de dados sem perder a velocidade.</w:t>
            </w:r>
          </w:p>
        </w:tc>
      </w:tr>
    </w:tbl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4.3 Lista de requisitos não funcionais de segurança (RSEG)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4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00"/>
      </w:tblPr>
      <w:tblGrid>
        <w:gridCol w:w="1380"/>
        <w:gridCol w:w="7664"/>
        <w:tblGridChange w:id="0">
          <w:tblGrid>
            <w:gridCol w:w="1380"/>
            <w:gridCol w:w="7664"/>
          </w:tblGrid>
        </w:tblGridChange>
      </w:tblGrid>
      <w:tr>
        <w:trPr>
          <w:trHeight w:val="280" w:hRule="atLeast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RSEG01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só poderá ser acessado se o usuário fazer login.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RSEG02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Todos os campos de senhas serão mascarados.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RSEG03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 senhas serão criptografadas no banco de dados.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RSEG04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usuário não tem acesso a nenhum dado de outras contas.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4.3 Lista de requisitos não funcionais de compatibilidade (RCOM)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4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00"/>
      </w:tblPr>
      <w:tblGrid>
        <w:gridCol w:w="1380"/>
        <w:gridCol w:w="7664"/>
        <w:tblGridChange w:id="0">
          <w:tblGrid>
            <w:gridCol w:w="1380"/>
            <w:gridCol w:w="7664"/>
          </w:tblGrid>
        </w:tblGridChange>
      </w:tblGrid>
      <w:tr>
        <w:trPr>
          <w:trHeight w:val="280" w:hRule="atLeast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Ref.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5b9bd5" w:val="clear"/>
            <w:tcMar>
              <w:left w:w="108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RCOM01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Compatibilidade com os dispositivos móveis androids, iphones e windows.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Matriz de rastreabilidade de requisitos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Link para a 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Links </w:t>
      </w:r>
      <w:r w:rsidDel="00000000" w:rsidR="00000000" w:rsidRPr="00000000">
        <w:rPr>
          <w:b w:val="1"/>
          <w:sz w:val="28"/>
          <w:szCs w:val="28"/>
          <w:rtl w:val="0"/>
        </w:rPr>
        <w:t xml:space="preserve">Wireframes de Interface e Guia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Wireframes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Guia de Estilo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Diagramas.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Sequência: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https://goo.gl/w8jRNq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Classe: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https://goo.gl/r6iBf3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777" w:top="77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EOR: Estrutura do Documento</w:t>
    </w:r>
  </w:p>
  <w:p w:rsidR="00000000" w:rsidDel="00000000" w:rsidP="00000000" w:rsidRDefault="00000000" w:rsidRPr="00000000" w14:paraId="00000248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9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0466.0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3488"/>
      <w:gridCol w:w="3489"/>
      <w:gridCol w:w="3489"/>
      <w:tblGridChange w:id="0">
        <w:tblGrid>
          <w:gridCol w:w="3488"/>
          <w:gridCol w:w="3489"/>
          <w:gridCol w:w="3489"/>
        </w:tblGrid>
      </w:tblGridChange>
    </w:tblGrid>
    <w:t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tcMar>
            <w:left w:w="108.0" w:type="dxa"/>
          </w:tcMar>
        </w:tcPr>
        <w:p w:rsidR="00000000" w:rsidDel="00000000" w:rsidP="00000000" w:rsidRDefault="00000000" w:rsidRPr="00000000" w14:paraId="0000023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7"/>
            <w:tblW w:w="10465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5233"/>
            <w:gridCol w:w="5232"/>
            <w:tblGridChange w:id="0">
              <w:tblGrid>
                <w:gridCol w:w="5233"/>
                <w:gridCol w:w="5232"/>
              </w:tblGrid>
            </w:tblGridChange>
          </w:tblGrid>
          <w:tr>
            <w:tc>
              <w:tcPr>
                <w:tcBorders>
                  <w:top w:color="ffffff" w:space="0" w:sz="4" w:val="single"/>
                  <w:left w:color="ffffff" w:space="0" w:sz="4" w:val="single"/>
                  <w:bottom w:color="ffffff" w:space="0" w:sz="4" w:val="single"/>
                  <w:right w:color="ffffff" w:space="0" w:sz="4" w:val="single"/>
                </w:tcBorders>
                <w:shd w:fill="auto" w:val="clear"/>
                <w:tcMar>
                  <w:left w:w="103.0" w:type="dxa"/>
                </w:tcMar>
              </w:tcPr>
              <w:p w:rsidR="00000000" w:rsidDel="00000000" w:rsidP="00000000" w:rsidRDefault="00000000" w:rsidRPr="00000000" w14:paraId="0000023F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  <w:rtl w:val="0"/>
                  </w:rPr>
                  <w:t xml:space="preserve">EOR - PN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4" w:val="single"/>
                  <w:left w:color="ffffff" w:space="0" w:sz="4" w:val="single"/>
                  <w:bottom w:color="ffffff" w:space="0" w:sz="4" w:val="single"/>
                  <w:right w:color="ffffff" w:space="0" w:sz="4" w:val="single"/>
                </w:tcBorders>
                <w:shd w:fill="auto" w:val="clear"/>
                <w:tcMar>
                  <w:left w:w="103.0" w:type="dxa"/>
                </w:tcMar>
              </w:tcPr>
              <w:p w:rsidR="00000000" w:rsidDel="00000000" w:rsidP="00000000" w:rsidRDefault="00000000" w:rsidRPr="00000000" w14:paraId="00000240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  <w:rtl w:val="0"/>
                  </w:rPr>
                  <w:t xml:space="preserve">Versão: 1.0</w:t>
                </w:r>
              </w:p>
            </w:tc>
          </w:tr>
          <w:tr>
            <w:tc>
              <w:tcPr>
                <w:tcBorders>
                  <w:top w:color="ffffff" w:space="0" w:sz="4" w:val="single"/>
                  <w:left w:color="ffffff" w:space="0" w:sz="4" w:val="single"/>
                  <w:bottom w:color="ffffff" w:space="0" w:sz="4" w:val="single"/>
                  <w:right w:color="ffffff" w:space="0" w:sz="4" w:val="single"/>
                </w:tcBorders>
                <w:shd w:fill="auto" w:val="clear"/>
                <w:tcMar>
                  <w:left w:w="103.0" w:type="dxa"/>
                </w:tcMar>
              </w:tcPr>
              <w:p w:rsidR="00000000" w:rsidDel="00000000" w:rsidP="00000000" w:rsidRDefault="00000000" w:rsidRPr="00000000" w14:paraId="00000241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  <w:rtl w:val="0"/>
                  </w:rPr>
                  <w:t xml:space="preserve">Projeto Nanny </w:t>
                </w:r>
              </w:p>
            </w:tc>
            <w:tc>
              <w:tcPr>
                <w:tcBorders>
                  <w:top w:color="ffffff" w:space="0" w:sz="4" w:val="single"/>
                  <w:left w:color="ffffff" w:space="0" w:sz="4" w:val="single"/>
                  <w:bottom w:color="ffffff" w:space="0" w:sz="4" w:val="single"/>
                  <w:right w:color="ffffff" w:space="0" w:sz="4" w:val="single"/>
                </w:tcBorders>
                <w:shd w:fill="auto" w:val="clear"/>
                <w:tcMar>
                  <w:left w:w="103.0" w:type="dxa"/>
                </w:tcMar>
              </w:tcPr>
              <w:p w:rsidR="00000000" w:rsidDel="00000000" w:rsidP="00000000" w:rsidRDefault="00000000" w:rsidRPr="00000000" w14:paraId="00000242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highlight w:val="white"/>
                    <w:u w:val="none"/>
                    <w:vertAlign w:val="baseline"/>
                    <w:rtl w:val="0"/>
                  </w:rPr>
                  <w:t xml:space="preserve">Data/ Hora 23 de Fevereiro de 2018</w:t>
                </w:r>
              </w:p>
            </w:tc>
          </w:tr>
        </w:tbl>
        <w:p w:rsidR="00000000" w:rsidDel="00000000" w:rsidP="00000000" w:rsidRDefault="00000000" w:rsidRPr="00000000" w14:paraId="00000243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tcMar>
            <w:left w:w="108.0" w:type="dxa"/>
          </w:tcMar>
        </w:tcPr>
        <w:p w:rsidR="00000000" w:rsidDel="00000000" w:rsidP="00000000" w:rsidRDefault="00000000" w:rsidRPr="00000000" w14:paraId="0000024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tcMar>
            <w:left w:w="108.0" w:type="dxa"/>
          </w:tcMar>
        </w:tcPr>
        <w:p w:rsidR="00000000" w:rsidDel="00000000" w:rsidP="00000000" w:rsidRDefault="00000000" w:rsidRPr="00000000" w14:paraId="0000024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6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w8jRNq" TargetMode="External"/><Relationship Id="rId10" Type="http://schemas.openxmlformats.org/officeDocument/2006/relationships/hyperlink" Target="https://docs.google.com/spreadsheets/d/1yBca63sG4Mi1ofX_9Na3p1u5SnkiRHZiV_PXrMkZkGk/edit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oo.gl/r6iBf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Jzrj9vs18eCHYw3Hq-W-7NVEN1WrStD?usp=sharin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open?id=10CjAvmBy5-FDC-29A-vJ_1VF639uMAwFQ2xjfrNbZ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