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>PLANO DE GERENCIAMENTO DE CONFIGURAÇÃO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Configuração: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F61E0E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Cecília de Brito </w:t>
            </w:r>
            <w:proofErr w:type="spellStart"/>
            <w:r>
              <w:rPr>
                <w:color w:val="000000"/>
              </w:rPr>
              <w:t>Palhano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006622" w:rsidRDefault="00006622" w:rsidP="00006622">
      <w:pPr>
        <w:pStyle w:val="Textbody"/>
        <w:jc w:val="center"/>
        <w:rPr>
          <w:b/>
          <w:color w:val="000000"/>
        </w:rPr>
      </w:pPr>
      <w:r w:rsidRPr="00006622">
        <w:rPr>
          <w:b/>
          <w:color w:val="000000"/>
        </w:rPr>
        <w:t>H</w:t>
      </w:r>
      <w:r w:rsidR="00FC1C85">
        <w:rPr>
          <w:b/>
          <w:color w:val="000000"/>
        </w:rPr>
        <w:t>istórico de Revisões</w:t>
      </w:r>
    </w:p>
    <w:tbl>
      <w:tblPr>
        <w:tblW w:w="8501" w:type="dxa"/>
        <w:tblInd w:w="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5674"/>
        <w:gridCol w:w="1555"/>
      </w:tblGrid>
      <w:tr w:rsidR="00006622" w:rsidRPr="00A82416" w:rsidTr="002D5180">
        <w:tc>
          <w:tcPr>
            <w:tcW w:w="1272" w:type="dxa"/>
          </w:tcPr>
          <w:p w:rsidR="00006622" w:rsidRPr="00391E27" w:rsidRDefault="00391E27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Data</w:t>
            </w:r>
          </w:p>
        </w:tc>
        <w:tc>
          <w:tcPr>
            <w:tcW w:w="5674" w:type="dxa"/>
          </w:tcPr>
          <w:p w:rsidR="00006622" w:rsidRDefault="00391E27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Descrição</w:t>
            </w:r>
          </w:p>
        </w:tc>
        <w:tc>
          <w:tcPr>
            <w:tcW w:w="1555" w:type="dxa"/>
          </w:tcPr>
          <w:p w:rsidR="00006622" w:rsidRDefault="00391E27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Autor</w:t>
            </w:r>
          </w:p>
        </w:tc>
      </w:tr>
      <w:tr w:rsidR="00006622" w:rsidRPr="00A82416" w:rsidTr="002D5180">
        <w:tc>
          <w:tcPr>
            <w:tcW w:w="1272" w:type="dxa"/>
          </w:tcPr>
          <w:p w:rsidR="00006622" w:rsidRPr="00391E27" w:rsidRDefault="00391E27" w:rsidP="0039720F">
            <w:pPr>
              <w:snapToGrid w:val="0"/>
              <w:rPr>
                <w:rStyle w:val="nfase"/>
                <w:sz w:val="18"/>
                <w:szCs w:val="18"/>
              </w:rPr>
            </w:pPr>
            <w:r w:rsidRPr="00391E27">
              <w:rPr>
                <w:rStyle w:val="nfase"/>
                <w:rFonts w:ascii="Verdana" w:hAnsi="Verdana"/>
                <w:bCs/>
                <w:i w:val="0"/>
                <w:sz w:val="18"/>
                <w:szCs w:val="18"/>
              </w:rPr>
              <w:t>04/03/2018</w:t>
            </w:r>
          </w:p>
        </w:tc>
        <w:tc>
          <w:tcPr>
            <w:tcW w:w="5674" w:type="dxa"/>
          </w:tcPr>
          <w:p w:rsidR="00006622" w:rsidRPr="00391E27" w:rsidRDefault="00006622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 w:rsidRPr="00391E27">
              <w:rPr>
                <w:rFonts w:ascii="Verdana" w:hAnsi="Verdana"/>
                <w:sz w:val="20"/>
                <w:szCs w:val="20"/>
              </w:rPr>
              <w:t>Complemento com os itens de configuraçã</w:t>
            </w:r>
            <w:r w:rsidR="00F61E0E">
              <w:rPr>
                <w:rFonts w:ascii="Verdana" w:hAnsi="Verdana"/>
                <w:sz w:val="20"/>
                <w:szCs w:val="20"/>
              </w:rPr>
              <w:t>o.</w:t>
            </w:r>
          </w:p>
        </w:tc>
        <w:tc>
          <w:tcPr>
            <w:tcW w:w="1555" w:type="dxa"/>
          </w:tcPr>
          <w:p w:rsidR="00006622" w:rsidRPr="00391E27" w:rsidRDefault="00391E27" w:rsidP="0039720F">
            <w:pPr>
              <w:snapToGrid w:val="0"/>
              <w:rPr>
                <w:rFonts w:ascii="Verdana" w:hAnsi="Verdana"/>
                <w:sz w:val="20"/>
                <w:szCs w:val="20"/>
              </w:rPr>
            </w:pPr>
            <w:r w:rsidRPr="00391E27">
              <w:rPr>
                <w:rFonts w:ascii="Verdana" w:hAnsi="Verdana"/>
                <w:sz w:val="20"/>
                <w:szCs w:val="20"/>
              </w:rPr>
              <w:t xml:space="preserve">Cecília de Brito </w:t>
            </w:r>
            <w:proofErr w:type="spellStart"/>
            <w:r w:rsidRPr="00391E27">
              <w:rPr>
                <w:rFonts w:ascii="Verdana" w:hAnsi="Verdana"/>
                <w:sz w:val="20"/>
                <w:szCs w:val="20"/>
              </w:rPr>
              <w:t>Palhano</w:t>
            </w:r>
            <w:proofErr w:type="spellEnd"/>
          </w:p>
        </w:tc>
      </w:tr>
    </w:tbl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544DF2" w:rsidRDefault="00C9371B" w:rsidP="00C9371B">
      <w:pPr>
        <w:pStyle w:val="PargrafodaLista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t>Introdução</w:t>
      </w:r>
    </w:p>
    <w:p w:rsidR="00C9371B" w:rsidRDefault="00C9371B" w:rsidP="00C9371B">
      <w:pPr>
        <w:pStyle w:val="PargrafodaLista"/>
        <w:ind w:left="360"/>
        <w:rPr>
          <w:rFonts w:ascii="Verdana" w:hAnsi="Verdana"/>
          <w:b/>
        </w:rPr>
      </w:pPr>
    </w:p>
    <w:p w:rsidR="00FC1C85" w:rsidRPr="00FC1C85" w:rsidRDefault="00C9371B" w:rsidP="00FC1C85">
      <w:pPr>
        <w:pStyle w:val="PargrafodaLista"/>
        <w:ind w:left="360"/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FC1C85" w:rsidRDefault="00FC1C85" w:rsidP="00FC1C85">
      <w:pPr>
        <w:pStyle w:val="PargrafodaLista"/>
        <w:ind w:left="360"/>
        <w:rPr>
          <w:rFonts w:ascii="Verdana" w:hAnsi="Verdana"/>
          <w:b/>
          <w:sz w:val="22"/>
          <w:szCs w:val="22"/>
        </w:rPr>
      </w:pPr>
    </w:p>
    <w:p w:rsidR="00C9371B" w:rsidRPr="00FC1C85" w:rsidRDefault="00C9371B" w:rsidP="00FC1C85">
      <w:pPr>
        <w:pStyle w:val="PargrafodaLista"/>
        <w:ind w:left="360" w:firstLine="349"/>
      </w:pPr>
      <w:r w:rsidRPr="00FC1C85">
        <w:rPr>
          <w:rFonts w:ascii="Verdana" w:hAnsi="Verdana"/>
          <w:b/>
          <w:sz w:val="22"/>
          <w:szCs w:val="22"/>
        </w:rPr>
        <w:t>1.1 Objetivos</w:t>
      </w:r>
    </w:p>
    <w:p w:rsidR="00C9371B" w:rsidRDefault="00C9371B" w:rsidP="00C9371B">
      <w:pPr>
        <w:pStyle w:val="PargrafodaLista"/>
        <w:ind w:left="360"/>
        <w:rPr>
          <w:rFonts w:ascii="Verdana" w:hAnsi="Verdana"/>
          <w:b/>
          <w:sz w:val="22"/>
          <w:szCs w:val="22"/>
        </w:rPr>
      </w:pPr>
    </w:p>
    <w:p w:rsidR="00C9371B" w:rsidRPr="00FC1C85" w:rsidRDefault="00C9371B" w:rsidP="00C9371B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O objetivo deste documento é criar um padrão a ser seguido por todos os membros da equipe com o intuito de garantir o maior controle do produto no decorrer do projeto.</w:t>
      </w:r>
    </w:p>
    <w:p w:rsidR="00C9371B" w:rsidRPr="00FC1C85" w:rsidRDefault="00C9371B" w:rsidP="00C9371B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>Para que isso aconteça serão detalhados os recursos necessários (equipes, ferramentas e ambiente), as responsabilidades atribuídas e o cronograma de atividades.</w:t>
      </w:r>
    </w:p>
    <w:p w:rsidR="00FC1C85" w:rsidRDefault="00FC1C85" w:rsidP="00C9371B"/>
    <w:p w:rsidR="00C9371B" w:rsidRDefault="00C9371B" w:rsidP="00FC1C85">
      <w:pPr>
        <w:ind w:firstLine="709"/>
        <w:rPr>
          <w:rFonts w:ascii="Verdana" w:hAnsi="Verdana"/>
          <w:b/>
          <w:sz w:val="22"/>
          <w:szCs w:val="22"/>
        </w:rPr>
      </w:pPr>
      <w:r w:rsidRPr="00C9371B">
        <w:rPr>
          <w:rFonts w:ascii="Verdana" w:hAnsi="Verdana"/>
          <w:b/>
          <w:sz w:val="22"/>
          <w:szCs w:val="22"/>
        </w:rPr>
        <w:t>1.2 Escopo</w:t>
      </w:r>
    </w:p>
    <w:p w:rsidR="00C35D8F" w:rsidRDefault="00C35D8F" w:rsidP="00C9371B">
      <w:pPr>
        <w:rPr>
          <w:rFonts w:ascii="Verdana" w:hAnsi="Verdana"/>
          <w:b/>
          <w:sz w:val="22"/>
          <w:szCs w:val="22"/>
        </w:rPr>
      </w:pPr>
    </w:p>
    <w:p w:rsidR="00FC1C85" w:rsidRPr="00305484" w:rsidRDefault="00C35D8F" w:rsidP="00305484">
      <w:pPr>
        <w:rPr>
          <w:rFonts w:ascii="Verdana" w:hAnsi="Verdana"/>
          <w:sz w:val="20"/>
          <w:szCs w:val="20"/>
        </w:rPr>
      </w:pPr>
      <w:r w:rsidRPr="00FC1C85">
        <w:rPr>
          <w:rFonts w:ascii="Verdana" w:hAnsi="Verdana"/>
          <w:sz w:val="20"/>
          <w:szCs w:val="20"/>
        </w:rPr>
        <w:t xml:space="preserve">Este Plano de Gerenciamento de Configuração é destinados para todos os integrantes da equipe do projeto, e abrange todo o controle e gerenciamento da configuração do projeto </w:t>
      </w:r>
      <w:proofErr w:type="spellStart"/>
      <w:r w:rsidRPr="00FC1C85">
        <w:rPr>
          <w:rFonts w:ascii="Verdana" w:hAnsi="Verdana"/>
          <w:sz w:val="20"/>
          <w:szCs w:val="20"/>
        </w:rPr>
        <w:t>Nanny</w:t>
      </w:r>
      <w:proofErr w:type="spellEnd"/>
      <w:r w:rsidRPr="00FC1C85">
        <w:rPr>
          <w:rFonts w:ascii="Verdana" w:hAnsi="Verdana"/>
          <w:sz w:val="20"/>
          <w:szCs w:val="20"/>
        </w:rPr>
        <w:t>.</w:t>
      </w:r>
    </w:p>
    <w:p w:rsidR="00E57668" w:rsidRDefault="00E57668" w:rsidP="00C35D8F">
      <w:pPr>
        <w:rPr>
          <w:rFonts w:ascii="Verdana" w:hAnsi="Verdana"/>
          <w:b/>
          <w:sz w:val="22"/>
          <w:szCs w:val="22"/>
        </w:rPr>
      </w:pPr>
    </w:p>
    <w:p w:rsidR="00FC1C85" w:rsidRDefault="00FC1C85" w:rsidP="00FC1C85">
      <w:pPr>
        <w:ind w:firstLine="709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1.</w:t>
      </w:r>
      <w:r w:rsidR="00305484">
        <w:rPr>
          <w:rFonts w:ascii="Verdana" w:hAnsi="Verdana"/>
          <w:b/>
          <w:sz w:val="22"/>
          <w:szCs w:val="22"/>
        </w:rPr>
        <w:t>3</w:t>
      </w:r>
      <w:r>
        <w:rPr>
          <w:rFonts w:ascii="Verdana" w:hAnsi="Verdana"/>
          <w:b/>
          <w:sz w:val="22"/>
          <w:szCs w:val="22"/>
        </w:rPr>
        <w:t xml:space="preserve"> Evolução</w:t>
      </w:r>
    </w:p>
    <w:p w:rsidR="00FC1C85" w:rsidRDefault="00FC1C85" w:rsidP="00FC1C85">
      <w:pPr>
        <w:rPr>
          <w:rFonts w:ascii="Verdana" w:hAnsi="Verdana"/>
          <w:b/>
          <w:sz w:val="22"/>
          <w:szCs w:val="22"/>
        </w:rPr>
      </w:pPr>
    </w:p>
    <w:p w:rsidR="00FC1C85" w:rsidRPr="00FC1C85" w:rsidRDefault="00FC1C85" w:rsidP="00FC1C85">
      <w:pPr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FC1C85" w:rsidRPr="00FC1C85" w:rsidRDefault="00FC1C85" w:rsidP="00FC1C85">
      <w:pPr>
        <w:rPr>
          <w:rFonts w:ascii="Verdana" w:hAnsi="Verdana"/>
          <w:sz w:val="20"/>
          <w:szCs w:val="20"/>
          <w:lang w:eastAsia="en-US"/>
        </w:rPr>
      </w:pPr>
    </w:p>
    <w:p w:rsidR="00FC1C85" w:rsidRPr="00FC1C85" w:rsidRDefault="00FC1C85" w:rsidP="00FC1C85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nos itens de configuração;</w:t>
      </w:r>
    </w:p>
    <w:p w:rsidR="00E4252E" w:rsidRPr="00466E03" w:rsidRDefault="00FC1C85" w:rsidP="00466E03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na identificação dos arquivos;</w:t>
      </w:r>
    </w:p>
    <w:p w:rsidR="00FC1C85" w:rsidRDefault="00FC1C85" w:rsidP="00FC1C85">
      <w:pPr>
        <w:pStyle w:val="PargrafodaLista"/>
        <w:widowControl/>
        <w:numPr>
          <w:ilvl w:val="0"/>
          <w:numId w:val="9"/>
        </w:numPr>
        <w:suppressAutoHyphens w:val="0"/>
        <w:contextualSpacing w:val="0"/>
        <w:textAlignment w:val="auto"/>
        <w:rPr>
          <w:rFonts w:ascii="Verdana" w:hAnsi="Verdana"/>
          <w:sz w:val="20"/>
          <w:szCs w:val="20"/>
          <w:lang w:eastAsia="en-US"/>
        </w:rPr>
      </w:pPr>
      <w:r w:rsidRPr="00FC1C85">
        <w:rPr>
          <w:rFonts w:ascii="Verdana" w:hAnsi="Verdana"/>
          <w:sz w:val="20"/>
          <w:szCs w:val="20"/>
          <w:lang w:eastAsia="en-US"/>
        </w:rPr>
        <w:t>Mudança no padrão de versionamento</w:t>
      </w:r>
      <w:r>
        <w:rPr>
          <w:rFonts w:ascii="Verdana" w:hAnsi="Verdana"/>
          <w:sz w:val="20"/>
          <w:szCs w:val="20"/>
          <w:lang w:eastAsia="en-US"/>
        </w:rPr>
        <w:t>.</w:t>
      </w:r>
    </w:p>
    <w:p w:rsidR="009526A7" w:rsidRDefault="009526A7" w:rsidP="009526A7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9526A7" w:rsidRPr="009526A7" w:rsidRDefault="009526A7" w:rsidP="009526A7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  <w:r w:rsidRPr="00E4252E">
        <w:rPr>
          <w:rFonts w:ascii="Verdana" w:hAnsi="Verdana"/>
          <w:b/>
          <w:lang w:eastAsia="en-US"/>
        </w:rPr>
        <w:t>2.  Ger</w:t>
      </w:r>
      <w:r>
        <w:rPr>
          <w:rFonts w:ascii="Verdana" w:hAnsi="Verdana"/>
          <w:b/>
          <w:lang w:eastAsia="en-US"/>
        </w:rPr>
        <w:t>ê</w:t>
      </w:r>
      <w:r w:rsidRPr="00E4252E">
        <w:rPr>
          <w:rFonts w:ascii="Verdana" w:hAnsi="Verdana"/>
          <w:b/>
          <w:lang w:eastAsia="en-US"/>
        </w:rPr>
        <w:t>ncia de Configuração de Software</w:t>
      </w:r>
    </w:p>
    <w:p w:rsidR="00E4252E" w:rsidRDefault="00E4252E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886B05" w:rsidRDefault="00886B05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9526A7" w:rsidRDefault="009526A7" w:rsidP="00E4252E">
      <w:pPr>
        <w:widowControl/>
        <w:suppressAutoHyphens w:val="0"/>
        <w:textAlignment w:val="auto"/>
        <w:rPr>
          <w:rFonts w:ascii="Verdana" w:hAnsi="Verdana"/>
          <w:b/>
          <w:lang w:eastAsia="en-US"/>
        </w:rPr>
      </w:pPr>
    </w:p>
    <w:p w:rsidR="007606DB" w:rsidRDefault="00E4252E" w:rsidP="00E4252E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lang w:eastAsia="en-US"/>
        </w:rPr>
        <w:tab/>
      </w:r>
      <w:r w:rsidRPr="00E4252E">
        <w:rPr>
          <w:rFonts w:ascii="Verdana" w:hAnsi="Verdana"/>
          <w:b/>
          <w:sz w:val="22"/>
          <w:szCs w:val="22"/>
          <w:lang w:eastAsia="en-US"/>
        </w:rPr>
        <w:t>2.1 Pap</w:t>
      </w:r>
      <w:r w:rsidR="00E57668">
        <w:rPr>
          <w:rFonts w:ascii="Verdana" w:hAnsi="Verdana"/>
          <w:b/>
          <w:sz w:val="22"/>
          <w:szCs w:val="22"/>
          <w:lang w:eastAsia="en-US"/>
        </w:rPr>
        <w:t>é</w:t>
      </w:r>
      <w:r w:rsidRPr="00E4252E">
        <w:rPr>
          <w:rFonts w:ascii="Verdana" w:hAnsi="Verdana"/>
          <w:b/>
          <w:sz w:val="22"/>
          <w:szCs w:val="22"/>
          <w:lang w:eastAsia="en-US"/>
        </w:rPr>
        <w:t>is e Responsabilidades</w:t>
      </w:r>
    </w:p>
    <w:p w:rsidR="00886B05" w:rsidRPr="00E4252E" w:rsidRDefault="00886B05" w:rsidP="00E4252E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E4252E" w:rsidRPr="00E4252E" w:rsidRDefault="00E4252E" w:rsidP="00E4252E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FC1C85" w:rsidRPr="00A82416" w:rsidTr="00E57668">
        <w:tc>
          <w:tcPr>
            <w:tcW w:w="1984" w:type="dxa"/>
          </w:tcPr>
          <w:p w:rsidR="00FC1C85" w:rsidRPr="00391E27" w:rsidRDefault="00E4252E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Papel</w:t>
            </w:r>
          </w:p>
        </w:tc>
        <w:tc>
          <w:tcPr>
            <w:tcW w:w="6521" w:type="dxa"/>
          </w:tcPr>
          <w:p w:rsidR="00FC1C85" w:rsidRDefault="00E4252E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Responsabilidade</w:t>
            </w:r>
          </w:p>
        </w:tc>
      </w:tr>
      <w:tr w:rsidR="00FC1C85" w:rsidRPr="00A82416" w:rsidTr="00E57668">
        <w:tc>
          <w:tcPr>
            <w:tcW w:w="1984" w:type="dxa"/>
          </w:tcPr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FC1C85" w:rsidRPr="00E4252E" w:rsidRDefault="00E4252E" w:rsidP="00E4252E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  <w:r w:rsidRPr="00E4252E">
              <w:rPr>
                <w:rStyle w:val="nfase"/>
                <w:rFonts w:ascii="Verdana" w:hAnsi="Verdana"/>
                <w:i w:val="0"/>
                <w:sz w:val="20"/>
                <w:szCs w:val="20"/>
              </w:rPr>
              <w:t>Gerente de Projeto</w:t>
            </w:r>
          </w:p>
        </w:tc>
        <w:tc>
          <w:tcPr>
            <w:tcW w:w="6521" w:type="dxa"/>
          </w:tcPr>
          <w:p w:rsidR="00FC1C85" w:rsidRPr="00E4252E" w:rsidRDefault="00F61E0E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 w:rsidRPr="00E4252E">
              <w:rPr>
                <w:rFonts w:ascii="Verdana" w:hAnsi="Verdana"/>
                <w:sz w:val="20"/>
                <w:szCs w:val="20"/>
              </w:rPr>
              <w:t xml:space="preserve">Responsável por solicitar a criação dos ambientes dos projetos, autorizar Requisições de Mudança, acompanhar resolução de defeitos de </w:t>
            </w:r>
            <w:r>
              <w:rPr>
                <w:rFonts w:ascii="Verdana" w:hAnsi="Verdana"/>
                <w:sz w:val="20"/>
                <w:szCs w:val="20"/>
              </w:rPr>
              <w:t>IC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, validar adaptações no repositório e demais ferramentas de apoio, distribuir e acompanhar execução das tarefas que envolvam criação/atualização de artefatos no repositório, realizar análises de impacto com o apoio do </w:t>
            </w:r>
            <w:r>
              <w:rPr>
                <w:rFonts w:ascii="Verdana" w:hAnsi="Verdana"/>
                <w:sz w:val="20"/>
                <w:szCs w:val="20"/>
              </w:rPr>
              <w:t>gerente de configuração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e apoiar a execução do processo de G</w:t>
            </w:r>
            <w:r>
              <w:rPr>
                <w:rFonts w:ascii="Verdana" w:hAnsi="Verdana"/>
                <w:sz w:val="20"/>
                <w:szCs w:val="20"/>
              </w:rPr>
              <w:t>CO</w:t>
            </w:r>
            <w:r w:rsidRPr="00E4252E">
              <w:rPr>
                <w:rFonts w:ascii="Verdana" w:hAnsi="Verdana"/>
                <w:sz w:val="20"/>
                <w:szCs w:val="20"/>
              </w:rPr>
              <w:t xml:space="preserve"> pela equipe do projeto.</w:t>
            </w:r>
          </w:p>
        </w:tc>
      </w:tr>
      <w:tr w:rsidR="00FC1C85" w:rsidRPr="00A82416" w:rsidTr="00E57668">
        <w:tc>
          <w:tcPr>
            <w:tcW w:w="1984" w:type="dxa"/>
          </w:tcPr>
          <w:p w:rsidR="00E52F06" w:rsidRDefault="00E52F06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E52F0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F61E0E">
            <w:pPr>
              <w:rPr>
                <w:rFonts w:ascii="Verdana" w:hAnsi="Verdana"/>
                <w:sz w:val="20"/>
                <w:szCs w:val="20"/>
              </w:rPr>
            </w:pPr>
          </w:p>
          <w:p w:rsidR="00F61E0E" w:rsidRDefault="00F61E0E" w:rsidP="00F61E0E">
            <w:pPr>
              <w:rPr>
                <w:rFonts w:ascii="Verdana" w:hAnsi="Verdana"/>
                <w:sz w:val="20"/>
                <w:szCs w:val="20"/>
              </w:rPr>
            </w:pPr>
          </w:p>
          <w:p w:rsidR="00FC1C85" w:rsidRPr="00E52F06" w:rsidRDefault="00E52F06" w:rsidP="00466E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52F06">
              <w:rPr>
                <w:rFonts w:ascii="Verdana" w:hAnsi="Verdana"/>
                <w:sz w:val="20"/>
                <w:szCs w:val="20"/>
              </w:rPr>
              <w:t>Gerente de Configuração</w:t>
            </w:r>
          </w:p>
        </w:tc>
        <w:tc>
          <w:tcPr>
            <w:tcW w:w="6521" w:type="dxa"/>
          </w:tcPr>
          <w:p w:rsidR="00FC1C85" w:rsidRDefault="00F61E0E" w:rsidP="0039720F">
            <w:r>
              <w:rPr>
                <w:lang w:eastAsia="en-US"/>
              </w:rPr>
              <w:t>Responsável por elaborar e manter as Políticas de Gerenciamento de Configuração, desenvolver, manter e divulgar os procedimentos e definir o uso das respectivas ferramentas e avalia os impactos de mudanças,</w:t>
            </w:r>
            <w:r w:rsidRPr="006A6EAB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responsável também por </w:t>
            </w:r>
            <w:r w:rsidRPr="006A6EAB">
              <w:rPr>
                <w:lang w:eastAsia="en-US"/>
              </w:rPr>
              <w:t>criar/adaptar e auditar a correta execução do Processo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 xml:space="preserve"> pel</w:t>
            </w:r>
            <w:r>
              <w:rPr>
                <w:lang w:eastAsia="en-US"/>
              </w:rPr>
              <w:t>a equipe do projeto</w:t>
            </w:r>
            <w:r w:rsidRPr="006A6EAB">
              <w:rPr>
                <w:lang w:eastAsia="en-US"/>
              </w:rPr>
              <w:t>, realizar verificações nos artefatos em relação aos critérios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</w:t>
            </w:r>
            <w:r w:rsidRPr="006A6EAB">
              <w:rPr>
                <w:lang w:eastAsia="en-US"/>
              </w:rPr>
              <w:t xml:space="preserve">comunicar a equipe do projeto e </w:t>
            </w:r>
            <w:r>
              <w:rPr>
                <w:lang w:eastAsia="en-US"/>
              </w:rPr>
              <w:t>e</w:t>
            </w:r>
            <w:r w:rsidRPr="006A6EAB">
              <w:rPr>
                <w:lang w:eastAsia="en-US"/>
              </w:rPr>
              <w:t xml:space="preserve">nvolvidos </w:t>
            </w:r>
            <w:r>
              <w:rPr>
                <w:lang w:eastAsia="en-US"/>
              </w:rPr>
              <w:t>i</w:t>
            </w:r>
            <w:r w:rsidRPr="006A6EAB">
              <w:rPr>
                <w:lang w:eastAsia="en-US"/>
              </w:rPr>
              <w:t>nteressados em relação às entregas efetuadas, defeitos de GC</w:t>
            </w:r>
            <w:r>
              <w:rPr>
                <w:lang w:eastAsia="en-US"/>
              </w:rPr>
              <w:t>O</w:t>
            </w:r>
            <w:r w:rsidRPr="006A6EAB">
              <w:rPr>
                <w:lang w:eastAsia="en-US"/>
              </w:rPr>
              <w:t xml:space="preserve"> e liberação de artefatos para atualização após aprovação de Requisição de Mudança.</w:t>
            </w:r>
          </w:p>
        </w:tc>
      </w:tr>
      <w:tr w:rsidR="004344F8" w:rsidRPr="00A82416" w:rsidTr="00E57668">
        <w:tc>
          <w:tcPr>
            <w:tcW w:w="1984" w:type="dxa"/>
          </w:tcPr>
          <w:p w:rsid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344F8" w:rsidRPr="004344F8" w:rsidRDefault="004344F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Colaborador da Equipe</w:t>
            </w:r>
          </w:p>
        </w:tc>
        <w:tc>
          <w:tcPr>
            <w:tcW w:w="6521" w:type="dxa"/>
          </w:tcPr>
          <w:p w:rsidR="004344F8" w:rsidRDefault="00F61E0E" w:rsidP="0039720F">
            <w:pPr>
              <w:rPr>
                <w:lang w:eastAsia="en-US"/>
              </w:rPr>
            </w:pPr>
            <w:r w:rsidRPr="00615F24">
              <w:t>Profissionais envolvidos na execução do projeto</w:t>
            </w:r>
            <w:r>
              <w:t>,</w:t>
            </w:r>
            <w:r w:rsidRPr="00615F24">
              <w:t xml:space="preserve"> sob coordenação do Gerente de Projeto</w:t>
            </w:r>
            <w:r>
              <w:t>,</w:t>
            </w:r>
            <w:r w:rsidRPr="00615F24">
              <w:t xml:space="preserve"> que farão uso do repositório e demais ferramentas de apoio que deverão obedecer ao processo e os critérios de qualidade previstos no Plano de GC</w:t>
            </w:r>
            <w:r>
              <w:t>O</w:t>
            </w:r>
            <w:r w:rsidRPr="00615F24">
              <w:t xml:space="preserve"> e corrigir defeitos apontados nas revisões de GC</w:t>
            </w:r>
            <w:r>
              <w:t>O.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4344F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Desenvolvedores</w:t>
            </w:r>
          </w:p>
        </w:tc>
        <w:tc>
          <w:tcPr>
            <w:tcW w:w="6521" w:type="dxa"/>
          </w:tcPr>
          <w:p w:rsidR="00E57668" w:rsidRPr="00615F24" w:rsidRDefault="00E57668" w:rsidP="0039720F">
            <w:r>
              <w:t>Profissionais evolvidos na codificação do sistema.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</w:t>
            </w:r>
            <w:r w:rsidR="00F61E0E">
              <w:rPr>
                <w:rFonts w:ascii="Verdana" w:hAnsi="Verdana"/>
                <w:sz w:val="20"/>
                <w:szCs w:val="20"/>
              </w:rPr>
              <w:t>ador</w:t>
            </w:r>
          </w:p>
        </w:tc>
        <w:tc>
          <w:tcPr>
            <w:tcW w:w="6521" w:type="dxa"/>
          </w:tcPr>
          <w:p w:rsidR="00E57668" w:rsidRDefault="00E57668" w:rsidP="0039720F">
            <w:r>
              <w:t>Equipe responsável pela execução dos testes do sistema e registro dos defeitos em não conformidades identificadas.</w:t>
            </w:r>
          </w:p>
        </w:tc>
      </w:tr>
      <w:tr w:rsidR="00E57668" w:rsidRPr="00A82416" w:rsidTr="00E57668">
        <w:tc>
          <w:tcPr>
            <w:tcW w:w="1984" w:type="dxa"/>
          </w:tcPr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7668" w:rsidRDefault="00F61E0E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Equipe de</w:t>
            </w:r>
          </w:p>
          <w:p w:rsidR="00E57668" w:rsidRDefault="00E57668" w:rsidP="00E5766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Infraestrutura</w:t>
            </w:r>
          </w:p>
        </w:tc>
        <w:tc>
          <w:tcPr>
            <w:tcW w:w="6521" w:type="dxa"/>
          </w:tcPr>
          <w:p w:rsidR="00E57668" w:rsidRDefault="00E57668" w:rsidP="0039720F">
            <w:r>
              <w:t>Equipe responsável pela infraestrutura computacional do projeto (rede e comunicação dos diversos ambientes). Trabalha em parceria com a Equipe de GCO com o objetivo de atender às demandas do projeto.</w:t>
            </w:r>
          </w:p>
        </w:tc>
      </w:tr>
    </w:tbl>
    <w:p w:rsidR="002D5180" w:rsidRDefault="002D5180" w:rsidP="00FC1C85">
      <w:pPr>
        <w:widowControl/>
        <w:suppressAutoHyphens w:val="0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2838D0" w:rsidRDefault="002838D0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 w:rsidRPr="002838D0">
        <w:rPr>
          <w:rFonts w:ascii="Verdana" w:hAnsi="Verdana"/>
          <w:b/>
          <w:sz w:val="22"/>
          <w:szCs w:val="22"/>
          <w:lang w:eastAsia="en-US"/>
        </w:rPr>
        <w:t>2.2 Ferramentas, Ambientes e Infraestrutura</w:t>
      </w:r>
    </w:p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 xml:space="preserve"> </w:t>
      </w:r>
    </w:p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 xml:space="preserve">2.2.1 </w:t>
      </w:r>
      <w:r w:rsidRPr="005C40AD">
        <w:rPr>
          <w:rFonts w:ascii="Verdana" w:hAnsi="Verdana"/>
          <w:b/>
          <w:sz w:val="22"/>
          <w:szCs w:val="22"/>
          <w:lang w:eastAsia="en-US"/>
        </w:rPr>
        <w:t>Ferramentas</w:t>
      </w:r>
      <w:r>
        <w:rPr>
          <w:rFonts w:ascii="Verdana" w:hAnsi="Verdana"/>
          <w:b/>
          <w:sz w:val="22"/>
          <w:szCs w:val="22"/>
          <w:lang w:eastAsia="en-US"/>
        </w:rPr>
        <w:t xml:space="preserve"> </w:t>
      </w:r>
    </w:p>
    <w:p w:rsidR="0039720F" w:rsidRDefault="0039720F" w:rsidP="00886B05">
      <w:pPr>
        <w:widowControl/>
        <w:suppressAutoHyphens w:val="0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229"/>
      </w:tblGrid>
      <w:tr w:rsidR="0039720F" w:rsidRPr="00A82416" w:rsidTr="0039720F">
        <w:tc>
          <w:tcPr>
            <w:tcW w:w="1276" w:type="dxa"/>
          </w:tcPr>
          <w:p w:rsidR="0039720F" w:rsidRPr="00391E27" w:rsidRDefault="0039720F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Termo</w:t>
            </w:r>
          </w:p>
        </w:tc>
        <w:tc>
          <w:tcPr>
            <w:tcW w:w="7229" w:type="dxa"/>
          </w:tcPr>
          <w:p w:rsidR="0039720F" w:rsidRDefault="0039720F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Descrição</w:t>
            </w:r>
          </w:p>
        </w:tc>
      </w:tr>
      <w:tr w:rsidR="0039720F" w:rsidRPr="00A82416" w:rsidTr="0039720F">
        <w:tc>
          <w:tcPr>
            <w:tcW w:w="1276" w:type="dxa"/>
          </w:tcPr>
          <w:p w:rsidR="0039720F" w:rsidRPr="00D42C84" w:rsidRDefault="00D42C84" w:rsidP="00D42C84">
            <w:pPr>
              <w:snapToGrid w:val="0"/>
              <w:jc w:val="center"/>
              <w:rPr>
                <w:rStyle w:val="nfase"/>
                <w:sz w:val="20"/>
                <w:szCs w:val="20"/>
              </w:rPr>
            </w:pPr>
            <w:r w:rsidRPr="00D42C84"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Pipefy</w:t>
            </w:r>
          </w:p>
        </w:tc>
        <w:tc>
          <w:tcPr>
            <w:tcW w:w="7229" w:type="dxa"/>
          </w:tcPr>
          <w:p w:rsidR="004D52C8" w:rsidRPr="00391E27" w:rsidRDefault="004D52C8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 xml:space="preserve">Plataforma de gestão de produtividade para </w:t>
            </w:r>
            <w:proofErr w:type="spellStart"/>
            <w:r w:rsidRPr="004D52C8">
              <w:rPr>
                <w:rFonts w:ascii="Verdana" w:hAnsi="Verdana"/>
                <w:sz w:val="20"/>
                <w:szCs w:val="20"/>
                <w:lang w:eastAsia="ar-SA"/>
              </w:rPr>
              <w:t>PMEs</w:t>
            </w:r>
            <w:proofErr w:type="spellEnd"/>
            <w:r>
              <w:rPr>
                <w:rFonts w:ascii="Verdana" w:hAnsi="Verdana"/>
                <w:sz w:val="20"/>
                <w:szCs w:val="20"/>
                <w:lang w:eastAsia="ar-SA"/>
              </w:rPr>
              <w:t>.</w:t>
            </w:r>
          </w:p>
        </w:tc>
      </w:tr>
      <w:tr w:rsidR="0039720F" w:rsidRPr="00A82416" w:rsidTr="0039720F">
        <w:tc>
          <w:tcPr>
            <w:tcW w:w="1276" w:type="dxa"/>
          </w:tcPr>
          <w:p w:rsidR="0039720F" w:rsidRPr="00D42C84" w:rsidRDefault="00D42C84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42C84">
              <w:rPr>
                <w:rFonts w:ascii="Verdana" w:hAnsi="Verdana"/>
                <w:sz w:val="20"/>
                <w:szCs w:val="20"/>
              </w:rPr>
              <w:t>Github</w:t>
            </w:r>
          </w:p>
        </w:tc>
        <w:tc>
          <w:tcPr>
            <w:tcW w:w="7229" w:type="dxa"/>
          </w:tcPr>
          <w:p w:rsidR="004D52C8" w:rsidRDefault="004D52C8" w:rsidP="0039720F">
            <w:r>
              <w:t>Plataforma de hospedagem de código-fonte.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Pr="00D42C84" w:rsidRDefault="00697515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Ionic</w:t>
            </w:r>
            <w:proofErr w:type="spellEnd"/>
          </w:p>
        </w:tc>
        <w:tc>
          <w:tcPr>
            <w:tcW w:w="7229" w:type="dxa"/>
          </w:tcPr>
          <w:p w:rsidR="00697515" w:rsidRDefault="00697515" w:rsidP="0039720F">
            <w:r>
              <w:t>Plataforma de desenvolvimento web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Pr="00D42C84" w:rsidRDefault="00697515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Draw.io</w:t>
            </w:r>
          </w:p>
        </w:tc>
        <w:tc>
          <w:tcPr>
            <w:tcW w:w="7229" w:type="dxa"/>
          </w:tcPr>
          <w:p w:rsidR="00697515" w:rsidRDefault="00697515" w:rsidP="0039720F">
            <w:r>
              <w:t>Ferramenta para criação de diagramas.</w:t>
            </w:r>
          </w:p>
        </w:tc>
      </w:tr>
      <w:tr w:rsidR="00697515" w:rsidRPr="00A82416" w:rsidTr="0039720F">
        <w:tc>
          <w:tcPr>
            <w:tcW w:w="1276" w:type="dxa"/>
          </w:tcPr>
          <w:p w:rsidR="00697515" w:rsidRDefault="00697515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Axure</w:t>
            </w:r>
            <w:proofErr w:type="spellEnd"/>
          </w:p>
        </w:tc>
        <w:tc>
          <w:tcPr>
            <w:tcW w:w="7229" w:type="dxa"/>
          </w:tcPr>
          <w:p w:rsidR="00697515" w:rsidRDefault="00697515" w:rsidP="0039720F">
            <w:r>
              <w:t>Ferramenta para criação de protótipos.</w:t>
            </w:r>
          </w:p>
        </w:tc>
      </w:tr>
      <w:tr w:rsidR="00D42C84" w:rsidRPr="00A82416" w:rsidTr="0039720F">
        <w:tc>
          <w:tcPr>
            <w:tcW w:w="1276" w:type="dxa"/>
          </w:tcPr>
          <w:p w:rsidR="00D42C84" w:rsidRPr="00D42C84" w:rsidRDefault="00D42C84" w:rsidP="00D42C84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42C84">
              <w:rPr>
                <w:rFonts w:ascii="Verdana" w:hAnsi="Verdana"/>
                <w:sz w:val="20"/>
                <w:szCs w:val="20"/>
              </w:rPr>
              <w:t>Bizagi</w:t>
            </w:r>
            <w:proofErr w:type="spellEnd"/>
          </w:p>
        </w:tc>
        <w:tc>
          <w:tcPr>
            <w:tcW w:w="7229" w:type="dxa"/>
          </w:tcPr>
          <w:p w:rsidR="00D42C84" w:rsidRDefault="004D52C8" w:rsidP="0039720F">
            <w:pPr>
              <w:rPr>
                <w:lang w:eastAsia="en-US"/>
              </w:rPr>
            </w:pPr>
            <w:r>
              <w:rPr>
                <w:lang w:eastAsia="en-US"/>
              </w:rPr>
              <w:t>Ferramenta de gestão de processos.</w:t>
            </w:r>
          </w:p>
        </w:tc>
      </w:tr>
    </w:tbl>
    <w:p w:rsidR="0039720F" w:rsidRDefault="0039720F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D42C84" w:rsidRDefault="00D42C84" w:rsidP="002838D0">
      <w:pPr>
        <w:widowControl/>
        <w:suppressAutoHyphens w:val="0"/>
        <w:ind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D42C84" w:rsidRDefault="00D42C84" w:rsidP="00D42C84">
      <w:pPr>
        <w:widowControl/>
        <w:suppressAutoHyphens w:val="0"/>
        <w:ind w:left="709"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2.2.2 Ambientes</w:t>
      </w:r>
    </w:p>
    <w:p w:rsidR="00D42C84" w:rsidRDefault="00D42C84" w:rsidP="00D42C84">
      <w:pPr>
        <w:widowControl/>
        <w:suppressAutoHyphens w:val="0"/>
        <w:ind w:left="709" w:firstLine="709"/>
        <w:textAlignment w:val="auto"/>
        <w:rPr>
          <w:rFonts w:ascii="Verdana" w:hAnsi="Verdana"/>
          <w:b/>
          <w:sz w:val="22"/>
          <w:szCs w:val="22"/>
          <w:lang w:eastAsia="en-US"/>
        </w:rPr>
      </w:pPr>
    </w:p>
    <w:p w:rsidR="00496A9B" w:rsidRDefault="00D42C84" w:rsidP="00374070">
      <w:pPr>
        <w:widowControl/>
        <w:suppressAutoHyphens w:val="0"/>
        <w:ind w:left="709" w:firstLine="709"/>
        <w:textAlignment w:val="auto"/>
        <w:rPr>
          <w:rFonts w:ascii="Verdana" w:hAnsi="Verdana"/>
          <w:sz w:val="20"/>
          <w:szCs w:val="20"/>
          <w:lang w:eastAsia="en-US"/>
        </w:rPr>
      </w:pPr>
      <w:r w:rsidRPr="00D42C84">
        <w:rPr>
          <w:rFonts w:ascii="Verdana" w:hAnsi="Verdana"/>
          <w:sz w:val="20"/>
          <w:szCs w:val="20"/>
          <w:lang w:eastAsia="en-US"/>
        </w:rPr>
        <w:t xml:space="preserve">O ambiente que será entregue a equipe de desenvolvimento, deverá ser mantido pela equipe de arquitetura, através de </w:t>
      </w:r>
      <w:r w:rsidRPr="00D42C84">
        <w:rPr>
          <w:rFonts w:ascii="Verdana" w:hAnsi="Verdana"/>
          <w:i/>
          <w:sz w:val="20"/>
          <w:szCs w:val="20"/>
          <w:lang w:eastAsia="en-US"/>
        </w:rPr>
        <w:t>Virtual</w:t>
      </w:r>
      <w:r w:rsidRPr="00D42C84">
        <w:rPr>
          <w:rFonts w:ascii="Verdana" w:hAnsi="Verdana"/>
          <w:sz w:val="20"/>
          <w:szCs w:val="20"/>
          <w:lang w:eastAsia="en-US"/>
        </w:rPr>
        <w:t xml:space="preserve"> </w:t>
      </w:r>
      <w:r w:rsidRPr="00D42C84">
        <w:rPr>
          <w:rFonts w:ascii="Verdana" w:hAnsi="Verdana"/>
          <w:i/>
          <w:sz w:val="20"/>
          <w:szCs w:val="20"/>
          <w:lang w:eastAsia="en-US"/>
        </w:rPr>
        <w:t>Machines</w:t>
      </w:r>
      <w:r w:rsidRPr="00D42C84">
        <w:rPr>
          <w:rFonts w:ascii="Verdana" w:hAnsi="Verdana"/>
          <w:sz w:val="20"/>
          <w:szCs w:val="20"/>
          <w:lang w:eastAsia="en-US"/>
        </w:rPr>
        <w:t xml:space="preserve"> que seguiram os padrões dos ambientes mantidos pela equipe de infraestrutura. As ferramentas de desenvolvimento “</w:t>
      </w:r>
      <w:r w:rsidRPr="00D42C84">
        <w:rPr>
          <w:rFonts w:ascii="Verdana" w:hAnsi="Verdana"/>
          <w:i/>
          <w:sz w:val="20"/>
          <w:szCs w:val="20"/>
          <w:lang w:eastAsia="en-US"/>
        </w:rPr>
        <w:t>IDEs</w:t>
      </w:r>
      <w:r w:rsidRPr="00D42C84">
        <w:rPr>
          <w:rFonts w:ascii="Verdana" w:hAnsi="Verdana"/>
          <w:sz w:val="20"/>
          <w:szCs w:val="20"/>
          <w:lang w:eastAsia="en-US"/>
        </w:rPr>
        <w:t>” serão de livre escolha do desenvolvedor, desde que a mesma seja uma ferramenta de Software Livre</w:t>
      </w:r>
      <w:r w:rsidR="00FA68B3">
        <w:rPr>
          <w:rFonts w:ascii="Verdana" w:hAnsi="Verdana"/>
          <w:sz w:val="20"/>
          <w:szCs w:val="20"/>
          <w:lang w:eastAsia="en-US"/>
        </w:rPr>
        <w:t>.</w:t>
      </w:r>
    </w:p>
    <w:p w:rsidR="00374070" w:rsidRPr="00374070" w:rsidRDefault="00374070" w:rsidP="00374070">
      <w:pPr>
        <w:widowControl/>
        <w:suppressAutoHyphens w:val="0"/>
        <w:ind w:left="709" w:firstLine="709"/>
        <w:textAlignment w:val="auto"/>
        <w:rPr>
          <w:rFonts w:ascii="Verdana" w:hAnsi="Verdana"/>
          <w:sz w:val="20"/>
          <w:szCs w:val="20"/>
          <w:lang w:eastAsia="en-US"/>
        </w:rPr>
      </w:pP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496A9B" w:rsidRPr="00496A9B" w:rsidRDefault="00496A9B" w:rsidP="005C40AD">
      <w:pPr>
        <w:rPr>
          <w:rFonts w:ascii="Verdana" w:hAnsi="Verdana"/>
          <w:b/>
          <w:lang w:eastAsia="en-US"/>
        </w:rPr>
      </w:pPr>
      <w:r w:rsidRPr="00496A9B">
        <w:rPr>
          <w:rFonts w:ascii="Verdana" w:hAnsi="Verdana"/>
          <w:b/>
          <w:lang w:eastAsia="en-US"/>
        </w:rPr>
        <w:t>3. O Programa de Gerenciamento de Configuração</w:t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FA68B3" w:rsidRDefault="00FA68B3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3.1 Identificação da Configuração</w:t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</w:r>
      <w:r>
        <w:rPr>
          <w:rFonts w:ascii="Verdana" w:hAnsi="Verdana"/>
          <w:b/>
          <w:sz w:val="22"/>
          <w:szCs w:val="22"/>
          <w:lang w:eastAsia="en-US"/>
        </w:rPr>
        <w:tab/>
      </w:r>
    </w:p>
    <w:p w:rsidR="00496A9B" w:rsidRDefault="00496A9B" w:rsidP="005C40AD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</w:r>
      <w:r>
        <w:rPr>
          <w:rFonts w:ascii="Verdana" w:hAnsi="Verdana"/>
          <w:b/>
          <w:sz w:val="22"/>
          <w:szCs w:val="22"/>
          <w:lang w:eastAsia="en-US"/>
        </w:rPr>
        <w:tab/>
        <w:t>3.1.1 Métodos de Identificação</w:t>
      </w:r>
    </w:p>
    <w:p w:rsidR="002D5180" w:rsidRDefault="002D5180" w:rsidP="005C40AD">
      <w:pPr>
        <w:rPr>
          <w:rFonts w:ascii="Verdana" w:hAnsi="Verdana"/>
          <w:b/>
          <w:sz w:val="22"/>
          <w:szCs w:val="22"/>
          <w:lang w:eastAsia="en-US"/>
        </w:rPr>
      </w:pPr>
    </w:p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  <w:r w:rsidRPr="002E2370">
        <w:rPr>
          <w:rFonts w:ascii="Verdana" w:hAnsi="Verdana"/>
          <w:sz w:val="20"/>
          <w:szCs w:val="20"/>
          <w:lang w:eastAsia="en-US"/>
        </w:rPr>
        <w:t>O detalhamento para a convenção para rotular os artefatos na estrutura de pastas do produto, será detalhada no documento P</w:t>
      </w:r>
      <w:r>
        <w:rPr>
          <w:rFonts w:ascii="Verdana" w:hAnsi="Verdana"/>
          <w:sz w:val="20"/>
          <w:szCs w:val="20"/>
          <w:lang w:eastAsia="en-US"/>
        </w:rPr>
        <w:t>CS</w:t>
      </w:r>
      <w:r w:rsidRPr="002E2370">
        <w:rPr>
          <w:rFonts w:ascii="Verdana" w:hAnsi="Verdana"/>
          <w:sz w:val="20"/>
          <w:szCs w:val="20"/>
          <w:lang w:eastAsia="en-US"/>
        </w:rPr>
        <w:t xml:space="preserve"> do projeto, que estará disponível no diretório de Ger</w:t>
      </w:r>
      <w:r w:rsidR="00694BE7">
        <w:rPr>
          <w:rFonts w:ascii="Verdana" w:hAnsi="Verdana"/>
          <w:sz w:val="20"/>
          <w:szCs w:val="20"/>
          <w:lang w:eastAsia="en-US"/>
        </w:rPr>
        <w:t>ê</w:t>
      </w:r>
      <w:r w:rsidRPr="002E2370">
        <w:rPr>
          <w:rFonts w:ascii="Verdana" w:hAnsi="Verdana"/>
          <w:sz w:val="20"/>
          <w:szCs w:val="20"/>
          <w:lang w:eastAsia="en-US"/>
        </w:rPr>
        <w:t>ncia de Configuração. Abaixo segue uma tabela com os acrônimos e significados.</w:t>
      </w:r>
      <w:r>
        <w:rPr>
          <w:rFonts w:ascii="Verdana" w:hAnsi="Verdana"/>
          <w:sz w:val="20"/>
          <w:szCs w:val="20"/>
          <w:lang w:eastAsia="en-US"/>
        </w:rPr>
        <w:t xml:space="preserve"> </w:t>
      </w:r>
    </w:p>
    <w:p w:rsidR="00F61E0E" w:rsidRDefault="00F61E0E" w:rsidP="002E2370">
      <w:pPr>
        <w:rPr>
          <w:rFonts w:ascii="Verdana" w:hAnsi="Verdana"/>
          <w:sz w:val="20"/>
          <w:szCs w:val="20"/>
          <w:lang w:eastAsia="en-US"/>
        </w:rPr>
      </w:pPr>
    </w:p>
    <w:p w:rsidR="00F61E0E" w:rsidRDefault="00F61E0E" w:rsidP="002E2370">
      <w:pPr>
        <w:rPr>
          <w:rFonts w:ascii="Verdana" w:hAnsi="Verdana"/>
          <w:sz w:val="20"/>
          <w:szCs w:val="20"/>
          <w:lang w:eastAsia="en-US"/>
        </w:rPr>
      </w:pPr>
    </w:p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804"/>
      </w:tblGrid>
      <w:tr w:rsidR="002E2370" w:rsidRPr="00A82416" w:rsidTr="003F5A1B">
        <w:tc>
          <w:tcPr>
            <w:tcW w:w="1701" w:type="dxa"/>
          </w:tcPr>
          <w:p w:rsidR="002E2370" w:rsidRPr="00391E27" w:rsidRDefault="003F5A1B" w:rsidP="003F5A1B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Acrônimos</w:t>
            </w:r>
          </w:p>
        </w:tc>
        <w:tc>
          <w:tcPr>
            <w:tcW w:w="6804" w:type="dxa"/>
          </w:tcPr>
          <w:p w:rsidR="002E2370" w:rsidRDefault="003F5A1B" w:rsidP="003F5A1B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Significado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F61E0E" w:rsidP="003F5A1B">
            <w:pPr>
              <w:snapToGrid w:val="0"/>
              <w:jc w:val="center"/>
              <w:rPr>
                <w:rStyle w:val="nfase"/>
                <w:rFonts w:ascii="Verdana" w:hAnsi="Verdana"/>
                <w:sz w:val="20"/>
                <w:szCs w:val="20"/>
              </w:rPr>
            </w:pPr>
            <w:r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IC</w:t>
            </w:r>
          </w:p>
        </w:tc>
        <w:tc>
          <w:tcPr>
            <w:tcW w:w="6804" w:type="dxa"/>
          </w:tcPr>
          <w:p w:rsidR="002E2370" w:rsidRPr="003F5A1B" w:rsidRDefault="00F61E0E" w:rsidP="003F5A1B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>Lista d</w:t>
            </w:r>
            <w:r w:rsidR="00FA68B3">
              <w:rPr>
                <w:rFonts w:ascii="Verdana" w:hAnsi="Verdana"/>
                <w:sz w:val="20"/>
                <w:szCs w:val="20"/>
                <w:lang w:eastAsia="ar-SA"/>
              </w:rPr>
              <w:t>os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  <w:lang w:eastAsia="ar-SA"/>
              </w:rPr>
              <w:t xml:space="preserve"> itens de configuração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PGC</w:t>
            </w:r>
          </w:p>
        </w:tc>
        <w:tc>
          <w:tcPr>
            <w:tcW w:w="6804" w:type="dxa"/>
          </w:tcPr>
          <w:p w:rsidR="002E2370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 xml:space="preserve">Plano de </w:t>
            </w:r>
            <w:r w:rsidR="002E2370" w:rsidRPr="003F5A1B">
              <w:rPr>
                <w:rFonts w:ascii="Verdana" w:hAnsi="Verdana"/>
                <w:sz w:val="20"/>
                <w:szCs w:val="20"/>
              </w:rPr>
              <w:t>Gerenciamento de Configuração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PGP</w:t>
            </w:r>
          </w:p>
        </w:tc>
        <w:tc>
          <w:tcPr>
            <w:tcW w:w="6804" w:type="dxa"/>
          </w:tcPr>
          <w:p w:rsidR="002E2370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 xml:space="preserve">Plano </w:t>
            </w:r>
            <w:r w:rsidR="00BB5EF3">
              <w:rPr>
                <w:rFonts w:ascii="Verdana" w:hAnsi="Verdana"/>
                <w:sz w:val="20"/>
                <w:szCs w:val="20"/>
              </w:rPr>
              <w:t xml:space="preserve">de </w:t>
            </w:r>
            <w:r w:rsidR="002E2370" w:rsidRPr="003F5A1B">
              <w:rPr>
                <w:rFonts w:ascii="Verdana" w:hAnsi="Verdana"/>
                <w:sz w:val="20"/>
                <w:szCs w:val="20"/>
              </w:rPr>
              <w:t>Gerenciamento de Projeto</w:t>
            </w:r>
          </w:p>
        </w:tc>
      </w:tr>
      <w:tr w:rsidR="002E2370" w:rsidRPr="00A82416" w:rsidTr="003F5A1B">
        <w:tc>
          <w:tcPr>
            <w:tcW w:w="1701" w:type="dxa"/>
          </w:tcPr>
          <w:p w:rsidR="002E2370" w:rsidRPr="003F5A1B" w:rsidRDefault="002E2370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EOR</w:t>
            </w:r>
          </w:p>
        </w:tc>
        <w:tc>
          <w:tcPr>
            <w:tcW w:w="6804" w:type="dxa"/>
          </w:tcPr>
          <w:p w:rsidR="002E2370" w:rsidRPr="003F5A1B" w:rsidRDefault="002E2370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Especificação de Objetivos e Requisitos</w:t>
            </w:r>
          </w:p>
        </w:tc>
      </w:tr>
      <w:tr w:rsidR="000C00B8" w:rsidRPr="00A82416" w:rsidTr="003F5A1B">
        <w:tc>
          <w:tcPr>
            <w:tcW w:w="1701" w:type="dxa"/>
          </w:tcPr>
          <w:p w:rsidR="000C00B8" w:rsidRPr="003F5A1B" w:rsidRDefault="000C00B8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SAI</w:t>
            </w:r>
          </w:p>
        </w:tc>
        <w:tc>
          <w:tcPr>
            <w:tcW w:w="6804" w:type="dxa"/>
          </w:tcPr>
          <w:p w:rsidR="000C00B8" w:rsidRPr="003F5A1B" w:rsidRDefault="000C00B8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Solicitação de Análise de Impacto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PGQ</w:t>
            </w:r>
          </w:p>
        </w:tc>
        <w:tc>
          <w:tcPr>
            <w:tcW w:w="6804" w:type="dxa"/>
          </w:tcPr>
          <w:p w:rsidR="003F5A1B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Plano de Gerenciamento de Qualidade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PGR</w:t>
            </w:r>
          </w:p>
        </w:tc>
        <w:tc>
          <w:tcPr>
            <w:tcW w:w="6804" w:type="dxa"/>
          </w:tcPr>
          <w:p w:rsidR="003F5A1B" w:rsidRPr="003F5A1B" w:rsidRDefault="003F5A1B" w:rsidP="003F5A1B">
            <w:pPr>
              <w:rPr>
                <w:rFonts w:ascii="Verdana" w:hAnsi="Verdana"/>
                <w:sz w:val="20"/>
                <w:szCs w:val="20"/>
              </w:rPr>
            </w:pPr>
            <w:r w:rsidRPr="003F5A1B">
              <w:rPr>
                <w:rFonts w:ascii="Verdana" w:hAnsi="Verdana"/>
                <w:sz w:val="20"/>
                <w:szCs w:val="20"/>
              </w:rPr>
              <w:t>Plano de Gerenciamento de Requisitos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41569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CBL</w:t>
            </w:r>
          </w:p>
        </w:tc>
        <w:tc>
          <w:tcPr>
            <w:tcW w:w="6804" w:type="dxa"/>
          </w:tcPr>
          <w:p w:rsidR="003F5A1B" w:rsidRPr="003F5A1B" w:rsidRDefault="0041569B" w:rsidP="003F5A1B">
            <w:pPr>
              <w:rPr>
                <w:rFonts w:ascii="Verdana" w:hAnsi="Verdana"/>
                <w:sz w:val="20"/>
                <w:szCs w:val="20"/>
              </w:rPr>
            </w:pPr>
            <w:r w:rsidRPr="0041569B">
              <w:rPr>
                <w:rFonts w:ascii="Verdana" w:hAnsi="Verdana"/>
                <w:sz w:val="20"/>
                <w:szCs w:val="20"/>
              </w:rPr>
              <w:t>Documento de Controle de Baselines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D8698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TEP</w:t>
            </w:r>
          </w:p>
        </w:tc>
        <w:tc>
          <w:tcPr>
            <w:tcW w:w="6804" w:type="dxa"/>
          </w:tcPr>
          <w:p w:rsidR="00E90BE7" w:rsidRDefault="00D8698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Encerramento do Projeto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90BE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ARQ</w:t>
            </w:r>
          </w:p>
        </w:tc>
        <w:tc>
          <w:tcPr>
            <w:tcW w:w="6804" w:type="dxa"/>
          </w:tcPr>
          <w:p w:rsidR="00E90BE7" w:rsidRDefault="00E90BE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Documento de Arquitetura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52BFB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DD</w:t>
            </w:r>
          </w:p>
        </w:tc>
        <w:tc>
          <w:tcPr>
            <w:tcW w:w="6804" w:type="dxa"/>
          </w:tcPr>
          <w:p w:rsidR="00E90BE7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Documento de Diagramas</w:t>
            </w:r>
          </w:p>
        </w:tc>
      </w:tr>
      <w:tr w:rsidR="00D334FC" w:rsidRPr="00A82416" w:rsidTr="003F5A1B">
        <w:tc>
          <w:tcPr>
            <w:tcW w:w="1701" w:type="dxa"/>
          </w:tcPr>
          <w:p w:rsidR="00D334FC" w:rsidRDefault="00D334FC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TAP</w:t>
            </w:r>
          </w:p>
        </w:tc>
        <w:tc>
          <w:tcPr>
            <w:tcW w:w="6804" w:type="dxa"/>
          </w:tcPr>
          <w:p w:rsidR="00D334FC" w:rsidRDefault="00D334FC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Abertura de Projeto</w:t>
            </w:r>
          </w:p>
        </w:tc>
      </w:tr>
      <w:tr w:rsidR="00E90BE7" w:rsidRPr="00A82416" w:rsidTr="003F5A1B">
        <w:tc>
          <w:tcPr>
            <w:tcW w:w="1701" w:type="dxa"/>
          </w:tcPr>
          <w:p w:rsidR="00E90BE7" w:rsidRDefault="00E90BE7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="00E52BFB">
              <w:rPr>
                <w:rFonts w:ascii="Verdana" w:hAnsi="Verdana"/>
                <w:sz w:val="20"/>
                <w:szCs w:val="20"/>
              </w:rPr>
              <w:t>GT</w:t>
            </w:r>
          </w:p>
        </w:tc>
        <w:tc>
          <w:tcPr>
            <w:tcW w:w="6804" w:type="dxa"/>
          </w:tcPr>
          <w:p w:rsidR="00E90BE7" w:rsidRDefault="00E90BE7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Plano de</w:t>
            </w:r>
            <w:r w:rsidR="00E52BFB">
              <w:rPr>
                <w:rFonts w:ascii="Verdana" w:hAnsi="Verdana"/>
                <w:sz w:val="20"/>
                <w:szCs w:val="20"/>
              </w:rPr>
              <w:t xml:space="preserve"> Gerenciamento de</w:t>
            </w:r>
            <w:r>
              <w:rPr>
                <w:rFonts w:ascii="Verdana" w:hAnsi="Verdana"/>
                <w:sz w:val="20"/>
                <w:szCs w:val="20"/>
              </w:rPr>
              <w:t xml:space="preserve"> Teste</w:t>
            </w:r>
          </w:p>
        </w:tc>
      </w:tr>
    </w:tbl>
    <w:p w:rsidR="002E2370" w:rsidRDefault="002E2370" w:rsidP="002E2370">
      <w:pPr>
        <w:rPr>
          <w:rFonts w:ascii="Verdana" w:hAnsi="Verdana"/>
          <w:sz w:val="20"/>
          <w:szCs w:val="20"/>
          <w:lang w:eastAsia="en-US"/>
        </w:rPr>
      </w:pPr>
    </w:p>
    <w:p w:rsidR="003F5A1B" w:rsidRDefault="003F5A1B" w:rsidP="002E2370">
      <w:pPr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sz w:val="20"/>
          <w:szCs w:val="20"/>
          <w:lang w:eastAsia="en-US"/>
        </w:rPr>
        <w:tab/>
      </w:r>
      <w:r>
        <w:rPr>
          <w:rFonts w:ascii="Verdana" w:hAnsi="Verdana"/>
          <w:sz w:val="20"/>
          <w:szCs w:val="20"/>
          <w:lang w:eastAsia="en-US"/>
        </w:rPr>
        <w:tab/>
      </w:r>
      <w:r w:rsidRPr="003F5A1B">
        <w:rPr>
          <w:rFonts w:ascii="Verdana" w:hAnsi="Verdana"/>
          <w:b/>
          <w:sz w:val="22"/>
          <w:szCs w:val="22"/>
          <w:lang w:eastAsia="en-US"/>
        </w:rPr>
        <w:t>3.1.2 Baselines do Projeto</w:t>
      </w:r>
    </w:p>
    <w:p w:rsidR="003F5A1B" w:rsidRDefault="003F5A1B" w:rsidP="002E2370">
      <w:pPr>
        <w:rPr>
          <w:rFonts w:ascii="Verdana" w:hAnsi="Verdana"/>
          <w:b/>
          <w:sz w:val="22"/>
          <w:szCs w:val="22"/>
          <w:lang w:eastAsia="en-US"/>
        </w:rPr>
      </w:pPr>
    </w:p>
    <w:p w:rsidR="003F5A1B" w:rsidRDefault="003F5A1B" w:rsidP="003F5A1B">
      <w:pPr>
        <w:rPr>
          <w:rFonts w:ascii="Verdana" w:hAnsi="Verdana"/>
          <w:sz w:val="20"/>
          <w:szCs w:val="20"/>
          <w:lang w:eastAsia="en-US"/>
        </w:rPr>
      </w:pPr>
      <w:r w:rsidRPr="003F5A1B">
        <w:rPr>
          <w:rFonts w:ascii="Verdana" w:hAnsi="Verdana"/>
          <w:sz w:val="20"/>
          <w:szCs w:val="20"/>
          <w:lang w:eastAsia="en-US"/>
        </w:rPr>
        <w:t>As baselines serão definidas a cada mudança de fase do projeto, e uma de encerramento.</w:t>
      </w:r>
    </w:p>
    <w:p w:rsidR="003F5A1B" w:rsidRPr="003F5A1B" w:rsidRDefault="003F5A1B" w:rsidP="003F5A1B">
      <w:pPr>
        <w:rPr>
          <w:rFonts w:ascii="Verdana" w:hAnsi="Verdana"/>
          <w:sz w:val="20"/>
          <w:szCs w:val="20"/>
          <w:lang w:eastAsia="en-US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804"/>
      </w:tblGrid>
      <w:tr w:rsidR="003F5A1B" w:rsidRPr="00A82416" w:rsidTr="003F5A1B">
        <w:tc>
          <w:tcPr>
            <w:tcW w:w="1701" w:type="dxa"/>
          </w:tcPr>
          <w:p w:rsidR="003F5A1B" w:rsidRPr="00391E27" w:rsidRDefault="003F5A1B" w:rsidP="003F5A1B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Fase</w:t>
            </w:r>
          </w:p>
        </w:tc>
        <w:tc>
          <w:tcPr>
            <w:tcW w:w="6804" w:type="dxa"/>
          </w:tcPr>
          <w:p w:rsidR="003F5A1B" w:rsidRDefault="003F5A1B" w:rsidP="003F5A1B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Itens de Configuração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3F5A1B" w:rsidP="003F5A1B">
            <w:pPr>
              <w:snapToGrid w:val="0"/>
              <w:jc w:val="center"/>
              <w:rPr>
                <w:rStyle w:val="nfase"/>
                <w:rFonts w:ascii="Verdana" w:hAnsi="Verdana"/>
                <w:sz w:val="20"/>
                <w:szCs w:val="20"/>
              </w:rPr>
            </w:pPr>
            <w:r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Fase 1</w:t>
            </w:r>
          </w:p>
        </w:tc>
        <w:tc>
          <w:tcPr>
            <w:tcW w:w="6804" w:type="dxa"/>
          </w:tcPr>
          <w:p w:rsidR="00E90BE7" w:rsidRPr="003F5A1B" w:rsidRDefault="00E52BFB" w:rsidP="003F5A1B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  <w:r>
              <w:rPr>
                <w:rFonts w:ascii="Verdana" w:hAnsi="Verdana"/>
                <w:sz w:val="20"/>
                <w:szCs w:val="20"/>
                <w:lang w:eastAsia="ar-SA"/>
              </w:rPr>
              <w:t>Estruturação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2</w:t>
            </w:r>
          </w:p>
        </w:tc>
        <w:tc>
          <w:tcPr>
            <w:tcW w:w="6804" w:type="dxa"/>
          </w:tcPr>
          <w:p w:rsidR="00691488" w:rsidRPr="00691488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3</w:t>
            </w:r>
          </w:p>
        </w:tc>
        <w:tc>
          <w:tcPr>
            <w:tcW w:w="6804" w:type="dxa"/>
          </w:tcPr>
          <w:p w:rsidR="003F5A1B" w:rsidRPr="003F5A1B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3F5A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Fase 4</w:t>
            </w:r>
          </w:p>
        </w:tc>
        <w:tc>
          <w:tcPr>
            <w:tcW w:w="6804" w:type="dxa"/>
          </w:tcPr>
          <w:p w:rsidR="00691488" w:rsidRPr="003F5A1B" w:rsidRDefault="00E52BFB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CDIII</w:t>
            </w:r>
          </w:p>
        </w:tc>
      </w:tr>
      <w:tr w:rsidR="003F5A1B" w:rsidRPr="00A82416" w:rsidTr="003F5A1B">
        <w:tc>
          <w:tcPr>
            <w:tcW w:w="1701" w:type="dxa"/>
          </w:tcPr>
          <w:p w:rsidR="003F5A1B" w:rsidRPr="003F5A1B" w:rsidRDefault="00BB5EF3" w:rsidP="00BB5EF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Encerramento</w:t>
            </w:r>
          </w:p>
        </w:tc>
        <w:tc>
          <w:tcPr>
            <w:tcW w:w="6804" w:type="dxa"/>
          </w:tcPr>
          <w:p w:rsidR="003F5A1B" w:rsidRDefault="00BB5EF3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Todos os itens de configuração gerados nas fases anteriores</w:t>
            </w:r>
          </w:p>
          <w:p w:rsidR="00BB5EF3" w:rsidRPr="003F5A1B" w:rsidRDefault="00BB5EF3" w:rsidP="003F5A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Termo de encerramento</w:t>
            </w:r>
          </w:p>
        </w:tc>
      </w:tr>
    </w:tbl>
    <w:p w:rsidR="00FD16FC" w:rsidRDefault="00FD16FC" w:rsidP="00BB5EF3">
      <w:pPr>
        <w:rPr>
          <w:lang w:eastAsia="en-US"/>
        </w:rPr>
      </w:pPr>
    </w:p>
    <w:p w:rsidR="00374070" w:rsidRDefault="00374070" w:rsidP="00BB5EF3">
      <w:pPr>
        <w:rPr>
          <w:lang w:eastAsia="en-US"/>
        </w:rPr>
      </w:pPr>
    </w:p>
    <w:p w:rsidR="00BB5EF3" w:rsidRDefault="00BB5EF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 w:rsidRPr="00BB5EF3">
        <w:rPr>
          <w:rFonts w:ascii="Verdana" w:hAnsi="Verdana"/>
          <w:b/>
          <w:sz w:val="22"/>
          <w:szCs w:val="22"/>
          <w:lang w:eastAsia="en-US"/>
        </w:rPr>
        <w:lastRenderedPageBreak/>
        <w:t>3.2 Controle de Configuração e Mudança</w:t>
      </w:r>
    </w:p>
    <w:p w:rsidR="00FD16FC" w:rsidRDefault="00FD16FC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BB5EF3" w:rsidRDefault="00BB5EF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3.2.1 Processo de Solicitações de Mudança</w:t>
      </w:r>
    </w:p>
    <w:p w:rsidR="00305438" w:rsidRDefault="00305438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305438" w:rsidRDefault="00FE460C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Processo de Mudança:</w:t>
      </w:r>
      <w:r w:rsidRPr="00BF3DD3">
        <w:rPr>
          <w:rFonts w:ascii="Verdana" w:hAnsi="Verdana"/>
          <w:sz w:val="20"/>
          <w:szCs w:val="20"/>
          <w:lang w:eastAsia="en-US"/>
        </w:rPr>
        <w:t xml:space="preserve"> O Solici</w:t>
      </w:r>
      <w:r w:rsidR="00D86987">
        <w:rPr>
          <w:rFonts w:ascii="Verdana" w:hAnsi="Verdana"/>
          <w:sz w:val="20"/>
          <w:szCs w:val="20"/>
          <w:lang w:eastAsia="en-US"/>
        </w:rPr>
        <w:t>tante faz seu pedido de mudança por e-mail.</w:t>
      </w:r>
    </w:p>
    <w:p w:rsidR="00BF3DD3" w:rsidRPr="00BF3DD3" w:rsidRDefault="00BF3DD3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</w:p>
    <w:p w:rsidR="00BF3DD3" w:rsidRPr="00D86987" w:rsidRDefault="00FE460C" w:rsidP="00D86987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Realizar Triagem de Mudança:</w:t>
      </w:r>
      <w:r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D86987">
        <w:rPr>
          <w:rFonts w:ascii="Verdana" w:hAnsi="Verdana"/>
          <w:sz w:val="20"/>
          <w:szCs w:val="20"/>
          <w:lang w:eastAsia="en-US"/>
        </w:rPr>
        <w:t xml:space="preserve">O gerente de configuração 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realiza a triagem definindo a relevância e possível impacto da mudança. O resultado da triagem pode gerar uma das seguintes decisões: Relevante com </w:t>
      </w:r>
      <w:r w:rsidR="00BF3DD3">
        <w:rPr>
          <w:rFonts w:ascii="Verdana" w:hAnsi="Verdana"/>
          <w:sz w:val="20"/>
          <w:szCs w:val="20"/>
          <w:lang w:eastAsia="en-US"/>
        </w:rPr>
        <w:t>p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revisão de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mpacto </w:t>
      </w:r>
      <w:r w:rsidR="00BF3DD3">
        <w:rPr>
          <w:rFonts w:ascii="Verdana" w:hAnsi="Verdana"/>
          <w:sz w:val="20"/>
          <w:szCs w:val="20"/>
          <w:lang w:eastAsia="en-US"/>
        </w:rPr>
        <w:t>s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ignificativo, </w:t>
      </w:r>
      <w:r w:rsidR="00BF3DD3">
        <w:rPr>
          <w:rFonts w:ascii="Verdana" w:hAnsi="Verdana"/>
          <w:sz w:val="20"/>
          <w:szCs w:val="20"/>
          <w:lang w:eastAsia="en-US"/>
        </w:rPr>
        <w:t>r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elevante sem </w:t>
      </w:r>
      <w:r w:rsidR="00BF3DD3">
        <w:rPr>
          <w:rFonts w:ascii="Verdana" w:hAnsi="Verdana"/>
          <w:sz w:val="20"/>
          <w:szCs w:val="20"/>
          <w:lang w:eastAsia="en-US"/>
        </w:rPr>
        <w:t>p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revisão de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mpacto </w:t>
      </w:r>
      <w:r w:rsidR="00BF3DD3">
        <w:rPr>
          <w:rFonts w:ascii="Verdana" w:hAnsi="Verdana"/>
          <w:sz w:val="20"/>
          <w:szCs w:val="20"/>
          <w:lang w:eastAsia="en-US"/>
        </w:rPr>
        <w:t>s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ignificativo e </w:t>
      </w:r>
      <w:r w:rsidR="00BF3DD3">
        <w:rPr>
          <w:rFonts w:ascii="Verdana" w:hAnsi="Verdana"/>
          <w:sz w:val="20"/>
          <w:szCs w:val="20"/>
          <w:lang w:eastAsia="en-US"/>
        </w:rPr>
        <w:t>m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udança </w:t>
      </w:r>
      <w:r w:rsidR="00BF3DD3">
        <w:rPr>
          <w:rFonts w:ascii="Verdana" w:hAnsi="Verdana"/>
          <w:sz w:val="20"/>
          <w:szCs w:val="20"/>
          <w:lang w:eastAsia="en-US"/>
        </w:rPr>
        <w:t>i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rrelevante </w:t>
      </w:r>
      <w:r w:rsidR="00BF3DD3">
        <w:rPr>
          <w:rFonts w:ascii="Verdana" w:hAnsi="Verdana"/>
          <w:sz w:val="20"/>
          <w:szCs w:val="20"/>
          <w:lang w:eastAsia="en-US"/>
        </w:rPr>
        <w:t>–</w:t>
      </w:r>
      <w:r w:rsidR="00BF3DD3"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BF3DD3">
        <w:rPr>
          <w:rFonts w:ascii="Verdana" w:hAnsi="Verdana"/>
          <w:sz w:val="20"/>
          <w:szCs w:val="20"/>
          <w:lang w:eastAsia="en-US"/>
        </w:rPr>
        <w:t>r</w:t>
      </w:r>
      <w:r w:rsidR="00BF3DD3" w:rsidRPr="00BF3DD3">
        <w:rPr>
          <w:rFonts w:ascii="Verdana" w:hAnsi="Verdana"/>
          <w:sz w:val="20"/>
          <w:szCs w:val="20"/>
          <w:lang w:eastAsia="en-US"/>
        </w:rPr>
        <w:t>ejeitada</w:t>
      </w:r>
      <w:r w:rsidR="00BF3DD3">
        <w:rPr>
          <w:rFonts w:ascii="Verdana" w:hAnsi="Verdana"/>
          <w:sz w:val="20"/>
          <w:szCs w:val="20"/>
          <w:lang w:eastAsia="en-US"/>
        </w:rPr>
        <w:t>.</w:t>
      </w:r>
    </w:p>
    <w:p w:rsidR="00305438" w:rsidRPr="00305438" w:rsidRDefault="00305438" w:rsidP="00BB5EF3">
      <w:pPr>
        <w:ind w:firstLine="709"/>
        <w:rPr>
          <w:rFonts w:ascii="Verdana" w:hAnsi="Verdana"/>
          <w:color w:val="FF0000"/>
          <w:sz w:val="20"/>
          <w:szCs w:val="20"/>
          <w:lang w:eastAsia="en-US"/>
        </w:rPr>
      </w:pPr>
    </w:p>
    <w:p w:rsidR="00BB5EF3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 xml:space="preserve">3.2.2 </w:t>
      </w:r>
      <w:r w:rsidR="00D86987">
        <w:rPr>
          <w:rFonts w:ascii="Verdana" w:hAnsi="Verdana"/>
          <w:b/>
          <w:sz w:val="22"/>
          <w:szCs w:val="22"/>
          <w:lang w:eastAsia="en-US"/>
        </w:rPr>
        <w:t>Solicitação de Análise de Impacto</w:t>
      </w:r>
      <w:r>
        <w:rPr>
          <w:rFonts w:ascii="Verdana" w:hAnsi="Verdana"/>
          <w:b/>
          <w:sz w:val="22"/>
          <w:szCs w:val="22"/>
          <w:lang w:eastAsia="en-US"/>
        </w:rPr>
        <w:t xml:space="preserve"> (</w:t>
      </w:r>
      <w:r w:rsidR="00D86987">
        <w:rPr>
          <w:rFonts w:ascii="Verdana" w:hAnsi="Verdana"/>
          <w:b/>
          <w:sz w:val="22"/>
          <w:szCs w:val="22"/>
          <w:lang w:eastAsia="en-US"/>
        </w:rPr>
        <w:t>SAI</w:t>
      </w:r>
      <w:r>
        <w:rPr>
          <w:rFonts w:ascii="Verdana" w:hAnsi="Verdana"/>
          <w:b/>
          <w:sz w:val="22"/>
          <w:szCs w:val="22"/>
          <w:lang w:eastAsia="en-US"/>
        </w:rPr>
        <w:t>)</w:t>
      </w:r>
    </w:p>
    <w:p w:rsidR="00BF3DD3" w:rsidRDefault="00BF3DD3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BF3DD3" w:rsidRDefault="00BF3DD3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BF3DD3">
        <w:rPr>
          <w:rFonts w:ascii="Verdana" w:hAnsi="Verdana"/>
          <w:b/>
          <w:sz w:val="20"/>
          <w:szCs w:val="20"/>
          <w:lang w:eastAsia="en-US"/>
        </w:rPr>
        <w:t>Solicitação de Análise Detalhada de Impacto:</w:t>
      </w:r>
      <w:r w:rsidRPr="00BF3DD3">
        <w:rPr>
          <w:rFonts w:ascii="Verdana" w:hAnsi="Verdana"/>
          <w:sz w:val="20"/>
          <w:szCs w:val="20"/>
          <w:lang w:eastAsia="en-US"/>
        </w:rPr>
        <w:t xml:space="preserve"> </w:t>
      </w:r>
      <w:r w:rsidR="00175FA9" w:rsidRPr="00BF3DD3">
        <w:rPr>
          <w:rFonts w:ascii="Verdana" w:hAnsi="Verdana"/>
          <w:sz w:val="20"/>
          <w:szCs w:val="20"/>
          <w:lang w:eastAsia="en-US"/>
        </w:rPr>
        <w:t>As mudanças que foram</w:t>
      </w:r>
      <w:r w:rsidR="00175FA9">
        <w:rPr>
          <w:rFonts w:ascii="Verdana" w:hAnsi="Verdana"/>
          <w:sz w:val="20"/>
          <w:szCs w:val="20"/>
          <w:lang w:eastAsia="en-US"/>
        </w:rPr>
        <w:t xml:space="preserve"> classificadas como relevante com previsão de impacto significativo devem</w:t>
      </w:r>
      <w:r>
        <w:rPr>
          <w:rFonts w:ascii="Verdana" w:hAnsi="Verdana"/>
          <w:sz w:val="20"/>
          <w:szCs w:val="20"/>
          <w:lang w:eastAsia="en-US"/>
        </w:rPr>
        <w:t xml:space="preserve"> </w:t>
      </w:r>
      <w:r w:rsidR="00374070">
        <w:rPr>
          <w:rFonts w:ascii="Verdana" w:hAnsi="Verdana"/>
          <w:sz w:val="20"/>
          <w:szCs w:val="20"/>
          <w:lang w:eastAsia="en-US"/>
        </w:rPr>
        <w:t>gerar um registro sobre o impacto da mudança (SAI)</w:t>
      </w:r>
      <w:r w:rsidR="009526A7">
        <w:rPr>
          <w:rFonts w:ascii="Verdana" w:hAnsi="Verdana"/>
          <w:sz w:val="20"/>
          <w:szCs w:val="20"/>
          <w:lang w:eastAsia="en-US"/>
        </w:rPr>
        <w:t>.</w:t>
      </w:r>
    </w:p>
    <w:p w:rsidR="00175FA9" w:rsidRDefault="00175FA9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</w:p>
    <w:p w:rsidR="00175FA9" w:rsidRDefault="00175FA9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175FA9">
        <w:rPr>
          <w:rFonts w:ascii="Verdana" w:hAnsi="Verdana"/>
          <w:b/>
          <w:sz w:val="20"/>
          <w:szCs w:val="20"/>
          <w:lang w:eastAsia="en-US"/>
        </w:rPr>
        <w:t>Realizar Análise de Impacto:</w:t>
      </w:r>
      <w:r>
        <w:rPr>
          <w:rFonts w:ascii="Verdana" w:hAnsi="Verdana"/>
          <w:sz w:val="20"/>
          <w:szCs w:val="20"/>
          <w:lang w:eastAsia="en-US"/>
        </w:rPr>
        <w:t xml:space="preserve"> Estudo e Análise de quais itens de configuração a mudança impactará.</w:t>
      </w:r>
    </w:p>
    <w:p w:rsidR="00175FA9" w:rsidRDefault="00175FA9" w:rsidP="009526A7">
      <w:pPr>
        <w:rPr>
          <w:rFonts w:ascii="Verdana" w:hAnsi="Verdana"/>
          <w:sz w:val="20"/>
          <w:szCs w:val="20"/>
          <w:lang w:eastAsia="en-US"/>
        </w:rPr>
      </w:pPr>
    </w:p>
    <w:p w:rsidR="00643DE7" w:rsidRDefault="00175FA9" w:rsidP="00D51C82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175FA9">
        <w:rPr>
          <w:rFonts w:ascii="Verdana" w:hAnsi="Verdana"/>
          <w:b/>
          <w:sz w:val="20"/>
          <w:szCs w:val="20"/>
          <w:lang w:eastAsia="en-US"/>
        </w:rPr>
        <w:t>Negociar e Aprovar Mudanças:</w:t>
      </w:r>
      <w:r>
        <w:rPr>
          <w:rFonts w:ascii="Verdana" w:hAnsi="Verdana"/>
          <w:sz w:val="20"/>
          <w:szCs w:val="20"/>
          <w:lang w:eastAsia="en-US"/>
        </w:rPr>
        <w:t xml:space="preserve"> O </w:t>
      </w:r>
      <w:r w:rsidR="00D86987">
        <w:rPr>
          <w:rFonts w:ascii="Verdana" w:hAnsi="Verdana"/>
          <w:sz w:val="20"/>
          <w:szCs w:val="20"/>
          <w:lang w:eastAsia="en-US"/>
        </w:rPr>
        <w:t>Gerente de Configuração</w:t>
      </w:r>
      <w:r>
        <w:rPr>
          <w:rFonts w:ascii="Verdana" w:hAnsi="Verdana"/>
          <w:sz w:val="20"/>
          <w:szCs w:val="20"/>
          <w:lang w:eastAsia="en-US"/>
        </w:rPr>
        <w:t xml:space="preserve"> negocia e aprova se a mudança pode ser implementada. O resultado deste processo pode gerar as seguintes decisões: Mudança aprovada e mudança reprovada</w:t>
      </w:r>
      <w:r w:rsidR="00D51C82">
        <w:rPr>
          <w:rFonts w:ascii="Verdana" w:hAnsi="Verdana"/>
          <w:sz w:val="20"/>
          <w:szCs w:val="20"/>
          <w:lang w:eastAsia="en-US"/>
        </w:rPr>
        <w:t>, se aprovada atualizar configuração</w:t>
      </w:r>
      <w:r w:rsidR="009526A7">
        <w:rPr>
          <w:rFonts w:ascii="Verdana" w:hAnsi="Verdana"/>
          <w:sz w:val="20"/>
          <w:szCs w:val="20"/>
          <w:lang w:eastAsia="en-US"/>
        </w:rPr>
        <w:t>, esse processo deve ser notificado ao solicitante da mudança por e-mail.</w:t>
      </w:r>
    </w:p>
    <w:p w:rsidR="00D61634" w:rsidRPr="00D61634" w:rsidRDefault="00D61634" w:rsidP="00D86987">
      <w:pPr>
        <w:rPr>
          <w:rFonts w:ascii="Verdana" w:hAnsi="Verdana"/>
          <w:sz w:val="20"/>
          <w:szCs w:val="20"/>
          <w:lang w:eastAsia="en-US"/>
        </w:rPr>
      </w:pP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>3.3 Estimativa do Status de Configuração</w:t>
      </w: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3.3.1 Processo de Armazenamento e Liberação do Projeto</w:t>
      </w:r>
    </w:p>
    <w:p w:rsidR="0043467A" w:rsidRDefault="0043467A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43467A" w:rsidRPr="0043467A" w:rsidRDefault="0043467A" w:rsidP="00BB5EF3">
      <w:pPr>
        <w:ind w:firstLine="709"/>
        <w:rPr>
          <w:rFonts w:ascii="Verdana" w:hAnsi="Verdana"/>
          <w:sz w:val="20"/>
          <w:szCs w:val="20"/>
          <w:lang w:eastAsia="en-US"/>
        </w:rPr>
      </w:pPr>
      <w:r w:rsidRPr="0043467A">
        <w:rPr>
          <w:rFonts w:ascii="Verdana" w:hAnsi="Verdana"/>
          <w:sz w:val="20"/>
          <w:szCs w:val="20"/>
          <w:lang w:eastAsia="en-US"/>
        </w:rPr>
        <w:t>A função de gerenciamento de liberação e entrega descreve o processo formal de: (1) construção, produzindo itens de configur</w:t>
      </w:r>
      <w:r w:rsidR="00D86987">
        <w:rPr>
          <w:rFonts w:ascii="Verdana" w:hAnsi="Verdana"/>
          <w:sz w:val="20"/>
          <w:szCs w:val="20"/>
          <w:lang w:eastAsia="en-US"/>
        </w:rPr>
        <w:t>ações</w:t>
      </w:r>
      <w:r w:rsidRPr="0043467A">
        <w:rPr>
          <w:rFonts w:ascii="Verdana" w:hAnsi="Verdana"/>
          <w:sz w:val="20"/>
          <w:szCs w:val="20"/>
          <w:lang w:eastAsia="en-US"/>
        </w:rPr>
        <w:t>, (2) liberação, identificando as versões particulares de cada item de configuração que serão disponibilizadas e (3) entrega, implantando o produto no ambiente final de produção</w:t>
      </w:r>
      <w:r>
        <w:rPr>
          <w:rFonts w:ascii="Verdana" w:hAnsi="Verdana"/>
          <w:sz w:val="20"/>
          <w:szCs w:val="20"/>
          <w:lang w:eastAsia="en-US"/>
        </w:rPr>
        <w:t>.</w:t>
      </w:r>
    </w:p>
    <w:p w:rsidR="00643DE7" w:rsidRDefault="00643DE7" w:rsidP="00BB5EF3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C9371B" w:rsidRDefault="00643DE7" w:rsidP="00D51C82">
      <w:pPr>
        <w:ind w:firstLine="709"/>
        <w:rPr>
          <w:rFonts w:ascii="Verdana" w:hAnsi="Verdana"/>
          <w:b/>
          <w:sz w:val="22"/>
          <w:szCs w:val="22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  <w:t>3.3.2 Relatórios e Auditorias</w:t>
      </w:r>
    </w:p>
    <w:p w:rsidR="0043467A" w:rsidRDefault="0043467A" w:rsidP="00D51C82">
      <w:pPr>
        <w:ind w:firstLine="709"/>
        <w:rPr>
          <w:rFonts w:ascii="Verdana" w:hAnsi="Verdana"/>
          <w:b/>
          <w:sz w:val="22"/>
          <w:szCs w:val="22"/>
          <w:lang w:eastAsia="en-US"/>
        </w:rPr>
      </w:pPr>
    </w:p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  <w:r>
        <w:rPr>
          <w:rFonts w:ascii="Verdana" w:hAnsi="Verdana"/>
          <w:b/>
          <w:sz w:val="22"/>
          <w:szCs w:val="22"/>
          <w:lang w:eastAsia="en-US"/>
        </w:rPr>
        <w:tab/>
      </w:r>
      <w:r w:rsidRPr="0043467A">
        <w:rPr>
          <w:rFonts w:ascii="Verdana" w:hAnsi="Verdana"/>
          <w:sz w:val="20"/>
          <w:szCs w:val="20"/>
          <w:lang w:eastAsia="en-US"/>
        </w:rPr>
        <w:t>As auditorias visam verificar se a baseline como um todo, possivelmente englobando diversas modificações, está correta e completa para ser liberada, ocorre no momento d</w:t>
      </w:r>
      <w:r>
        <w:rPr>
          <w:rFonts w:ascii="Verdana" w:hAnsi="Verdana"/>
          <w:sz w:val="20"/>
          <w:szCs w:val="20"/>
          <w:lang w:eastAsia="en-US"/>
        </w:rPr>
        <w:t>a</w:t>
      </w:r>
      <w:r w:rsidRPr="0043467A">
        <w:rPr>
          <w:rFonts w:ascii="Verdana" w:hAnsi="Verdana"/>
          <w:sz w:val="20"/>
          <w:szCs w:val="20"/>
          <w:lang w:eastAsia="en-US"/>
        </w:rPr>
        <w:t xml:space="preserve"> construção, liberação e entrega do pr</w:t>
      </w:r>
      <w:r>
        <w:rPr>
          <w:rFonts w:ascii="Verdana" w:hAnsi="Verdana"/>
          <w:sz w:val="20"/>
          <w:szCs w:val="20"/>
          <w:lang w:eastAsia="en-US"/>
        </w:rPr>
        <w:t>ojeto</w:t>
      </w:r>
      <w:r w:rsidRPr="0043467A">
        <w:rPr>
          <w:rFonts w:ascii="Verdana" w:hAnsi="Verdana"/>
          <w:sz w:val="20"/>
          <w:szCs w:val="20"/>
          <w:lang w:eastAsia="en-US"/>
        </w:rPr>
        <w:t>,</w:t>
      </w:r>
      <w:r w:rsidR="00D334FC">
        <w:rPr>
          <w:rFonts w:ascii="Verdana" w:hAnsi="Verdana"/>
          <w:sz w:val="20"/>
          <w:szCs w:val="20"/>
          <w:lang w:eastAsia="en-US"/>
        </w:rPr>
        <w:t xml:space="preserve"> e ao término da implementação de cada modificação individual</w:t>
      </w:r>
      <w:r w:rsidR="00F17A3C">
        <w:rPr>
          <w:rFonts w:ascii="Verdana" w:hAnsi="Verdana"/>
          <w:sz w:val="20"/>
          <w:szCs w:val="20"/>
          <w:lang w:eastAsia="en-US"/>
        </w:rPr>
        <w:t>,</w:t>
      </w:r>
      <w:r w:rsidRPr="0043467A">
        <w:rPr>
          <w:rFonts w:ascii="Verdana" w:hAnsi="Verdana"/>
          <w:sz w:val="20"/>
          <w:szCs w:val="20"/>
          <w:lang w:eastAsia="en-US"/>
        </w:rPr>
        <w:t xml:space="preserve"> as auditorias serão descritas </w:t>
      </w:r>
      <w:r w:rsidR="00F17A3C">
        <w:rPr>
          <w:rFonts w:ascii="Verdana" w:hAnsi="Verdana"/>
          <w:sz w:val="20"/>
          <w:szCs w:val="20"/>
          <w:lang w:eastAsia="en-US"/>
        </w:rPr>
        <w:t>no</w:t>
      </w:r>
      <w:r w:rsidRPr="0043467A">
        <w:rPr>
          <w:rFonts w:ascii="Verdana" w:hAnsi="Verdana"/>
          <w:sz w:val="20"/>
          <w:szCs w:val="20"/>
          <w:lang w:eastAsia="en-US"/>
        </w:rPr>
        <w:t xml:space="preserve"> </w:t>
      </w:r>
      <w:r w:rsidR="00D86987">
        <w:rPr>
          <w:rFonts w:ascii="Verdana" w:hAnsi="Verdana"/>
          <w:sz w:val="20"/>
          <w:szCs w:val="20"/>
          <w:lang w:eastAsia="en-US"/>
        </w:rPr>
        <w:t>CBL</w:t>
      </w:r>
      <w:r w:rsidRPr="0043467A">
        <w:rPr>
          <w:rFonts w:ascii="Verdana" w:hAnsi="Verdana"/>
          <w:sz w:val="20"/>
          <w:szCs w:val="20"/>
          <w:lang w:eastAsia="en-US"/>
        </w:rPr>
        <w:t>.</w:t>
      </w:r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50C" w:rsidRDefault="005A350C">
      <w:r>
        <w:separator/>
      </w:r>
    </w:p>
  </w:endnote>
  <w:endnote w:type="continuationSeparator" w:id="0">
    <w:p w:rsidR="005A350C" w:rsidRDefault="005A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50C" w:rsidRDefault="005A350C">
      <w:r>
        <w:separator/>
      </w:r>
    </w:p>
  </w:footnote>
  <w:footnote w:type="continuationSeparator" w:id="0">
    <w:p w:rsidR="005A350C" w:rsidRDefault="005A3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643DE7"/>
    <w:rsid w:val="006839E8"/>
    <w:rsid w:val="00691488"/>
    <w:rsid w:val="00694BE7"/>
    <w:rsid w:val="00697515"/>
    <w:rsid w:val="007606DB"/>
    <w:rsid w:val="00785A9A"/>
    <w:rsid w:val="00886B05"/>
    <w:rsid w:val="0089488A"/>
    <w:rsid w:val="009526A7"/>
    <w:rsid w:val="00A77BE0"/>
    <w:rsid w:val="00AA4C3E"/>
    <w:rsid w:val="00AD6316"/>
    <w:rsid w:val="00AE67F7"/>
    <w:rsid w:val="00AF2A11"/>
    <w:rsid w:val="00AF4EA9"/>
    <w:rsid w:val="00B1301D"/>
    <w:rsid w:val="00B2593C"/>
    <w:rsid w:val="00B87394"/>
    <w:rsid w:val="00BB5EF3"/>
    <w:rsid w:val="00BF3DD3"/>
    <w:rsid w:val="00C223F2"/>
    <w:rsid w:val="00C35D8F"/>
    <w:rsid w:val="00C9371B"/>
    <w:rsid w:val="00D334FC"/>
    <w:rsid w:val="00D42C84"/>
    <w:rsid w:val="00D42ECE"/>
    <w:rsid w:val="00D45251"/>
    <w:rsid w:val="00D51C82"/>
    <w:rsid w:val="00D61634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B0DBC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1131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27</cp:revision>
  <cp:lastPrinted>2009-02-04T11:34:00Z</cp:lastPrinted>
  <dcterms:created xsi:type="dcterms:W3CDTF">2013-11-26T12:00:00Z</dcterms:created>
  <dcterms:modified xsi:type="dcterms:W3CDTF">2018-03-13T05:49:00Z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