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40"/>
          <w:szCs w:val="40"/>
          <w:lang w:val="en-US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Narração</w:t>
      </w:r>
      <w:proofErr w:type="spellEnd"/>
      <w:r>
        <w:rPr>
          <w:rStyle w:val="spellingerror"/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 w:rsidR="004D6E09">
        <w:rPr>
          <w:rStyle w:val="spellingerror"/>
          <w:rFonts w:ascii="Calibri" w:hAnsi="Calibri" w:cs="Calibri"/>
          <w:sz w:val="40"/>
          <w:szCs w:val="40"/>
          <w:lang w:val="en-US"/>
        </w:rPr>
        <w:t>descritiva</w:t>
      </w:r>
      <w:proofErr w:type="spellEnd"/>
      <w:r w:rsidR="004D6E09">
        <w:rPr>
          <w:rStyle w:val="spellingerror"/>
          <w:rFonts w:ascii="Calibri" w:hAnsi="Calibri" w:cs="Calibri"/>
          <w:sz w:val="40"/>
          <w:szCs w:val="40"/>
          <w:lang w:val="en-US"/>
        </w:rPr>
        <w:t xml:space="preserve"> </w:t>
      </w:r>
      <w:bookmarkStart w:id="0" w:name="_GoBack"/>
      <w:bookmarkEnd w:id="0"/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Algoritmo</w:t>
      </w:r>
      <w:proofErr w:type="spellEnd"/>
      <w:proofErr w:type="gramStart"/>
      <w:r>
        <w:rPr>
          <w:rStyle w:val="normaltextrun"/>
          <w:rFonts w:ascii="Calibri" w:hAnsi="Calibri" w:cs="Calibri"/>
          <w:sz w:val="40"/>
          <w:szCs w:val="40"/>
          <w:lang w:val="en-US"/>
        </w:rPr>
        <w:t> 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Como</w:t>
      </w:r>
      <w:proofErr w:type="gramEnd"/>
      <w:r>
        <w:rPr>
          <w:rStyle w:val="spellingerror"/>
          <w:rFonts w:ascii="Calibri" w:hAnsi="Calibri" w:cs="Calibri"/>
          <w:sz w:val="40"/>
          <w:szCs w:val="40"/>
          <w:lang w:val="en-US"/>
        </w:rPr>
        <w:t>_Tomar_Banho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Inicio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Primero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entrar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no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banheiro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Depois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tire a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roupa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  <w:lang w:val="en-US"/>
        </w:rPr>
        <w:t>Entre no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chuveiro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Ligue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-o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  <w:lang w:val="en-US"/>
        </w:rPr>
        <w:t>Lave a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cabeça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primeiro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com shampoo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ou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qualquer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outro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produto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de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cabelo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  <w:lang w:val="en-US"/>
        </w:rPr>
        <w:t>Se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esfregue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lave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suas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partes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intimas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Depois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se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exague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Depois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lave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denovo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seu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cabelo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 xml:space="preserve"> so 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que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dessa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vez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com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condicionador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  <w:lang w:val="en-US"/>
        </w:rPr>
        <w:t>E se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esfregue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novamente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Depois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se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enxague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Depois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so se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secar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  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Fim_Algoritmo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Algoritimo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Como_Trocar_Um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_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Pneu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Inicio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Escostar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num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acostamento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Colocar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sobre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algo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que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vai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aguentar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o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pesso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 xml:space="preserve"> dele 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por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exemplo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macaco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de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carro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Depois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ter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uma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chade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que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consiga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soltar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os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pneus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Depois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de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pegar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um outro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peneu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Encaixe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no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lugar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 xml:space="preserve"> do 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n-US"/>
        </w:rPr>
        <w:t>que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você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tiro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  <w:lang w:val="en-US"/>
        </w:rPr>
        <w:t>E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depois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prenda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com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os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parafusos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7922CA" w:rsidRDefault="007922CA" w:rsidP="007922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40"/>
          <w:szCs w:val="40"/>
          <w:lang w:val="en-US"/>
        </w:rPr>
        <w:t>Fim_Algoritmo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</w:p>
    <w:p w:rsidR="007922CA" w:rsidRDefault="007922CA">
      <w:pPr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>
        <w:rPr>
          <w:sz w:val="40"/>
          <w:szCs w:val="40"/>
        </w:rPr>
        <w:lastRenderedPageBreak/>
        <w:br w:type="page"/>
      </w:r>
    </w:p>
    <w:p w:rsidR="007922CA" w:rsidRDefault="007922CA" w:rsidP="007922CA">
      <w:pPr>
        <w:pStyle w:val="NormalWeb"/>
        <w:rPr>
          <w:sz w:val="40"/>
          <w:szCs w:val="40"/>
        </w:rPr>
      </w:pP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Algoritmo </w:t>
      </w:r>
      <w:proofErr w:type="spellStart"/>
      <w:proofErr w:type="gramStart"/>
      <w:r>
        <w:rPr>
          <w:sz w:val="40"/>
          <w:szCs w:val="40"/>
        </w:rPr>
        <w:t>Como_Trocar_Uma_Lampada</w:t>
      </w:r>
      <w:proofErr w:type="spellEnd"/>
      <w:proofErr w:type="gramEnd"/>
      <w:r>
        <w:rPr>
          <w:sz w:val="40"/>
          <w:szCs w:val="40"/>
        </w:rPr>
        <w:t> 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Inicio 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Pegue uma escada se tiver muito alto 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Tire a </w:t>
      </w:r>
      <w:proofErr w:type="spellStart"/>
      <w:r>
        <w:rPr>
          <w:sz w:val="40"/>
          <w:szCs w:val="40"/>
        </w:rPr>
        <w:t>lampada</w:t>
      </w:r>
      <w:proofErr w:type="spellEnd"/>
      <w:r>
        <w:rPr>
          <w:sz w:val="40"/>
          <w:szCs w:val="40"/>
        </w:rPr>
        <w:t> queimada 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Depois encaixe uma </w:t>
      </w:r>
      <w:proofErr w:type="spellStart"/>
      <w:r>
        <w:rPr>
          <w:sz w:val="40"/>
          <w:szCs w:val="40"/>
        </w:rPr>
        <w:t>lampada</w:t>
      </w:r>
      <w:proofErr w:type="spellEnd"/>
      <w:r>
        <w:rPr>
          <w:sz w:val="40"/>
          <w:szCs w:val="40"/>
        </w:rPr>
        <w:t> nova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E clique no seu </w:t>
      </w:r>
      <w:proofErr w:type="spellStart"/>
      <w:r>
        <w:rPr>
          <w:sz w:val="40"/>
          <w:szCs w:val="40"/>
        </w:rPr>
        <w:t>interuptor</w:t>
      </w:r>
      <w:proofErr w:type="spellEnd"/>
      <w:r>
        <w:rPr>
          <w:sz w:val="40"/>
          <w:szCs w:val="40"/>
        </w:rPr>
        <w:t> pra 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 se </w:t>
      </w:r>
      <w:proofErr w:type="spellStart"/>
      <w:r>
        <w:rPr>
          <w:sz w:val="40"/>
          <w:szCs w:val="40"/>
        </w:rPr>
        <w:t>ta</w:t>
      </w:r>
      <w:proofErr w:type="spellEnd"/>
      <w:r>
        <w:rPr>
          <w:sz w:val="40"/>
          <w:szCs w:val="40"/>
        </w:rPr>
        <w:t> pegando </w:t>
      </w:r>
    </w:p>
    <w:p w:rsidR="007922CA" w:rsidRDefault="007922CA" w:rsidP="007922CA">
      <w:pPr>
        <w:pStyle w:val="NormalWeb"/>
        <w:rPr>
          <w:sz w:val="18"/>
          <w:szCs w:val="18"/>
        </w:rPr>
      </w:pPr>
      <w:proofErr w:type="spellStart"/>
      <w:proofErr w:type="gramStart"/>
      <w:r>
        <w:rPr>
          <w:sz w:val="40"/>
          <w:szCs w:val="40"/>
        </w:rPr>
        <w:t>Fim_Algoritmo</w:t>
      </w:r>
      <w:proofErr w:type="spellEnd"/>
      <w:proofErr w:type="gramEnd"/>
      <w:r>
        <w:rPr>
          <w:sz w:val="40"/>
          <w:szCs w:val="40"/>
        </w:rPr>
        <w:t>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Algoritmo  </w:t>
      </w:r>
      <w:proofErr w:type="spellStart"/>
      <w:proofErr w:type="gramStart"/>
      <w:r>
        <w:rPr>
          <w:sz w:val="40"/>
          <w:szCs w:val="40"/>
        </w:rPr>
        <w:t>Soma_De_Numeros_Multiplos</w:t>
      </w:r>
      <w:proofErr w:type="spellEnd"/>
      <w:proofErr w:type="gramEnd"/>
      <w:r>
        <w:rPr>
          <w:sz w:val="40"/>
          <w:szCs w:val="40"/>
        </w:rPr>
        <w:t> 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Inicio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Primeiro você escolhe um numero 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Você </w:t>
      </w:r>
      <w:proofErr w:type="gramStart"/>
      <w:r>
        <w:rPr>
          <w:sz w:val="40"/>
          <w:szCs w:val="40"/>
        </w:rPr>
        <w:t>soma eles</w:t>
      </w:r>
      <w:proofErr w:type="gramEnd"/>
      <w:r>
        <w:rPr>
          <w:sz w:val="40"/>
          <w:szCs w:val="40"/>
        </w:rPr>
        <w:t> 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O resultado você multiplica pelo primeiro numero exemplo (85+78=163x85=13.855) </w:t>
      </w:r>
    </w:p>
    <w:p w:rsidR="007922CA" w:rsidRDefault="007922CA" w:rsidP="007922CA">
      <w:pPr>
        <w:pStyle w:val="NormalWeb"/>
        <w:rPr>
          <w:sz w:val="18"/>
          <w:szCs w:val="18"/>
        </w:rPr>
      </w:pPr>
      <w:r>
        <w:rPr>
          <w:sz w:val="40"/>
          <w:szCs w:val="40"/>
        </w:rPr>
        <w:t>Fim-Algoritmo </w:t>
      </w:r>
    </w:p>
    <w:p w:rsidR="008B78ED" w:rsidRDefault="008B78ED"/>
    <w:sectPr w:rsidR="008B7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CA"/>
    <w:rsid w:val="004D6E09"/>
    <w:rsid w:val="007922CA"/>
    <w:rsid w:val="008B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79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7922CA"/>
  </w:style>
  <w:style w:type="character" w:customStyle="1" w:styleId="normaltextrun">
    <w:name w:val="normaltextrun"/>
    <w:basedOn w:val="Fontepargpadro"/>
    <w:rsid w:val="007922CA"/>
  </w:style>
  <w:style w:type="character" w:customStyle="1" w:styleId="eop">
    <w:name w:val="eop"/>
    <w:basedOn w:val="Fontepargpadro"/>
    <w:rsid w:val="007922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79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7922CA"/>
  </w:style>
  <w:style w:type="character" w:customStyle="1" w:styleId="normaltextrun">
    <w:name w:val="normaltextrun"/>
    <w:basedOn w:val="Fontepargpadro"/>
    <w:rsid w:val="007922CA"/>
  </w:style>
  <w:style w:type="character" w:customStyle="1" w:styleId="eop">
    <w:name w:val="eop"/>
    <w:basedOn w:val="Fontepargpadro"/>
    <w:rsid w:val="0079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Dresser-Rand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Leinad Junior</dc:creator>
  <cp:lastModifiedBy>Leinad Junior</cp:lastModifiedBy>
  <cp:revision>1</cp:revision>
  <dcterms:created xsi:type="dcterms:W3CDTF">2021-03-15T18:27:00Z</dcterms:created>
  <dcterms:modified xsi:type="dcterms:W3CDTF">2021-03-15T20:13:00Z</dcterms:modified>
</cp:coreProperties>
</file>