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rPr>
          <w:rFonts w:ascii="Arial" w:cs="Arial" w:eastAsia="Arial" w:hAnsi="Arial"/>
          <w:color w:val="000000"/>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rPr>
          <w:rFonts w:ascii="Arial" w:cs="Arial" w:eastAsia="Arial" w:hAnsi="Arial"/>
          <w:color w:val="000000"/>
          <w:vertAlign w:val="baseline"/>
        </w:rPr>
      </w:pPr>
      <w:r w:rsidDel="00000000" w:rsidR="00000000" w:rsidRPr="00000000">
        <w:rPr>
          <w:rFonts w:ascii="Arial" w:cs="Arial" w:eastAsia="Arial" w:hAnsi="Arial"/>
          <w:rtl w:val="0"/>
        </w:rPr>
        <w:tab/>
        <w:tab/>
        <w:tab/>
        <w:tab/>
        <w:t xml:space="preserve">       </w:t>
      </w:r>
      <w:r w:rsidDel="00000000" w:rsidR="00000000" w:rsidRPr="00000000">
        <w:rPr>
          <w:rFonts w:ascii="Arial" w:cs="Arial" w:eastAsia="Arial" w:hAnsi="Arial"/>
        </w:rPr>
        <w:drawing>
          <wp:inline distB="0" distT="0" distL="0" distR="0">
            <wp:extent cx="1188720" cy="81851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88720" cy="8185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1"/>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UNIVERSIDADE FEDERAL DO ACRE</w:t>
      </w:r>
    </w:p>
    <w:p w:rsidR="00000000" w:rsidDel="00000000" w:rsidP="00000000" w:rsidRDefault="00000000" w:rsidRPr="00000000" w14:paraId="00000004">
      <w:pPr>
        <w:widowControl w:val="1"/>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CENTRO DE CIÊNCIAS EXATAS E TECNOLÓGICAS</w:t>
      </w:r>
    </w:p>
    <w:p w:rsidR="00000000" w:rsidDel="00000000" w:rsidP="00000000" w:rsidRDefault="00000000" w:rsidRPr="00000000" w14:paraId="00000005">
      <w:pPr>
        <w:widowControl w:val="1"/>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CURSO DE BACHARELADO EM SISTEMAS DE INFORMAÇÃO</w:t>
      </w:r>
    </w:p>
    <w:p w:rsidR="00000000" w:rsidDel="00000000" w:rsidP="00000000" w:rsidRDefault="00000000" w:rsidRPr="00000000" w14:paraId="00000006">
      <w:pPr>
        <w:widowControl w:val="1"/>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Documento de Requisitos de Software</w:t>
      </w: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0F">
      <w:pPr>
        <w:widowControl w:val="1"/>
        <w:spacing w:line="36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Aplicação Web de Gerenciamento de Atividades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Versão 0.</w:t>
      </w:r>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Desenvolvedores</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Fonts w:ascii="Arial" w:cs="Arial" w:eastAsia="Arial" w:hAnsi="Arial"/>
          <w:b w:val="1"/>
          <w:rtl w:val="0"/>
        </w:rPr>
        <w:t xml:space="preserve">Gabriel Martins</w:t>
      </w:r>
    </w:p>
    <w:p w:rsidR="00000000" w:rsidDel="00000000" w:rsidP="00000000" w:rsidRDefault="00000000" w:rsidRPr="00000000" w14:paraId="00000014">
      <w:pPr>
        <w:jc w:val="center"/>
        <w:rPr>
          <w:rFonts w:ascii="Arial" w:cs="Arial" w:eastAsia="Arial" w:hAnsi="Arial"/>
          <w:b w:val="1"/>
        </w:rPr>
      </w:pPr>
      <w:r w:rsidDel="00000000" w:rsidR="00000000" w:rsidRPr="00000000">
        <w:rPr>
          <w:rFonts w:ascii="Arial" w:cs="Arial" w:eastAsia="Arial" w:hAnsi="Arial"/>
          <w:b w:val="1"/>
          <w:rtl w:val="0"/>
        </w:rPr>
        <w:t xml:space="preserve">Clécio Elias</w:t>
      </w:r>
    </w:p>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Matheus Diógenes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Rio Branco – AC</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headerReference r:id="rId11" w:type="first"/>
          <w:footerReference r:id="rId12" w:type="default"/>
          <w:footerReference r:id="rId13" w:type="first"/>
          <w:pgSz w:h="16838" w:w="11906" w:orient="portrait"/>
          <w:pgMar w:bottom="1134" w:top="1701" w:left="1701" w:right="1134" w:header="1134"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23">
      <w:pPr>
        <w:pageBreakBefore w:val="1"/>
        <w:jc w:val="center"/>
        <w:rPr>
          <w:vertAlign w:val="baseline"/>
        </w:rPr>
      </w:pPr>
      <w:r w:rsidDel="00000000" w:rsidR="00000000" w:rsidRPr="00000000">
        <w:rPr>
          <w:rFonts w:ascii="Arial" w:cs="Arial" w:eastAsia="Arial" w:hAnsi="Arial"/>
          <w:b w:val="1"/>
          <w:sz w:val="22"/>
          <w:szCs w:val="22"/>
          <w:vertAlign w:val="baseline"/>
          <w:rtl w:val="0"/>
        </w:rPr>
        <w:t xml:space="preserve">Histórico de Alterações</w:t>
      </w:r>
      <w:r w:rsidDel="00000000" w:rsidR="00000000" w:rsidRPr="00000000">
        <w:rPr>
          <w:rtl w:val="0"/>
        </w:rPr>
      </w:r>
    </w:p>
    <w:tbl>
      <w:tblPr>
        <w:tblStyle w:val="Table1"/>
        <w:tblW w:w="9105.0" w:type="dxa"/>
        <w:jc w:val="left"/>
        <w:tblInd w:w="-423.0" w:type="dxa"/>
        <w:tblLayout w:type="fixed"/>
        <w:tblLook w:val="0000"/>
      </w:tblPr>
      <w:tblGrid>
        <w:gridCol w:w="1590"/>
        <w:gridCol w:w="990"/>
        <w:gridCol w:w="4530"/>
        <w:gridCol w:w="1995"/>
        <w:tblGridChange w:id="0">
          <w:tblGrid>
            <w:gridCol w:w="1590"/>
            <w:gridCol w:w="990"/>
            <w:gridCol w:w="4530"/>
            <w:gridCol w:w="1995"/>
          </w:tblGrid>
        </w:tblGridChange>
      </w:tblGrid>
      <w:tr>
        <w:trPr>
          <w:cantSplit w:val="0"/>
          <w:tblHeader w:val="0"/>
        </w:trPr>
        <w:tc>
          <w:tcPr>
            <w:tcBorders>
              <w:top w:color="000000" w:space="0" w:sz="6" w:val="single"/>
              <w:left w:color="000000" w:space="0" w:sz="6" w:val="single"/>
              <w:bottom w:color="000000" w:space="0" w:sz="6" w:val="single"/>
            </w:tcBorders>
            <w:shd w:fill="dfdfdf" w:val="clea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tcBorders>
            <w:shd w:fill="dfdfdf" w:val="clea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tcBorders>
            <w:shd w:fill="dfdfdf" w:val="clea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8">
            <w:pPr>
              <w:widowControl w:val="1"/>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0"/>
                <w:szCs w:val="20"/>
                <w:rtl w:val="0"/>
              </w:rPr>
              <w:t xml:space="preserve">25/01/2023</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   0.0</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A">
            <w:pPr>
              <w:widowControl w:val="1"/>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0"/>
                <w:szCs w:val="20"/>
                <w:rtl w:val="0"/>
              </w:rPr>
              <w:t xml:space="preserve">Elaboração do documento de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Gabriel Martins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C">
            <w:pPr>
              <w:widowControl w:val="1"/>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0"/>
                <w:szCs w:val="20"/>
                <w:rtl w:val="0"/>
              </w:rPr>
              <w:t xml:space="preserve">25/01/2023</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   0.1</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E">
            <w:pPr>
              <w:widowControl w:val="1"/>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0"/>
                <w:szCs w:val="20"/>
                <w:rtl w:val="0"/>
              </w:rPr>
              <w:t xml:space="preserve">Revisão e adições no documento de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Clécio Elias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0">
            <w:pPr>
              <w:widowControl w:val="1"/>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0"/>
                <w:szCs w:val="20"/>
                <w:rtl w:val="0"/>
              </w:rPr>
              <w:t xml:space="preserve">25/01/2023</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  0.2</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Revisão e finalização da 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Matheus Diógenes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30/01/2023</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  0.3</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Revisão e adição de novas diretrizes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Matheus Diógenes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8">
            <w:pPr>
              <w:keepLines w:val="1"/>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22/03/2023</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  0.4</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A">
            <w:pPr>
              <w:keepLines w:val="1"/>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Revisão e modificação de requisitos</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Clécio Elias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spacing w:after="0" w:before="60" w:lineRule="auto"/>
        <w:jc w:val="cente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52">
      <w:pPr>
        <w:pageBreakBefore w:val="1"/>
        <w:numPr>
          <w:ilvl w:val="0"/>
          <w:numId w:val="1"/>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Análise do Problem</w:t>
      </w:r>
      <w:r w:rsidDel="00000000" w:rsidR="00000000" w:rsidRPr="00000000">
        <w:rPr>
          <w:rFonts w:ascii="Arial" w:cs="Arial" w:eastAsia="Arial" w:hAnsi="Arial"/>
          <w:b w:val="1"/>
          <w:rtl w:val="0"/>
        </w:rPr>
        <w:t xml:space="preserve">a</w:t>
      </w:r>
      <w:r w:rsidDel="00000000" w:rsidR="00000000" w:rsidRPr="00000000">
        <w:rPr>
          <w:rtl w:val="0"/>
        </w:rPr>
      </w:r>
    </w:p>
    <w:p w:rsidR="00000000" w:rsidDel="00000000" w:rsidP="00000000" w:rsidRDefault="00000000" w:rsidRPr="00000000" w14:paraId="00000053">
      <w:pPr>
        <w:spacing w:line="360" w:lineRule="auto"/>
        <w:ind w:left="0" w:right="0" w:firstLine="1134"/>
        <w:jc w:val="both"/>
        <w:rPr>
          <w:rFonts w:ascii="Arial" w:cs="Arial" w:eastAsia="Arial" w:hAnsi="Arial"/>
        </w:rPr>
      </w:pPr>
      <w:r w:rsidDel="00000000" w:rsidR="00000000" w:rsidRPr="00000000">
        <w:rPr>
          <w:rFonts w:ascii="Arial" w:cs="Arial" w:eastAsia="Arial" w:hAnsi="Arial"/>
          <w:rtl w:val="0"/>
        </w:rPr>
        <w:t xml:space="preserve">O professor Doutor Daricélio Soares, observou que uma entidade tinha a necessidade de controlar as atividades exercidas e para criar registros para o futuro. Diante desse cenário, ele apresentou essa demanda aos seus estudantes para que os mesmos tivessem condições de implementar um modelo de sistema CRUD(Create, Read, Update, Delete é um acrônimo para as maneiras de se operar em informação armazenada) utilizando desenvolvido orientado a reuso. Os estudantes fizeram uma análise prévia dos requisitos e dentro da realidade se observou ser possível a implementação.</w:t>
      </w:r>
    </w:p>
    <w:p w:rsidR="00000000" w:rsidDel="00000000" w:rsidP="00000000" w:rsidRDefault="00000000" w:rsidRPr="00000000" w14:paraId="00000054">
      <w:pPr>
        <w:widowControl w:val="1"/>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  Este documento especifica as funcionalidades e restrições de uma Aplicação Web Para Gerenciamento de Atividades, dando uma visão das características gerais do sistema e seus requisitos funcionais e não funcionais.</w:t>
      </w:r>
    </w:p>
    <w:p w:rsidR="00000000" w:rsidDel="00000000" w:rsidP="00000000" w:rsidRDefault="00000000" w:rsidRPr="00000000" w14:paraId="00000055">
      <w:pPr>
        <w:pStyle w:val="Heading2"/>
        <w:keepNext w:val="0"/>
        <w:keepLines w:val="0"/>
        <w:widowControl w:val="1"/>
        <w:spacing w:after="0" w:before="0" w:line="360" w:lineRule="auto"/>
        <w:ind w:left="0" w:firstLine="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6">
      <w:pPr>
        <w:pStyle w:val="Heading2"/>
        <w:keepNext w:val="0"/>
        <w:keepLines w:val="0"/>
        <w:widowControl w:val="1"/>
        <w:spacing w:after="0" w:before="0" w:line="360" w:lineRule="auto"/>
        <w:ind w:left="0" w:firstLine="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       1.1 Identificação dos Requisitos</w:t>
      </w:r>
    </w:p>
    <w:p w:rsidR="00000000" w:rsidDel="00000000" w:rsidP="00000000" w:rsidRDefault="00000000" w:rsidRPr="00000000" w14:paraId="00000057">
      <w:pPr>
        <w:widowControl w:val="1"/>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Por convenção, a referência a requisitos é feita através do nome da subseção onde eles estão descritos, seguidos do identificador do requisito, de acordo com a especificação a seguir: [nome da subseção, identificador do requisito]. Por exemplo [Adicionar atividades.RF001] se refere ao requisito funcional da subseção Adicionar Atividades com identificador de requisito [RF001].</w:t>
      </w:r>
    </w:p>
    <w:p w:rsidR="00000000" w:rsidDel="00000000" w:rsidP="00000000" w:rsidRDefault="00000000" w:rsidRPr="00000000" w14:paraId="00000058">
      <w:pPr>
        <w:widowControl w:val="1"/>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2"/>
        <w:keepNext w:val="0"/>
        <w:keepLines w:val="0"/>
        <w:widowControl w:val="1"/>
        <w:spacing w:after="0" w:before="0" w:line="360" w:lineRule="auto"/>
        <w:ind w:left="0" w:firstLine="0"/>
        <w:jc w:val="both"/>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        1.2 Definição de Prioridades</w:t>
      </w:r>
    </w:p>
    <w:p w:rsidR="00000000" w:rsidDel="00000000" w:rsidP="00000000" w:rsidRDefault="00000000" w:rsidRPr="00000000" w14:paraId="0000005A">
      <w:pPr>
        <w:widowControl w:val="1"/>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3"/>
        <w:keepNext w:val="0"/>
        <w:keepLines w:val="0"/>
        <w:widowControl w:val="1"/>
        <w:spacing w:after="0" w:before="0" w:line="360" w:lineRule="auto"/>
        <w:ind w:firstLine="720"/>
        <w:jc w:val="both"/>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1.2.1 Essencial</w:t>
      </w:r>
    </w:p>
    <w:p w:rsidR="00000000" w:rsidDel="00000000" w:rsidP="00000000" w:rsidRDefault="00000000" w:rsidRPr="00000000" w14:paraId="0000005C">
      <w:pPr>
        <w:widowControl w:val="1"/>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Requisitos indispensáveis e que afetam diretamente no bom funcionamento do sistema, tornando-os obrigatórios e máxima prioridade.</w:t>
      </w:r>
    </w:p>
    <w:p w:rsidR="00000000" w:rsidDel="00000000" w:rsidP="00000000" w:rsidRDefault="00000000" w:rsidRPr="00000000" w14:paraId="0000005D">
      <w:pPr>
        <w:widowControl w:val="1"/>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3"/>
        <w:keepNext w:val="0"/>
        <w:keepLines w:val="0"/>
        <w:widowControl w:val="1"/>
        <w:spacing w:after="0" w:before="0" w:line="360" w:lineRule="auto"/>
        <w:ind w:firstLine="720"/>
        <w:jc w:val="both"/>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1.2.2 Importante </w:t>
      </w:r>
    </w:p>
    <w:p w:rsidR="00000000" w:rsidDel="00000000" w:rsidP="00000000" w:rsidRDefault="00000000" w:rsidRPr="00000000" w14:paraId="0000005F">
      <w:pPr>
        <w:widowControl w:val="1"/>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Requisitos sem os quais o sistema pode funcionar corretamente, porém não de forma totalmente satisfatória, portanto, sendo de prioridade moderada.</w:t>
      </w:r>
    </w:p>
    <w:p w:rsidR="00000000" w:rsidDel="00000000" w:rsidP="00000000" w:rsidRDefault="00000000" w:rsidRPr="00000000" w14:paraId="00000060">
      <w:pPr>
        <w:widowControl w:val="1"/>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3"/>
        <w:keepNext w:val="0"/>
        <w:keepLines w:val="0"/>
        <w:widowControl w:val="1"/>
        <w:spacing w:after="0" w:before="0" w:line="360" w:lineRule="auto"/>
        <w:ind w:left="0" w:firstLine="720"/>
        <w:jc w:val="both"/>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1.1.3 Desejável</w:t>
      </w:r>
    </w:p>
    <w:p w:rsidR="00000000" w:rsidDel="00000000" w:rsidP="00000000" w:rsidRDefault="00000000" w:rsidRPr="00000000" w14:paraId="00000062">
      <w:pPr>
        <w:widowControl w:val="1"/>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Funcionalidades extras que agregam ao sistema, mas não possuem impacto no seu funcionamento básico, resultando em uma menor prioridade.</w:t>
      </w:r>
    </w:p>
    <w:p w:rsidR="00000000" w:rsidDel="00000000" w:rsidP="00000000" w:rsidRDefault="00000000" w:rsidRPr="00000000" w14:paraId="00000063">
      <w:pPr>
        <w:widowControl w:val="1"/>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1"/>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line="360" w:lineRule="auto"/>
        <w:ind w:left="0" w:right="0" w:firstLine="1134"/>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line="360" w:lineRule="auto"/>
        <w:ind w:left="0" w:right="0" w:firstLine="1134"/>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line="360" w:lineRule="auto"/>
        <w:ind w:left="0" w:right="0" w:firstLine="1134"/>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Necessidades Básicas do Client</w:t>
      </w:r>
      <w:r w:rsidDel="00000000" w:rsidR="00000000" w:rsidRPr="00000000">
        <w:rPr>
          <w:rFonts w:ascii="Arial" w:cs="Arial" w:eastAsia="Arial" w:hAnsi="Arial"/>
          <w:b w:val="1"/>
          <w:rtl w:val="0"/>
        </w:rPr>
        <w:t xml:space="preserve">e</w:t>
      </w:r>
      <w:r w:rsidDel="00000000" w:rsidR="00000000" w:rsidRPr="00000000">
        <w:rPr>
          <w:rtl w:val="0"/>
        </w:rPr>
      </w:r>
    </w:p>
    <w:p w:rsidR="00000000" w:rsidDel="00000000" w:rsidP="00000000" w:rsidRDefault="00000000" w:rsidRPr="00000000" w14:paraId="00000069">
      <w:pPr>
        <w:spacing w:line="360" w:lineRule="auto"/>
        <w:ind w:left="0" w:right="0" w:firstLine="1134"/>
        <w:jc w:val="both"/>
        <w:rPr>
          <w:rFonts w:ascii="Arial" w:cs="Arial" w:eastAsia="Arial" w:hAnsi="Arial"/>
        </w:rPr>
      </w:pPr>
      <w:r w:rsidDel="00000000" w:rsidR="00000000" w:rsidRPr="00000000">
        <w:rPr>
          <w:rFonts w:ascii="Arial" w:cs="Arial" w:eastAsia="Arial" w:hAnsi="Arial"/>
          <w:rtl w:val="0"/>
        </w:rPr>
        <w:t xml:space="preserve">As necessidades de um grupo específico de partes interessadas em relação à solução proposta. Esse tópico é conhecido como requisitos funcionais.  Eles podem ser usados para descrever como um conjunto particular de usuários de uma solução irão interagir com ela e como um produto irá atender as necessidades de diferentes grupos de clientes.</w:t>
      </w:r>
    </w:p>
    <w:p w:rsidR="00000000" w:rsidDel="00000000" w:rsidP="00000000" w:rsidRDefault="00000000" w:rsidRPr="00000000" w14:paraId="0000006A">
      <w:pPr>
        <w:spacing w:line="360" w:lineRule="auto"/>
        <w:ind w:left="0" w:right="0" w:firstLine="1134"/>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b w:val="1"/>
          <w:color w:val="000000"/>
          <w:sz w:val="22"/>
          <w:szCs w:val="22"/>
          <w:vertAlign w:val="baseline"/>
        </w:rPr>
      </w:pPr>
      <w:r w:rsidDel="00000000" w:rsidR="00000000" w:rsidRPr="00000000">
        <w:rPr>
          <w:rtl w:val="0"/>
        </w:rPr>
      </w:r>
    </w:p>
    <w:p w:rsidR="00000000" w:rsidDel="00000000" w:rsidP="00000000" w:rsidRDefault="00000000" w:rsidRPr="00000000" w14:paraId="0000006C">
      <w:pPr>
        <w:numPr>
          <w:ilvl w:val="0"/>
          <w:numId w:val="1"/>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Estudo de Viabilidad</w:t>
      </w:r>
      <w:r w:rsidDel="00000000" w:rsidR="00000000" w:rsidRPr="00000000">
        <w:rPr>
          <w:rFonts w:ascii="Arial" w:cs="Arial" w:eastAsia="Arial" w:hAnsi="Arial"/>
          <w:b w:val="1"/>
          <w:rtl w:val="0"/>
        </w:rPr>
        <w:t xml:space="preserve">e</w:t>
      </w:r>
      <w:r w:rsidDel="00000000" w:rsidR="00000000" w:rsidRPr="00000000">
        <w:rPr>
          <w:rtl w:val="0"/>
        </w:rPr>
      </w:r>
    </w:p>
    <w:p w:rsidR="00000000" w:rsidDel="00000000" w:rsidP="00000000" w:rsidRDefault="00000000" w:rsidRPr="00000000" w14:paraId="0000006D">
      <w:pPr>
        <w:spacing w:line="360" w:lineRule="auto"/>
        <w:ind w:left="0" w:right="0" w:firstLine="1134"/>
        <w:jc w:val="both"/>
        <w:rPr>
          <w:rFonts w:ascii="Arial" w:cs="Arial" w:eastAsia="Arial" w:hAnsi="Arial"/>
          <w:vertAlign w:val="baseline"/>
        </w:rPr>
      </w:pPr>
      <w:r w:rsidDel="00000000" w:rsidR="00000000" w:rsidRPr="00000000">
        <w:rPr>
          <w:rFonts w:ascii="Arial" w:cs="Arial" w:eastAsia="Arial" w:hAnsi="Arial"/>
          <w:rtl w:val="0"/>
        </w:rPr>
        <w:t xml:space="preserve">A análise de viabilidade de projetos é um tipo de estudo que antecede as etapas de planejamento de um software. Neste momento, o gestor avaliará, a partir de uma longa análise de dados, se é realmente viável o investimento necessário para criar e distribuir o sistema.</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Viabilidade Técnica</w:t>
      </w:r>
      <w:r w:rsidDel="00000000" w:rsidR="00000000" w:rsidRPr="00000000">
        <w:rPr>
          <w:rtl w:val="0"/>
        </w:rPr>
      </w:r>
    </w:p>
    <w:p w:rsidR="00000000" w:rsidDel="00000000" w:rsidP="00000000" w:rsidRDefault="00000000" w:rsidRPr="00000000" w14:paraId="00000070">
      <w:pPr>
        <w:spacing w:line="360" w:lineRule="auto"/>
        <w:ind w:left="0" w:right="0" w:firstLine="1134"/>
        <w:jc w:val="both"/>
        <w:rPr>
          <w:rFonts w:ascii="Arial" w:cs="Arial" w:eastAsia="Arial" w:hAnsi="Arial"/>
          <w:vertAlign w:val="baseline"/>
        </w:rPr>
      </w:pPr>
      <w:r w:rsidDel="00000000" w:rsidR="00000000" w:rsidRPr="00000000">
        <w:rPr>
          <w:rFonts w:ascii="Arial" w:cs="Arial" w:eastAsia="Arial" w:hAnsi="Arial"/>
          <w:rtl w:val="0"/>
        </w:rPr>
        <w:t xml:space="preserve">Viabilidade técnica é uma avaliação da praticidade de uma solução técnica específica e a disponibilidade dos recursos técnicos e dos especialistas. O sistema é tecnicamente viável para o desenvolvimento, pois está dentro da capacidade dos desenvolvedores.</w:t>
      </w:r>
      <w:r w:rsidDel="00000000" w:rsidR="00000000" w:rsidRPr="00000000">
        <w:rPr>
          <w:rtl w:val="0"/>
        </w:rPr>
      </w:r>
    </w:p>
    <w:p w:rsidR="00000000" w:rsidDel="00000000" w:rsidP="00000000" w:rsidRDefault="00000000" w:rsidRPr="00000000" w14:paraId="00000071">
      <w:pPr>
        <w:spacing w:line="360" w:lineRule="auto"/>
        <w:ind w:left="720" w:right="0" w:firstLine="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72">
      <w:pPr>
        <w:spacing w:line="360" w:lineRule="auto"/>
        <w:ind w:left="709" w:right="0" w:firstLine="0"/>
        <w:jc w:val="both"/>
        <w:rPr>
          <w:vertAlign w:val="baseline"/>
        </w:rPr>
      </w:pPr>
      <w:r w:rsidDel="00000000" w:rsidR="00000000" w:rsidRPr="00000000">
        <w:rPr>
          <w:rFonts w:ascii="Arial" w:cs="Arial" w:eastAsia="Arial" w:hAnsi="Arial"/>
          <w:b w:val="1"/>
          <w:color w:val="000000"/>
          <w:vertAlign w:val="baseline"/>
          <w:rtl w:val="0"/>
        </w:rPr>
        <w:t xml:space="preserve">3.2. Viabilidade Econômica</w:t>
      </w:r>
      <w:r w:rsidDel="00000000" w:rsidR="00000000" w:rsidRPr="00000000">
        <w:rPr>
          <w:rtl w:val="0"/>
        </w:rPr>
      </w:r>
    </w:p>
    <w:p w:rsidR="00000000" w:rsidDel="00000000" w:rsidP="00000000" w:rsidRDefault="00000000" w:rsidRPr="00000000" w14:paraId="00000073">
      <w:pPr>
        <w:spacing w:line="360" w:lineRule="auto"/>
        <w:ind w:left="0" w:right="0" w:firstLine="1134"/>
        <w:jc w:val="both"/>
        <w:rPr>
          <w:rFonts w:ascii="Arial" w:cs="Arial" w:eastAsia="Arial" w:hAnsi="Arial"/>
        </w:rPr>
      </w:pPr>
      <w:r w:rsidDel="00000000" w:rsidR="00000000" w:rsidRPr="00000000">
        <w:rPr>
          <w:rFonts w:ascii="Arial" w:cs="Arial" w:eastAsia="Arial" w:hAnsi="Arial"/>
          <w:rtl w:val="0"/>
        </w:rPr>
        <w:t xml:space="preserve">É uma avaliação de custo-eficiência de um projeto ou solução. Conhecida como análise de custo-benefício.Tão logo os requisitos específicos e soluções sejam identificados, o analista pode levar em consideração os custos e benefícios de cada alternativa. O projeto é economicamente viável diante da sua problemática.</w:t>
      </w:r>
    </w:p>
    <w:p w:rsidR="00000000" w:rsidDel="00000000" w:rsidP="00000000" w:rsidRDefault="00000000" w:rsidRPr="00000000" w14:paraId="00000074">
      <w:pPr>
        <w:spacing w:line="360" w:lineRule="auto"/>
        <w:ind w:left="720" w:right="0" w:firstLine="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75">
      <w:pPr>
        <w:spacing w:line="360" w:lineRule="auto"/>
        <w:ind w:left="720" w:right="0" w:firstLine="0"/>
        <w:jc w:val="both"/>
        <w:rPr>
          <w:vertAlign w:val="baseline"/>
        </w:rPr>
      </w:pPr>
      <w:r w:rsidDel="00000000" w:rsidR="00000000" w:rsidRPr="00000000">
        <w:rPr>
          <w:rFonts w:ascii="Arial" w:cs="Arial" w:eastAsia="Arial" w:hAnsi="Arial"/>
          <w:b w:val="1"/>
          <w:color w:val="000000"/>
          <w:vertAlign w:val="baseline"/>
          <w:rtl w:val="0"/>
        </w:rPr>
        <w:t xml:space="preserve">3.3. Viabilidade Legal</w:t>
      </w:r>
      <w:r w:rsidDel="00000000" w:rsidR="00000000" w:rsidRPr="00000000">
        <w:rPr>
          <w:rtl w:val="0"/>
        </w:rPr>
      </w:r>
    </w:p>
    <w:p w:rsidR="00000000" w:rsidDel="00000000" w:rsidP="00000000" w:rsidRDefault="00000000" w:rsidRPr="00000000" w14:paraId="00000076">
      <w:pPr>
        <w:spacing w:line="360" w:lineRule="auto"/>
        <w:ind w:left="0" w:right="0" w:firstLine="1134"/>
        <w:jc w:val="both"/>
        <w:rPr>
          <w:rFonts w:ascii="Arial" w:cs="Arial" w:eastAsia="Arial" w:hAnsi="Arial"/>
          <w:vertAlign w:val="baseline"/>
        </w:rPr>
      </w:pPr>
      <w:r w:rsidDel="00000000" w:rsidR="00000000" w:rsidRPr="00000000">
        <w:rPr>
          <w:rFonts w:ascii="Arial" w:cs="Arial" w:eastAsia="Arial" w:hAnsi="Arial"/>
          <w:rtl w:val="0"/>
        </w:rPr>
        <w:t xml:space="preserve">O projeto é analisado do ponto de vista da legalidade. Isso inclui a análise de barreiras de implementação legal do projeto, atos de proteção de dados ou leis de mídia social, certificado de projeto, licença, direitos autorais. O projeto dentro da legalidade é viável, tendo em vista as partes envolvidas. </w:t>
      </w:r>
      <w:r w:rsidDel="00000000" w:rsidR="00000000" w:rsidRPr="00000000">
        <w:rPr>
          <w:rtl w:val="0"/>
        </w:rPr>
      </w:r>
    </w:p>
    <w:p w:rsidR="00000000" w:rsidDel="00000000" w:rsidP="00000000" w:rsidRDefault="00000000" w:rsidRPr="00000000" w14:paraId="00000077">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78">
      <w:pPr>
        <w:numPr>
          <w:ilvl w:val="0"/>
          <w:numId w:val="1"/>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Missão do Softwar</w:t>
      </w:r>
      <w:r w:rsidDel="00000000" w:rsidR="00000000" w:rsidRPr="00000000">
        <w:rPr>
          <w:rFonts w:ascii="Arial" w:cs="Arial" w:eastAsia="Arial" w:hAnsi="Arial"/>
          <w:b w:val="1"/>
          <w:rtl w:val="0"/>
        </w:rPr>
        <w:t xml:space="preserve">e</w:t>
      </w:r>
      <w:r w:rsidDel="00000000" w:rsidR="00000000" w:rsidRPr="00000000">
        <w:rPr>
          <w:rtl w:val="0"/>
        </w:rPr>
      </w:r>
    </w:p>
    <w:p w:rsidR="00000000" w:rsidDel="00000000" w:rsidP="00000000" w:rsidRDefault="00000000" w:rsidRPr="00000000" w14:paraId="00000079">
      <w:pPr>
        <w:spacing w:line="360" w:lineRule="auto"/>
        <w:ind w:left="0" w:right="0" w:firstLine="1134"/>
        <w:jc w:val="both"/>
        <w:rPr>
          <w:vertAlign w:val="baseline"/>
        </w:rPr>
      </w:pPr>
      <w:r w:rsidDel="00000000" w:rsidR="00000000" w:rsidRPr="00000000">
        <w:rPr>
          <w:rFonts w:ascii="Arial" w:cs="Arial" w:eastAsia="Arial" w:hAnsi="Arial"/>
          <w:rtl w:val="0"/>
        </w:rPr>
        <w:t xml:space="preserve">As operações modelo de sistema proposto(CRUD) são amplamente utilizadas em muitos aplicativos suportados pelo banco de dados relacional subjacente. Esses quatro recursos principais de CRUD(CREATE, READ, UPDATE, DELETE) são muito comuns no suporte a uma variedade de funções-chave em diferentes modelos de negócios e verticais do setor. O software vai promover maior segurança no armazenamento de informações da entidade.</w:t>
      </w:r>
      <w:r w:rsidDel="00000000" w:rsidR="00000000" w:rsidRPr="00000000">
        <w:rPr>
          <w:rtl w:val="0"/>
        </w:rPr>
      </w:r>
    </w:p>
    <w:p w:rsidR="00000000" w:rsidDel="00000000" w:rsidP="00000000" w:rsidRDefault="00000000" w:rsidRPr="00000000" w14:paraId="0000007A">
      <w:pPr>
        <w:ind w:left="0" w:right="0" w:firstLine="57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Limites do Sistem</w:t>
      </w:r>
      <w:r w:rsidDel="00000000" w:rsidR="00000000" w:rsidRPr="00000000">
        <w:rPr>
          <w:rFonts w:ascii="Arial" w:cs="Arial" w:eastAsia="Arial" w:hAnsi="Arial"/>
          <w:b w:val="1"/>
          <w:rtl w:val="0"/>
        </w:rPr>
        <w:t xml:space="preserve">a</w:t>
      </w:r>
      <w:r w:rsidDel="00000000" w:rsidR="00000000" w:rsidRPr="00000000">
        <w:rPr>
          <w:rtl w:val="0"/>
        </w:rPr>
      </w:r>
    </w:p>
    <w:p w:rsidR="00000000" w:rsidDel="00000000" w:rsidP="00000000" w:rsidRDefault="00000000" w:rsidRPr="00000000" w14:paraId="0000007C">
      <w:pPr>
        <w:rPr>
          <w:rFonts w:ascii="Arial" w:cs="Arial" w:eastAsia="Arial" w:hAnsi="Arial"/>
          <w:b w:val="1"/>
          <w:color w:val="000000"/>
          <w:vertAlign w:val="baseline"/>
        </w:rPr>
      </w:pPr>
      <w:r w:rsidDel="00000000" w:rsidR="00000000" w:rsidRPr="00000000">
        <w:rPr>
          <w:rtl w:val="0"/>
        </w:rPr>
      </w:r>
    </w:p>
    <w:tbl>
      <w:tblPr>
        <w:tblStyle w:val="Table2"/>
        <w:tblW w:w="9297.0" w:type="dxa"/>
        <w:jc w:val="left"/>
        <w:tblInd w:w="-108.0" w:type="dxa"/>
        <w:tblLayout w:type="fixed"/>
        <w:tblLook w:val="0000"/>
      </w:tblPr>
      <w:tblGrid>
        <w:gridCol w:w="788"/>
        <w:gridCol w:w="3403"/>
        <w:gridCol w:w="5106"/>
        <w:tblGridChange w:id="0">
          <w:tblGrid>
            <w:gridCol w:w="788"/>
            <w:gridCol w:w="3403"/>
            <w:gridCol w:w="5106"/>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D">
            <w:pPr>
              <w:jc w:val="center"/>
              <w:rPr>
                <w:vertAlign w:val="baseline"/>
              </w:rPr>
            </w:pPr>
            <w:r w:rsidDel="00000000" w:rsidR="00000000" w:rsidRPr="00000000">
              <w:rPr>
                <w:rFonts w:ascii="Arial" w:cs="Arial" w:eastAsia="Arial" w:hAnsi="Arial"/>
                <w:b w:val="1"/>
                <w:color w:val="000000"/>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E">
            <w:pPr>
              <w:jc w:val="center"/>
              <w:rPr>
                <w:vertAlign w:val="baseline"/>
              </w:rPr>
            </w:pPr>
            <w:r w:rsidDel="00000000" w:rsidR="00000000" w:rsidRPr="00000000">
              <w:rPr>
                <w:rFonts w:ascii="Arial" w:cs="Arial" w:eastAsia="Arial" w:hAnsi="Arial"/>
                <w:b w:val="1"/>
                <w:color w:val="000000"/>
                <w:vertAlign w:val="baseline"/>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jc w:val="center"/>
              <w:rPr>
                <w:vertAlign w:val="baseline"/>
              </w:rPr>
            </w:pPr>
            <w:r w:rsidDel="00000000" w:rsidR="00000000" w:rsidRPr="00000000">
              <w:rPr>
                <w:rFonts w:ascii="Arial" w:cs="Arial" w:eastAsia="Arial" w:hAnsi="Arial"/>
                <w:b w:val="1"/>
                <w:color w:val="000000"/>
                <w:vertAlign w:val="baseline"/>
                <w:rtl w:val="0"/>
              </w:rPr>
              <w:t xml:space="preserve">Justificativa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jc w:val="center"/>
              <w:rPr>
                <w:vertAlign w:val="baseline"/>
              </w:rPr>
            </w:pPr>
            <w:r w:rsidDel="00000000" w:rsidR="00000000" w:rsidRPr="00000000">
              <w:rPr>
                <w:rFonts w:ascii="Arial" w:cs="Arial" w:eastAsia="Arial" w:hAnsi="Arial"/>
                <w:b w:val="1"/>
                <w:color w:val="000000"/>
                <w:vertAlign w:val="baseline"/>
                <w:rtl w:val="0"/>
              </w:rPr>
              <w:t xml:space="preserve">L1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1">
            <w:pPr>
              <w:jc w:val="both"/>
              <w:rPr>
                <w:rFonts w:ascii="Arial" w:cs="Arial" w:eastAsia="Arial" w:hAnsi="Arial"/>
                <w:color w:val="000000"/>
                <w:vertAlign w:val="baseline"/>
              </w:rPr>
            </w:pPr>
            <w:r w:rsidDel="00000000" w:rsidR="00000000" w:rsidRPr="00000000">
              <w:rPr>
                <w:rFonts w:ascii="Arial" w:cs="Arial" w:eastAsia="Arial" w:hAnsi="Arial"/>
                <w:rtl w:val="0"/>
              </w:rPr>
              <w:t xml:space="preserve">Gerenciamento de atividades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jc w:val="both"/>
              <w:rPr>
                <w:rFonts w:ascii="Arial" w:cs="Arial" w:eastAsia="Arial" w:hAnsi="Arial"/>
                <w:color w:val="000000"/>
                <w:vertAlign w:val="baseline"/>
              </w:rPr>
            </w:pPr>
            <w:r w:rsidDel="00000000" w:rsidR="00000000" w:rsidRPr="00000000">
              <w:rPr>
                <w:rFonts w:ascii="Arial" w:cs="Arial" w:eastAsia="Arial" w:hAnsi="Arial"/>
                <w:rtl w:val="0"/>
              </w:rPr>
              <w:t xml:space="preserve">O software tem um objetivo de controlar as atividades da entidade e não pode ter sua função principal modificada </w:t>
            </w:r>
            <w:r w:rsidDel="00000000" w:rsidR="00000000" w:rsidRPr="00000000">
              <w:rPr>
                <w:rtl w:val="0"/>
              </w:rPr>
            </w:r>
          </w:p>
        </w:tc>
      </w:tr>
    </w:tbl>
    <w:p w:rsidR="00000000" w:rsidDel="00000000" w:rsidP="00000000" w:rsidRDefault="00000000" w:rsidRPr="00000000" w14:paraId="00000083">
      <w:pPr>
        <w:rPr>
          <w:color w:val="000000"/>
          <w:vertAlign w:val="baseline"/>
        </w:rPr>
      </w:pPr>
      <w:r w:rsidDel="00000000" w:rsidR="00000000" w:rsidRPr="00000000">
        <w:rPr>
          <w:rtl w:val="0"/>
        </w:rPr>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b w:val="1"/>
          <w:color w:val="000000"/>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Benefícios Gerai</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87">
      <w:pPr>
        <w:rPr>
          <w:rFonts w:ascii="Arial" w:cs="Arial" w:eastAsia="Arial" w:hAnsi="Arial"/>
          <w:color w:val="000000"/>
          <w:vertAlign w:val="baseline"/>
        </w:rPr>
      </w:pPr>
      <w:r w:rsidDel="00000000" w:rsidR="00000000" w:rsidRPr="00000000">
        <w:rPr>
          <w:rtl w:val="0"/>
        </w:rPr>
      </w:r>
    </w:p>
    <w:tbl>
      <w:tblPr>
        <w:tblStyle w:val="Table3"/>
        <w:tblW w:w="9297.0" w:type="dxa"/>
        <w:jc w:val="left"/>
        <w:tblInd w:w="-108.0" w:type="dxa"/>
        <w:tblLayout w:type="fixed"/>
        <w:tblLook w:val="0000"/>
      </w:tblPr>
      <w:tblGrid>
        <w:gridCol w:w="797"/>
        <w:gridCol w:w="8500"/>
        <w:tblGridChange w:id="0">
          <w:tblGrid>
            <w:gridCol w:w="797"/>
            <w:gridCol w:w="8500"/>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8">
            <w:pPr>
              <w:jc w:val="center"/>
              <w:rPr>
                <w:vertAlign w:val="baseline"/>
              </w:rPr>
            </w:pPr>
            <w:r w:rsidDel="00000000" w:rsidR="00000000" w:rsidRPr="00000000">
              <w:rPr>
                <w:rFonts w:ascii="Arial" w:cs="Arial" w:eastAsia="Arial" w:hAnsi="Arial"/>
                <w:b w:val="1"/>
                <w:color w:val="000000"/>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9">
            <w:pPr>
              <w:jc w:val="center"/>
              <w:rPr>
                <w:vertAlign w:val="baseline"/>
              </w:rPr>
            </w:pPr>
            <w:r w:rsidDel="00000000" w:rsidR="00000000" w:rsidRPr="00000000">
              <w:rPr>
                <w:rFonts w:ascii="Arial" w:cs="Arial" w:eastAsia="Arial" w:hAnsi="Arial"/>
                <w:b w:val="1"/>
                <w:color w:val="000000"/>
                <w:vertAlign w:val="baseline"/>
                <w:rtl w:val="0"/>
              </w:rPr>
              <w:t xml:space="preserve">Benefício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Uso do modelo relacional e não relacional de banco de dados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Maior segurança para armazenar dados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Facilidade para manipular os dados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Baixa demanda computacional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Praticidade no desenvolvimento do código e das regras de negócio</w:t>
            </w:r>
            <w:r w:rsidDel="00000000" w:rsidR="00000000" w:rsidRPr="00000000">
              <w:rPr>
                <w:rtl w:val="0"/>
              </w:rPr>
            </w:r>
          </w:p>
        </w:tc>
      </w:tr>
    </w:tbl>
    <w:p w:rsidR="00000000" w:rsidDel="00000000" w:rsidP="00000000" w:rsidRDefault="00000000" w:rsidRPr="00000000" w14:paraId="00000094">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b w:val="1"/>
        </w:rPr>
      </w:pPr>
      <w:r w:rsidDel="00000000" w:rsidR="00000000" w:rsidRPr="00000000">
        <w:rPr>
          <w:rtl w:val="0"/>
        </w:rPr>
      </w:r>
    </w:p>
    <w:p w:rsidR="00000000" w:rsidDel="00000000" w:rsidP="00000000" w:rsidRDefault="00000000" w:rsidRPr="00000000" w14:paraId="00000096">
      <w:pPr>
        <w:rPr>
          <w:rFonts w:ascii="Arial" w:cs="Arial" w:eastAsia="Arial" w:hAnsi="Arial"/>
          <w:b w:val="1"/>
        </w:rPr>
      </w:pP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rPr>
          <w:rFonts w:ascii="Arial" w:cs="Arial" w:eastAsia="Arial" w:hAnsi="Arial"/>
          <w:b w:val="1"/>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Restriçõe</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9C">
      <w:pPr>
        <w:rPr>
          <w:rFonts w:ascii="Arial" w:cs="Arial" w:eastAsia="Arial" w:hAnsi="Arial"/>
          <w:b w:val="1"/>
          <w:color w:val="000000"/>
          <w:vertAlign w:val="baseline"/>
        </w:rPr>
      </w:pPr>
      <w:r w:rsidDel="00000000" w:rsidR="00000000" w:rsidRPr="00000000">
        <w:rPr>
          <w:rtl w:val="0"/>
        </w:rPr>
      </w:r>
    </w:p>
    <w:tbl>
      <w:tblPr>
        <w:tblStyle w:val="Table4"/>
        <w:tblW w:w="9297.0" w:type="dxa"/>
        <w:jc w:val="left"/>
        <w:tblInd w:w="-108.0" w:type="dxa"/>
        <w:tblLayout w:type="fixed"/>
        <w:tblLook w:val="0000"/>
      </w:tblPr>
      <w:tblGrid>
        <w:gridCol w:w="790"/>
        <w:gridCol w:w="3409"/>
        <w:gridCol w:w="5098"/>
        <w:tblGridChange w:id="0">
          <w:tblGrid>
            <w:gridCol w:w="790"/>
            <w:gridCol w:w="3409"/>
            <w:gridCol w:w="5098"/>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D">
            <w:pPr>
              <w:jc w:val="center"/>
              <w:rPr>
                <w:vertAlign w:val="baseline"/>
              </w:rPr>
            </w:pPr>
            <w:r w:rsidDel="00000000" w:rsidR="00000000" w:rsidRPr="00000000">
              <w:rPr>
                <w:rFonts w:ascii="Arial" w:cs="Arial" w:eastAsia="Arial" w:hAnsi="Arial"/>
                <w:b w:val="1"/>
                <w:color w:val="000000"/>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E">
            <w:pPr>
              <w:jc w:val="center"/>
              <w:rPr>
                <w:vertAlign w:val="baseline"/>
              </w:rPr>
            </w:pPr>
            <w:r w:rsidDel="00000000" w:rsidR="00000000" w:rsidRPr="00000000">
              <w:rPr>
                <w:rFonts w:ascii="Arial" w:cs="Arial" w:eastAsia="Arial" w:hAnsi="Arial"/>
                <w:b w:val="1"/>
                <w:color w:val="000000"/>
                <w:vertAlign w:val="baseline"/>
                <w:rtl w:val="0"/>
              </w:rPr>
              <w:t xml:space="preserve">Restrição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F">
            <w:pPr>
              <w:jc w:val="center"/>
              <w:rPr>
                <w:vertAlign w:val="baseline"/>
              </w:rPr>
            </w:pPr>
            <w:r w:rsidDel="00000000" w:rsidR="00000000" w:rsidRPr="00000000">
              <w:rPr>
                <w:rFonts w:ascii="Arial" w:cs="Arial" w:eastAsia="Arial" w:hAnsi="Arial"/>
                <w:b w:val="1"/>
                <w:color w:val="000000"/>
                <w:vertAlign w:val="baseline"/>
                <w:rtl w:val="0"/>
              </w:rPr>
              <w:t xml:space="preserve">Descrição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Sistema legado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requer maior esforço na adequação das regras de negócio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Requer atenção na execução dos comandos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rtl w:val="0"/>
              </w:rPr>
              <w:t xml:space="preserve">UPDATE </w:t>
            </w:r>
            <w:r w:rsidDel="00000000" w:rsidR="00000000" w:rsidRPr="00000000">
              <w:rPr>
                <w:rFonts w:ascii="Arial" w:cs="Arial" w:eastAsia="Arial" w:hAnsi="Arial"/>
                <w:rtl w:val="0"/>
              </w:rPr>
              <w:t xml:space="preserve">e </w:t>
            </w:r>
            <w:r w:rsidDel="00000000" w:rsidR="00000000" w:rsidRPr="00000000">
              <w:rPr>
                <w:rFonts w:ascii="Arial" w:cs="Arial" w:eastAsia="Arial" w:hAnsi="Arial"/>
                <w:i w:val="1"/>
                <w:rtl w:val="0"/>
              </w:rPr>
              <w:t xml:space="preserve">DELETE</w:t>
            </w:r>
            <w:r w:rsidDel="00000000" w:rsidR="00000000" w:rsidRPr="00000000">
              <w:rPr>
                <w:rFonts w:ascii="Arial" w:cs="Arial" w:eastAsia="Arial" w:hAnsi="Arial"/>
                <w:rtl w:val="0"/>
              </w:rPr>
              <w:t xml:space="preserve">, quando executados diretamente no banco de dados tem de ser de forma segura</w:t>
            </w:r>
            <w:r w:rsidDel="00000000" w:rsidR="00000000" w:rsidRPr="00000000">
              <w:rPr>
                <w:rtl w:val="0"/>
              </w:rPr>
            </w:r>
          </w:p>
        </w:tc>
      </w:tr>
    </w:tbl>
    <w:p w:rsidR="00000000" w:rsidDel="00000000" w:rsidP="00000000" w:rsidRDefault="00000000" w:rsidRPr="00000000" w14:paraId="000000A6">
      <w:pPr>
        <w:rPr>
          <w:color w:val="000000"/>
          <w:vertAlign w:val="baseline"/>
        </w:rPr>
      </w:pPr>
      <w:r w:rsidDel="00000000" w:rsidR="00000000" w:rsidRPr="00000000">
        <w:rPr>
          <w:rtl w:val="0"/>
        </w:rPr>
      </w:r>
    </w:p>
    <w:p w:rsidR="00000000" w:rsidDel="00000000" w:rsidP="00000000" w:rsidRDefault="00000000" w:rsidRPr="00000000" w14:paraId="000000A7">
      <w:pPr>
        <w:rPr>
          <w:color w:val="000000"/>
          <w:vertAlign w:val="baseline"/>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Atore</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A9">
      <w:pPr>
        <w:tabs>
          <w:tab w:val="left" w:leader="none" w:pos="6915"/>
        </w:tabs>
        <w:rPr>
          <w:rFonts w:ascii="Arial" w:cs="Arial" w:eastAsia="Arial" w:hAnsi="Arial"/>
          <w:b w:val="1"/>
          <w:color w:val="000000"/>
          <w:vertAlign w:val="baseline"/>
        </w:rPr>
      </w:pPr>
      <w:r w:rsidDel="00000000" w:rsidR="00000000" w:rsidRPr="00000000">
        <w:rPr>
          <w:rtl w:val="0"/>
        </w:rPr>
      </w:r>
    </w:p>
    <w:tbl>
      <w:tblPr>
        <w:tblStyle w:val="Table5"/>
        <w:tblW w:w="9297.0" w:type="dxa"/>
        <w:jc w:val="left"/>
        <w:tblInd w:w="-108.0" w:type="dxa"/>
        <w:tblLayout w:type="fixed"/>
        <w:tblLook w:val="0000"/>
      </w:tblPr>
      <w:tblGrid>
        <w:gridCol w:w="794"/>
        <w:gridCol w:w="2693"/>
        <w:gridCol w:w="5810"/>
        <w:tblGridChange w:id="0">
          <w:tblGrid>
            <w:gridCol w:w="794"/>
            <w:gridCol w:w="2693"/>
            <w:gridCol w:w="5810"/>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A">
            <w:pPr>
              <w:tabs>
                <w:tab w:val="left" w:leader="none" w:pos="6915"/>
              </w:tabs>
              <w:jc w:val="center"/>
              <w:rPr>
                <w:vertAlign w:val="baseline"/>
              </w:rPr>
            </w:pPr>
            <w:r w:rsidDel="00000000" w:rsidR="00000000" w:rsidRPr="00000000">
              <w:rPr>
                <w:rFonts w:ascii="Arial" w:cs="Arial" w:eastAsia="Arial" w:hAnsi="Arial"/>
                <w:b w:val="1"/>
                <w:color w:val="000000"/>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B">
            <w:pPr>
              <w:tabs>
                <w:tab w:val="left" w:leader="none" w:pos="6915"/>
              </w:tabs>
              <w:jc w:val="center"/>
              <w:rPr>
                <w:vertAlign w:val="baseline"/>
              </w:rPr>
            </w:pPr>
            <w:r w:rsidDel="00000000" w:rsidR="00000000" w:rsidRPr="00000000">
              <w:rPr>
                <w:rFonts w:ascii="Arial" w:cs="Arial" w:eastAsia="Arial" w:hAnsi="Arial"/>
                <w:b w:val="1"/>
                <w:color w:val="000000"/>
                <w:vertAlign w:val="baseline"/>
                <w:rtl w:val="0"/>
              </w:rPr>
              <w:t xml:space="preserve">Atores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C">
            <w:pPr>
              <w:tabs>
                <w:tab w:val="left" w:leader="none" w:pos="6915"/>
              </w:tabs>
              <w:jc w:val="center"/>
              <w:rPr>
                <w:vertAlign w:val="baseline"/>
              </w:rPr>
            </w:pPr>
            <w:r w:rsidDel="00000000" w:rsidR="00000000" w:rsidRPr="00000000">
              <w:rPr>
                <w:rFonts w:ascii="Arial" w:cs="Arial" w:eastAsia="Arial" w:hAnsi="Arial"/>
                <w:b w:val="1"/>
                <w:color w:val="000000"/>
                <w:vertAlign w:val="baseline"/>
                <w:rtl w:val="0"/>
              </w:rPr>
              <w:t xml:space="preserve">Descrição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D">
            <w:pPr>
              <w:tabs>
                <w:tab w:val="left" w:leader="none" w:pos="6915"/>
              </w:tabs>
              <w:jc w:val="center"/>
              <w:rPr>
                <w:vertAlign w:val="baseline"/>
              </w:rPr>
            </w:pPr>
            <w:r w:rsidDel="00000000" w:rsidR="00000000" w:rsidRPr="00000000">
              <w:rPr>
                <w:rFonts w:ascii="Arial" w:cs="Arial" w:eastAsia="Arial" w:hAnsi="Arial"/>
                <w:b w:val="1"/>
                <w:color w:val="000000"/>
                <w:vertAlign w:val="baseline"/>
                <w:rtl w:val="0"/>
              </w:rPr>
              <w:t xml:space="preserve">A1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E">
            <w:pPr>
              <w:tabs>
                <w:tab w:val="left" w:leader="none" w:pos="6915"/>
              </w:tabs>
              <w:rPr>
                <w:rFonts w:ascii="Arial" w:cs="Arial" w:eastAsia="Arial" w:hAnsi="Arial"/>
                <w:color w:val="000000"/>
                <w:vertAlign w:val="baseline"/>
              </w:rPr>
            </w:pPr>
            <w:r w:rsidDel="00000000" w:rsidR="00000000" w:rsidRPr="00000000">
              <w:rPr>
                <w:rFonts w:ascii="Arial" w:cs="Arial" w:eastAsia="Arial" w:hAnsi="Arial"/>
                <w:rtl w:val="0"/>
              </w:rPr>
              <w:t xml:space="preserve">Usuários da Entidade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tabs>
                <w:tab w:val="left" w:leader="none" w:pos="6915"/>
              </w:tabs>
              <w:rPr>
                <w:rFonts w:ascii="Arial" w:cs="Arial" w:eastAsia="Arial" w:hAnsi="Arial"/>
                <w:color w:val="000000"/>
                <w:vertAlign w:val="baseline"/>
              </w:rPr>
            </w:pPr>
            <w:r w:rsidDel="00000000" w:rsidR="00000000" w:rsidRPr="00000000">
              <w:rPr>
                <w:rFonts w:ascii="Arial" w:cs="Arial" w:eastAsia="Arial" w:hAnsi="Arial"/>
                <w:rtl w:val="0"/>
              </w:rPr>
              <w:t xml:space="preserve">Estão diretamente envolvidos, já que farão uso do sistema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0">
            <w:pPr>
              <w:tabs>
                <w:tab w:val="left" w:leader="none" w:pos="6915"/>
              </w:tabs>
              <w:jc w:val="center"/>
              <w:rPr>
                <w:rFonts w:ascii="Arial" w:cs="Arial" w:eastAsia="Arial" w:hAnsi="Arial"/>
                <w:b w:val="1"/>
                <w:color w:val="000000"/>
                <w:vertAlign w:val="baseline"/>
              </w:rPr>
            </w:pPr>
            <w:r w:rsidDel="00000000" w:rsidR="00000000" w:rsidRPr="00000000">
              <w:rPr>
                <w:rFonts w:ascii="Arial" w:cs="Arial" w:eastAsia="Arial" w:hAnsi="Arial"/>
                <w:b w:val="1"/>
                <w:rtl w:val="0"/>
              </w:rPr>
              <w:t xml:space="preserve">A2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1">
            <w:pPr>
              <w:tabs>
                <w:tab w:val="left" w:leader="none" w:pos="6915"/>
              </w:tabs>
              <w:rPr>
                <w:rFonts w:ascii="Arial" w:cs="Arial" w:eastAsia="Arial" w:hAnsi="Arial"/>
              </w:rPr>
            </w:pPr>
            <w:r w:rsidDel="00000000" w:rsidR="00000000" w:rsidRPr="00000000">
              <w:rPr>
                <w:rFonts w:ascii="Arial" w:cs="Arial" w:eastAsia="Arial" w:hAnsi="Arial"/>
                <w:rtl w:val="0"/>
              </w:rPr>
              <w:t xml:space="preserve">Entidade que encomendou o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tabs>
                <w:tab w:val="left" w:leader="none" w:pos="6915"/>
              </w:tabs>
              <w:rPr>
                <w:rFonts w:ascii="Arial" w:cs="Arial" w:eastAsia="Arial" w:hAnsi="Arial"/>
              </w:rPr>
            </w:pPr>
            <w:r w:rsidDel="00000000" w:rsidR="00000000" w:rsidRPr="00000000">
              <w:rPr>
                <w:rFonts w:ascii="Arial" w:cs="Arial" w:eastAsia="Arial" w:hAnsi="Arial"/>
                <w:rtl w:val="0"/>
              </w:rPr>
              <w:t xml:space="preserve">Os proprietários do sistema que financiaram seu desenvolvimento</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3">
            <w:pPr>
              <w:tabs>
                <w:tab w:val="left" w:leader="none" w:pos="6915"/>
              </w:tabs>
              <w:jc w:val="center"/>
              <w:rPr>
                <w:rFonts w:ascii="Arial" w:cs="Arial" w:eastAsia="Arial" w:hAnsi="Arial"/>
                <w:b w:val="1"/>
              </w:rPr>
            </w:pPr>
            <w:r w:rsidDel="00000000" w:rsidR="00000000" w:rsidRPr="00000000">
              <w:rPr>
                <w:rFonts w:ascii="Arial" w:cs="Arial" w:eastAsia="Arial" w:hAnsi="Arial"/>
                <w:b w:val="1"/>
                <w:rtl w:val="0"/>
              </w:rPr>
              <w:t xml:space="preserve">A3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4">
            <w:pPr>
              <w:tabs>
                <w:tab w:val="left" w:leader="none" w:pos="6915"/>
              </w:tabs>
              <w:rPr>
                <w:rFonts w:ascii="Arial" w:cs="Arial" w:eastAsia="Arial" w:hAnsi="Arial"/>
              </w:rPr>
            </w:pPr>
            <w:r w:rsidDel="00000000" w:rsidR="00000000" w:rsidRPr="00000000">
              <w:rPr>
                <w:rFonts w:ascii="Arial" w:cs="Arial" w:eastAsia="Arial" w:hAnsi="Arial"/>
                <w:rtl w:val="0"/>
              </w:rPr>
              <w:t xml:space="preserve">Equipe de Desenvolvimento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tabs>
                <w:tab w:val="left" w:leader="none" w:pos="6915"/>
              </w:tabs>
              <w:rPr>
                <w:rFonts w:ascii="Arial" w:cs="Arial" w:eastAsia="Arial" w:hAnsi="Arial"/>
              </w:rPr>
            </w:pPr>
            <w:r w:rsidDel="00000000" w:rsidR="00000000" w:rsidRPr="00000000">
              <w:rPr>
                <w:rFonts w:ascii="Arial" w:cs="Arial" w:eastAsia="Arial" w:hAnsi="Arial"/>
                <w:rtl w:val="0"/>
              </w:rPr>
              <w:t xml:space="preserve">Responsável direta pelo desenvolvimento e manutenção do sistema</w:t>
            </w:r>
          </w:p>
        </w:tc>
      </w:tr>
    </w:tbl>
    <w:p w:rsidR="00000000" w:rsidDel="00000000" w:rsidP="00000000" w:rsidRDefault="00000000" w:rsidRPr="00000000" w14:paraId="000000B6">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B7">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Requisitos Funcionai</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B9">
      <w:pPr>
        <w:rPr>
          <w:rFonts w:ascii="Arial" w:cs="Arial" w:eastAsia="Arial" w:hAnsi="Arial"/>
          <w:color w:val="000000"/>
          <w:vertAlign w:val="baseline"/>
        </w:rPr>
      </w:pPr>
      <w:r w:rsidDel="00000000" w:rsidR="00000000" w:rsidRPr="00000000">
        <w:rPr>
          <w:rtl w:val="0"/>
        </w:rPr>
      </w:r>
    </w:p>
    <w:tbl>
      <w:tblPr>
        <w:tblStyle w:val="Table6"/>
        <w:tblW w:w="9297.0" w:type="dxa"/>
        <w:jc w:val="left"/>
        <w:tblInd w:w="-108.0" w:type="dxa"/>
        <w:tblLayout w:type="fixed"/>
        <w:tblLook w:val="0000"/>
      </w:tblPr>
      <w:tblGrid>
        <w:gridCol w:w="799"/>
        <w:gridCol w:w="3345"/>
        <w:gridCol w:w="3082"/>
        <w:gridCol w:w="2071"/>
        <w:tblGridChange w:id="0">
          <w:tblGrid>
            <w:gridCol w:w="799"/>
            <w:gridCol w:w="3345"/>
            <w:gridCol w:w="3082"/>
            <w:gridCol w:w="2071"/>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A">
            <w:pPr>
              <w:jc w:val="center"/>
              <w:rPr>
                <w:vertAlign w:val="baseline"/>
              </w:rPr>
            </w:pPr>
            <w:r w:rsidDel="00000000" w:rsidR="00000000" w:rsidRPr="00000000">
              <w:rPr>
                <w:rFonts w:ascii="Arial" w:cs="Arial" w:eastAsia="Arial" w:hAnsi="Arial"/>
                <w:b w:val="1"/>
                <w:color w:val="000000"/>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B">
            <w:pPr>
              <w:jc w:val="center"/>
              <w:rPr>
                <w:vertAlign w:val="baseline"/>
              </w:rPr>
            </w:pPr>
            <w:r w:rsidDel="00000000" w:rsidR="00000000" w:rsidRPr="00000000">
              <w:rPr>
                <w:rFonts w:ascii="Arial" w:cs="Arial" w:eastAsia="Arial" w:hAnsi="Arial"/>
                <w:b w:val="1"/>
                <w:color w:val="000000"/>
                <w:vertAlign w:val="baseline"/>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jc w:val="center"/>
              <w:rPr>
                <w:vertAlign w:val="baseline"/>
              </w:rPr>
            </w:pPr>
            <w:r w:rsidDel="00000000" w:rsidR="00000000" w:rsidRPr="00000000">
              <w:rPr>
                <w:rFonts w:ascii="Arial" w:cs="Arial" w:eastAsia="Arial" w:hAnsi="Arial"/>
                <w:b w:val="1"/>
                <w:color w:val="000000"/>
                <w:vertAlign w:val="baseline"/>
                <w:rtl w:val="0"/>
              </w:rPr>
              <w:t xml:space="preserve">Necessidades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jc w:val="center"/>
              <w:rPr>
                <w:vertAlign w:val="baseline"/>
              </w:rPr>
            </w:pPr>
            <w:r w:rsidDel="00000000" w:rsidR="00000000" w:rsidRPr="00000000">
              <w:rPr>
                <w:rFonts w:ascii="Arial" w:cs="Arial" w:eastAsia="Arial" w:hAnsi="Arial"/>
                <w:b w:val="1"/>
                <w:color w:val="000000"/>
                <w:vertAlign w:val="baseline"/>
                <w:rtl w:val="0"/>
              </w:rPr>
              <w:t xml:space="preserve">Classificação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Adicionar Atividades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0">
            <w:pPr>
              <w:widowControl w:val="1"/>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Possibilidade de adicionar título, descrição, data de início, fim e prioridade.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Essencial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Adicionar imagens, textos e editá-los nas atividades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widowControl w:val="1"/>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Possibilidade de editar os detalhes de uma atividade já adicionada, incluindo título, descrição, data de início e fim, e prioridade.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Essencial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sz w:val="24"/>
                <w:szCs w:val="24"/>
                <w:rtl w:val="0"/>
              </w:rPr>
              <w:t xml:space="preserve">Adicionar subatividades dentro de uma atividade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widowControl w:val="1"/>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Possibilidade de adicionar subatividades dentro de uma atividade principal, formando uma hierarquia de atividades.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Essencial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sz w:val="24"/>
                <w:szCs w:val="24"/>
                <w:rtl w:val="0"/>
              </w:rPr>
              <w:t xml:space="preserve">Possuir uma agenda com calendário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F">
            <w:pPr>
              <w:widowControl w:val="1"/>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Possibilidade de visualizar as atividades em um calendário, com possibilidade de filtrar por data e prioridade, além de agendar atividades para o futuro.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Importante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sz w:val="24"/>
                <w:szCs w:val="24"/>
                <w:rtl w:val="0"/>
              </w:rPr>
              <w:t xml:space="preserve">Opção para adicionar notas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widowControl w:val="1"/>
              <w:spacing w:line="360" w:lineRule="auto"/>
              <w:ind w:lef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Possibilidade de adicionar "sticky notes” ou “notas de rodapé” tanto nas atividades/subatividades quanto nos dias do calendário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Importante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7">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sz w:val="24"/>
                <w:szCs w:val="24"/>
                <w:rtl w:val="0"/>
              </w:rPr>
              <w:t xml:space="preserve">Possuir uma hierarquia de atividades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8">
            <w:pPr>
              <w:widowControl w:val="1"/>
              <w:spacing w:line="360" w:lineRule="auto"/>
              <w:ind w:lef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Possui uma hierarquia visual de atividades e subatividades, podendo abri-las para visualização e/ou edição das mesmas.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Importante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RF7</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B">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sz w:val="24"/>
                <w:szCs w:val="24"/>
                <w:rtl w:val="0"/>
              </w:rPr>
              <w:t xml:space="preserve">Opção para adicionar arquivos prontos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C">
            <w:pPr>
              <w:widowControl w:val="1"/>
              <w:spacing w:line="360" w:lineRule="auto"/>
              <w:ind w:lef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Possibilidade de adicionar relatórios, atividades, evidências e ou arquivos já prontos na plataforma.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Importante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F">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sz w:val="24"/>
                <w:szCs w:val="24"/>
                <w:rtl w:val="0"/>
              </w:rPr>
              <w:t xml:space="preserve">Gerar relatórios sobre as atividades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0">
            <w:pPr>
              <w:widowControl w:val="1"/>
              <w:spacing w:line="360" w:lineRule="auto"/>
              <w:ind w:lef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Possibilidade de gerar relatórios sobre as atividades, incluindo informações como título, descrição, data de início e fim, prioridade, além da opção de editar o relatório gerado já que o template pode ser relativo.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Importante</w:t>
            </w:r>
            <w:r w:rsidDel="00000000" w:rsidR="00000000" w:rsidRPr="00000000">
              <w:rPr>
                <w:rtl w:val="0"/>
              </w:rPr>
            </w:r>
          </w:p>
        </w:tc>
      </w:tr>
    </w:tbl>
    <w:p w:rsidR="00000000" w:rsidDel="00000000" w:rsidP="00000000" w:rsidRDefault="00000000" w:rsidRPr="00000000" w14:paraId="000000E2">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Não-Funcionai</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E5">
      <w:pPr>
        <w:rPr>
          <w:rFonts w:ascii="Arial" w:cs="Arial" w:eastAsia="Arial" w:hAnsi="Arial"/>
          <w:b w:val="1"/>
          <w:color w:val="000000"/>
          <w:vertAlign w:val="baseline"/>
        </w:rPr>
      </w:pPr>
      <w:r w:rsidDel="00000000" w:rsidR="00000000" w:rsidRPr="00000000">
        <w:rPr>
          <w:rtl w:val="0"/>
        </w:rPr>
      </w:r>
    </w:p>
    <w:tbl>
      <w:tblPr>
        <w:tblStyle w:val="Table7"/>
        <w:tblW w:w="9715.0" w:type="dxa"/>
        <w:jc w:val="left"/>
        <w:tblInd w:w="-108.0" w:type="dxa"/>
        <w:tblLayout w:type="fixed"/>
        <w:tblLook w:val="0000"/>
      </w:tblPr>
      <w:tblGrid>
        <w:gridCol w:w="1017"/>
        <w:gridCol w:w="2588"/>
        <w:gridCol w:w="3055"/>
        <w:gridCol w:w="3055"/>
        <w:tblGridChange w:id="0">
          <w:tblGrid>
            <w:gridCol w:w="1017"/>
            <w:gridCol w:w="2588"/>
            <w:gridCol w:w="3055"/>
            <w:gridCol w:w="3055"/>
          </w:tblGrid>
        </w:tblGridChange>
      </w:tblGrid>
      <w:tr>
        <w:trPr>
          <w:cantSplit w:val="0"/>
          <w:trHeight w:val="24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6">
            <w:pPr>
              <w:jc w:val="center"/>
              <w:rPr>
                <w:vertAlign w:val="baseline"/>
              </w:rPr>
            </w:pPr>
            <w:r w:rsidDel="00000000" w:rsidR="00000000" w:rsidRPr="00000000">
              <w:rPr>
                <w:rFonts w:ascii="Arial" w:cs="Arial" w:eastAsia="Arial" w:hAnsi="Arial"/>
                <w:b w:val="1"/>
                <w:color w:val="000000"/>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7">
            <w:pPr>
              <w:jc w:val="center"/>
              <w:rPr>
                <w:vertAlign w:val="baseline"/>
              </w:rPr>
            </w:pPr>
            <w:r w:rsidDel="00000000" w:rsidR="00000000" w:rsidRPr="00000000">
              <w:rPr>
                <w:rFonts w:ascii="Arial" w:cs="Arial" w:eastAsia="Arial" w:hAnsi="Arial"/>
                <w:b w:val="1"/>
                <w:color w:val="000000"/>
                <w:vertAlign w:val="baseline"/>
                <w:rtl w:val="0"/>
              </w:rPr>
              <w:t xml:space="preserve">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8">
            <w:pPr>
              <w:jc w:val="center"/>
              <w:rPr>
                <w:vertAlign w:val="baseline"/>
              </w:rPr>
            </w:pPr>
            <w:r w:rsidDel="00000000" w:rsidR="00000000" w:rsidRPr="00000000">
              <w:rPr>
                <w:rFonts w:ascii="Arial" w:cs="Arial" w:eastAsia="Arial" w:hAnsi="Arial"/>
                <w:b w:val="1"/>
                <w:color w:val="000000"/>
                <w:vertAlign w:val="baseline"/>
                <w:rtl w:val="0"/>
              </w:rPr>
              <w:t xml:space="preserve">Categoria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9">
            <w:pPr>
              <w:jc w:val="center"/>
              <w:rPr>
                <w:vertAlign w:val="baseline"/>
              </w:rPr>
            </w:pPr>
            <w:r w:rsidDel="00000000" w:rsidR="00000000" w:rsidRPr="00000000">
              <w:rPr>
                <w:rFonts w:ascii="Arial" w:cs="Arial" w:eastAsia="Arial" w:hAnsi="Arial"/>
                <w:b w:val="1"/>
                <w:color w:val="000000"/>
                <w:vertAlign w:val="baseline"/>
                <w:rtl w:val="0"/>
              </w:rPr>
              <w:t xml:space="preserve">Classificação</w:t>
            </w:r>
            <w:r w:rsidDel="00000000" w:rsidR="00000000" w:rsidRPr="00000000">
              <w:rPr>
                <w:rtl w:val="0"/>
              </w:rPr>
            </w:r>
          </w:p>
        </w:tc>
      </w:tr>
      <w:tr>
        <w:trPr>
          <w:cantSplit w:val="0"/>
          <w:trHeight w:val="33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NRF1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B">
            <w:pPr>
              <w:pStyle w:val="Heading2"/>
              <w:keepNext w:val="0"/>
              <w:keepLines w:val="0"/>
              <w:widowControl w:val="1"/>
              <w:spacing w:after="0" w:before="0" w:line="360" w:lineRule="auto"/>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0"/>
                <w:sz w:val="24"/>
                <w:szCs w:val="24"/>
                <w:rtl w:val="0"/>
              </w:rPr>
              <w:t xml:space="preserve">O sistema deve ter uma boa performance de velocidade.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Essencial</w:t>
            </w:r>
            <w:r w:rsidDel="00000000" w:rsidR="00000000" w:rsidRPr="00000000">
              <w:rPr>
                <w:rtl w:val="0"/>
              </w:rPr>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NRF2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F">
            <w:pPr>
              <w:pStyle w:val="Heading2"/>
              <w:keepNext w:val="0"/>
              <w:keepLines w:val="0"/>
              <w:widowControl w:val="1"/>
              <w:spacing w:after="0" w:before="0" w:line="360" w:lineRule="auto"/>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b w:val="0"/>
                <w:sz w:val="24"/>
                <w:szCs w:val="24"/>
                <w:rtl w:val="0"/>
              </w:rPr>
              <w:t xml:space="preserve">O sistema deve ser desenvolvido de forma a ser fácil de manter e atualizar.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Essencial</w:t>
            </w:r>
            <w:r w:rsidDel="00000000" w:rsidR="00000000" w:rsidRPr="00000000">
              <w:rPr>
                <w:rtl w:val="0"/>
              </w:rPr>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NRF3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3">
            <w:pPr>
              <w:pStyle w:val="Heading2"/>
              <w:keepNext w:val="0"/>
              <w:keepLines w:val="0"/>
              <w:widowControl w:val="1"/>
              <w:spacing w:after="0" w:before="0" w:line="360"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b w:val="0"/>
                <w:sz w:val="24"/>
                <w:szCs w:val="24"/>
                <w:rtl w:val="0"/>
              </w:rPr>
              <w:t xml:space="preserve">O sistema deve ser desenvolvido com usabilidade e acessibilidade em mente.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Essencial</w:t>
            </w:r>
            <w:r w:rsidDel="00000000" w:rsidR="00000000" w:rsidRPr="00000000">
              <w:rPr>
                <w:rtl w:val="0"/>
              </w:rPr>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NRF4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7">
            <w:pPr>
              <w:pStyle w:val="Heading2"/>
              <w:keepNext w:val="0"/>
              <w:keepLines w:val="0"/>
              <w:widowControl w:val="1"/>
              <w:spacing w:after="0" w:before="0" w:line="360" w:lineRule="auto"/>
              <w:jc w:val="both"/>
              <w:rPr>
                <w:rFonts w:ascii="Arial" w:cs="Arial" w:eastAsia="Arial" w:hAnsi="Arial"/>
                <w:b w:val="0"/>
                <w:sz w:val="24"/>
                <w:szCs w:val="24"/>
              </w:rPr>
            </w:pPr>
            <w:bookmarkStart w:colFirst="0" w:colLast="0" w:name="_heading=h.1ksv4uv" w:id="15"/>
            <w:bookmarkEnd w:id="15"/>
            <w:r w:rsidDel="00000000" w:rsidR="00000000" w:rsidRPr="00000000">
              <w:rPr>
                <w:rFonts w:ascii="Arial" w:cs="Arial" w:eastAsia="Arial" w:hAnsi="Arial"/>
                <w:b w:val="0"/>
                <w:sz w:val="24"/>
                <w:szCs w:val="24"/>
                <w:rtl w:val="0"/>
              </w:rPr>
              <w:t xml:space="preserve">O sistema deve ser seguro e prover tratativa de erros.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Essencial</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NRF5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B">
            <w:pPr>
              <w:pStyle w:val="Heading2"/>
              <w:keepNext w:val="0"/>
              <w:keepLines w:val="0"/>
              <w:widowControl w:val="1"/>
              <w:spacing w:after="0" w:before="0" w:line="360" w:lineRule="auto"/>
              <w:jc w:val="both"/>
              <w:rPr>
                <w:rFonts w:ascii="Arial" w:cs="Arial" w:eastAsia="Arial" w:hAnsi="Arial"/>
                <w:b w:val="0"/>
                <w:sz w:val="24"/>
                <w:szCs w:val="24"/>
              </w:rPr>
            </w:pPr>
            <w:bookmarkStart w:colFirst="0" w:colLast="0" w:name="_heading=h.44sinio" w:id="16"/>
            <w:bookmarkEnd w:id="16"/>
            <w:r w:rsidDel="00000000" w:rsidR="00000000" w:rsidRPr="00000000">
              <w:rPr>
                <w:rFonts w:ascii="Arial" w:cs="Arial" w:eastAsia="Arial" w:hAnsi="Arial"/>
                <w:b w:val="0"/>
                <w:sz w:val="24"/>
                <w:szCs w:val="24"/>
                <w:rtl w:val="0"/>
              </w:rPr>
              <w:t xml:space="preserve">O sistema deve ser desenvolvido como uma plataforma web.</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Essencial</w:t>
            </w:r>
          </w:p>
        </w:tc>
      </w:tr>
    </w:tbl>
    <w:p w:rsidR="00000000" w:rsidDel="00000000" w:rsidP="00000000" w:rsidRDefault="00000000" w:rsidRPr="00000000" w14:paraId="000000FE">
      <w:pPr>
        <w:keepNext w:val="1"/>
        <w:keepLines w:val="0"/>
        <w:pageBreakBefore w:val="1"/>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Requisitos de Hardwar</w:t>
      </w: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F">
      <w:pPr>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100">
      <w:pPr>
        <w:ind w:left="0" w:right="0" w:firstLine="646"/>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11.1. Configuração Mínima</w:t>
      </w:r>
      <w:r w:rsidDel="00000000" w:rsidR="00000000" w:rsidRPr="00000000">
        <w:rPr>
          <w:rtl w:val="0"/>
        </w:rPr>
      </w:r>
    </w:p>
    <w:p w:rsidR="00000000" w:rsidDel="00000000" w:rsidP="00000000" w:rsidRDefault="00000000" w:rsidRPr="00000000" w14:paraId="00000101">
      <w:pPr>
        <w:rPr>
          <w:rFonts w:ascii="Arial" w:cs="Arial" w:eastAsia="Arial" w:hAnsi="Arial"/>
          <w:color w:val="000000"/>
          <w:vertAlign w:val="baseline"/>
        </w:rPr>
      </w:pPr>
      <w:r w:rsidDel="00000000" w:rsidR="00000000" w:rsidRPr="00000000">
        <w:rPr>
          <w:rFonts w:ascii="Arial" w:cs="Arial" w:eastAsia="Arial" w:hAnsi="Arial"/>
          <w:b w:val="1"/>
          <w:rtl w:val="0"/>
        </w:rPr>
        <w:tab/>
        <w:tab/>
      </w:r>
      <w:r w:rsidDel="00000000" w:rsidR="00000000" w:rsidRPr="00000000">
        <w:rPr>
          <w:rFonts w:ascii="Arial" w:cs="Arial" w:eastAsia="Arial" w:hAnsi="Arial"/>
          <w:rtl w:val="0"/>
        </w:rPr>
        <w:t xml:space="preserve">Navegador com acesso à rede</w:t>
      </w:r>
      <w:r w:rsidDel="00000000" w:rsidR="00000000" w:rsidRPr="00000000">
        <w:rPr>
          <w:rtl w:val="0"/>
        </w:rPr>
      </w:r>
    </w:p>
    <w:p w:rsidR="00000000" w:rsidDel="00000000" w:rsidP="00000000" w:rsidRDefault="00000000" w:rsidRPr="00000000" w14:paraId="00000102">
      <w:pPr>
        <w:spacing w:line="360" w:lineRule="auto"/>
        <w:rPr>
          <w:rFonts w:ascii="Arial" w:cs="Arial" w:eastAsia="Arial" w:hAnsi="Arial"/>
          <w:b w:val="1"/>
          <w:color w:val="000000"/>
          <w:vertAlign w:val="baseline"/>
        </w:rPr>
      </w:pPr>
      <w:r w:rsidDel="00000000" w:rsidR="00000000" w:rsidRPr="00000000">
        <w:rPr>
          <w:rtl w:val="0"/>
        </w:rPr>
      </w:r>
    </w:p>
    <w:p w:rsidR="00000000" w:rsidDel="00000000" w:rsidP="00000000" w:rsidRDefault="00000000" w:rsidRPr="00000000" w14:paraId="00000103">
      <w:pPr>
        <w:numPr>
          <w:ilvl w:val="0"/>
          <w:numId w:val="1"/>
        </w:numPr>
        <w:spacing w:line="360" w:lineRule="auto"/>
        <w:ind w:left="720" w:hanging="360"/>
        <w:rPr/>
      </w:pPr>
      <w:r w:rsidDel="00000000" w:rsidR="00000000" w:rsidRPr="00000000">
        <w:rPr>
          <w:rFonts w:ascii="Arial" w:cs="Arial" w:eastAsia="Arial" w:hAnsi="Arial"/>
          <w:b w:val="1"/>
          <w:color w:val="000000"/>
          <w:vertAlign w:val="baseline"/>
          <w:rtl w:val="0"/>
        </w:rPr>
        <w:t xml:space="preserve"> Ferramentas de Desenvolvimento e Licença de Uso</w:t>
      </w:r>
      <w:r w:rsidDel="00000000" w:rsidR="00000000" w:rsidRPr="00000000">
        <w:rPr>
          <w:rtl w:val="0"/>
        </w:rPr>
      </w:r>
    </w:p>
    <w:p w:rsidR="00000000" w:rsidDel="00000000" w:rsidP="00000000" w:rsidRDefault="00000000" w:rsidRPr="00000000" w14:paraId="00000104">
      <w:pPr>
        <w:widowControl w:val="1"/>
        <w:numPr>
          <w:ilvl w:val="1"/>
          <w:numId w:val="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Utilizar um padrão de arquitetura de software consistente e bem estabelecido, como o MVC (Model-View-Controller).</w:t>
      </w:r>
    </w:p>
    <w:p w:rsidR="00000000" w:rsidDel="00000000" w:rsidP="00000000" w:rsidRDefault="00000000" w:rsidRPr="00000000" w14:paraId="00000105">
      <w:pPr>
        <w:widowControl w:val="1"/>
        <w:numPr>
          <w:ilvl w:val="1"/>
          <w:numId w:val="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Utilizar uma metodologia de desenvolvimento de software, como o Scrum ou o Kanban.</w:t>
      </w:r>
    </w:p>
    <w:p w:rsidR="00000000" w:rsidDel="00000000" w:rsidP="00000000" w:rsidRDefault="00000000" w:rsidRPr="00000000" w14:paraId="00000106">
      <w:pPr>
        <w:widowControl w:val="1"/>
        <w:numPr>
          <w:ilvl w:val="1"/>
          <w:numId w:val="2"/>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Utilizar um controle de versão, como o Git, para garantir que as alterações no código sejam rastreadas e revertidas caso necessário, além de ter em registro todo o desenvolvimento do software (github do projeto: </w:t>
      </w:r>
      <w:hyperlink r:id="rId14">
        <w:r w:rsidDel="00000000" w:rsidR="00000000" w:rsidRPr="00000000">
          <w:rPr>
            <w:rFonts w:ascii="Arial" w:cs="Arial" w:eastAsia="Arial" w:hAnsi="Arial"/>
            <w:u w:val="single"/>
            <w:rtl w:val="0"/>
          </w:rPr>
          <w:t xml:space="preserve">https://github.com/Cleps/plataforma_web-EngSoftw</w:t>
        </w:r>
      </w:hyperlink>
      <w:r w:rsidDel="00000000" w:rsidR="00000000" w:rsidRPr="00000000">
        <w:rPr>
          <w:rFonts w:ascii="Arial" w:cs="Arial" w:eastAsia="Arial" w:hAnsi="Arial"/>
          <w:rtl w:val="0"/>
        </w:rPr>
        <w:t xml:space="preserve"> ).</w:t>
      </w:r>
    </w:p>
    <w:p w:rsidR="00000000" w:rsidDel="00000000" w:rsidP="00000000" w:rsidRDefault="00000000" w:rsidRPr="00000000" w14:paraId="00000107">
      <w:pPr>
        <w:widowControl w:val="1"/>
        <w:numPr>
          <w:ilvl w:val="1"/>
          <w:numId w:val="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Utilizar uma estratégia de gerenciamento de dependências para garantir que as bibliotecas e frameworks utilizados no projeto sejam atualizados de forma controlada e segura.</w:t>
      </w:r>
    </w:p>
    <w:p w:rsidR="00000000" w:rsidDel="00000000" w:rsidP="00000000" w:rsidRDefault="00000000" w:rsidRPr="00000000" w14:paraId="00000108">
      <w:pPr>
        <w:spacing w:line="360" w:lineRule="auto"/>
        <w:rPr>
          <w:color w:val="000000"/>
          <w:vertAlign w:val="baseline"/>
        </w:rPr>
      </w:pPr>
      <w:r w:rsidDel="00000000" w:rsidR="00000000" w:rsidRPr="00000000">
        <w:rPr>
          <w:rtl w:val="0"/>
        </w:rPr>
      </w:r>
    </w:p>
    <w:p w:rsidR="00000000" w:rsidDel="00000000" w:rsidP="00000000" w:rsidRDefault="00000000" w:rsidRPr="00000000" w14:paraId="00000109">
      <w:pPr>
        <w:jc w:val="center"/>
        <w:rPr>
          <w:color w:val="000000"/>
          <w:vertAlign w:val="baseline"/>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8" w:w="11906" w:orient="portrait"/>
      <w:pgMar w:bottom="1684" w:top="1684" w:left="1418" w:right="1418" w:header="1418" w:footer="141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ministrador" w:id="0" w:date="2009-09-13T17:17:0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Inserir os requisitos de hardware do sistema. Se em rede, deve-se citar o ferramental necessário. Mostra-se os requisitos mínimos e os recomendáveis para um melhor desempenho.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4.xml"/><Relationship Id="rId14" Type="http://schemas.openxmlformats.org/officeDocument/2006/relationships/hyperlink" Target="https://github.com/Cleps/plataforma_web-EngSoftw" TargetMode="External"/><Relationship Id="rId17" Type="http://schemas.openxmlformats.org/officeDocument/2006/relationships/header" Target="header5.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5.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h0pW1gzWIxEFr2Z4fmlmnXUyeg==">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