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196A3" w14:textId="4983311A" w:rsidR="00405E79" w:rsidRDefault="000D0BE8">
      <w:r>
        <w:rPr>
          <w:noProof/>
        </w:rPr>
        <w:drawing>
          <wp:inline distT="0" distB="0" distL="0" distR="0" wp14:anchorId="28F6146A" wp14:editId="26B7612D">
            <wp:extent cx="5400040" cy="5351145"/>
            <wp:effectExtent l="0" t="0" r="0" b="1905"/>
            <wp:docPr id="170369976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99766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2B19" w14:textId="77777777" w:rsidR="000D0BE8" w:rsidRDefault="000D0BE8"/>
    <w:p w14:paraId="228184CD" w14:textId="77777777" w:rsidR="000D0BE8" w:rsidRDefault="000D0BE8" w:rsidP="000D0BE8">
      <w:pPr>
        <w:ind w:firstLine="567"/>
        <w:jc w:val="both"/>
      </w:pPr>
      <w:r w:rsidRPr="000D0BE8">
        <w:t>A “Teoria do Cavalo Morto” é uma metáfora satírica que reflete como algumas pessoas, instituições ou nações enfrentam problemas evidentes que são impossíveis de resolver, mas em vez de aceitar a realidade, se agarram a justificá-los.</w:t>
      </w:r>
    </w:p>
    <w:p w14:paraId="0B49AB22" w14:textId="0893A083" w:rsidR="000D0BE8" w:rsidRDefault="000D0BE8" w:rsidP="000D0BE8">
      <w:pPr>
        <w:ind w:firstLine="567"/>
        <w:jc w:val="both"/>
      </w:pPr>
      <w:r w:rsidRPr="000D0BE8">
        <w:t>A ideia central é clara: se você descobrir que está montando um cavalo morto, o mais sensato é descer e deixá-lo.</w:t>
      </w:r>
    </w:p>
    <w:p w14:paraId="090882CC" w14:textId="77777777" w:rsidR="000D0BE8" w:rsidRDefault="000D0BE8" w:rsidP="000D0BE8">
      <w:pPr>
        <w:ind w:firstLine="567"/>
        <w:jc w:val="both"/>
      </w:pPr>
      <w:r w:rsidRPr="000D0BE8">
        <w:t>No entanto, na prática, muitas vezes acontece o contrário. Em vez de abandonar o cavalo morto, medidas como:</w:t>
      </w:r>
    </w:p>
    <w:p w14:paraId="6DE3F743" w14:textId="7F942A0B" w:rsidR="000D0BE8" w:rsidRDefault="000D0BE8" w:rsidP="008C31B5">
      <w:pPr>
        <w:pStyle w:val="PargrafodaLista"/>
        <w:numPr>
          <w:ilvl w:val="0"/>
          <w:numId w:val="1"/>
        </w:numPr>
        <w:jc w:val="both"/>
      </w:pPr>
      <w:r w:rsidRPr="000D0BE8">
        <w:t>Comprar uma nova sela para o cavalo.</w:t>
      </w:r>
    </w:p>
    <w:p w14:paraId="5FBA7E55" w14:textId="7F363A97" w:rsidR="000D0BE8" w:rsidRDefault="000D0BE8" w:rsidP="008C31B5">
      <w:pPr>
        <w:pStyle w:val="PargrafodaLista"/>
        <w:numPr>
          <w:ilvl w:val="0"/>
          <w:numId w:val="1"/>
        </w:numPr>
        <w:jc w:val="both"/>
      </w:pPr>
      <w:r w:rsidRPr="000D0BE8">
        <w:t>Melhorar a alimentação do cavalo, apesar de ele estar morto.</w:t>
      </w:r>
    </w:p>
    <w:p w14:paraId="5FC297B8" w14:textId="72601498" w:rsidR="000D0BE8" w:rsidRDefault="000D0BE8" w:rsidP="008C31B5">
      <w:pPr>
        <w:pStyle w:val="PargrafodaLista"/>
        <w:numPr>
          <w:ilvl w:val="0"/>
          <w:numId w:val="1"/>
        </w:numPr>
        <w:jc w:val="both"/>
      </w:pPr>
      <w:r w:rsidRPr="000D0BE8">
        <w:t>Mudar o cavaleiro em vez de abordar o problema real.</w:t>
      </w:r>
    </w:p>
    <w:p w14:paraId="2088EB1E" w14:textId="68FA3024" w:rsidR="000D0BE8" w:rsidRDefault="000D0BE8" w:rsidP="008C31B5">
      <w:pPr>
        <w:pStyle w:val="PargrafodaLista"/>
        <w:numPr>
          <w:ilvl w:val="0"/>
          <w:numId w:val="1"/>
        </w:numPr>
        <w:jc w:val="both"/>
      </w:pPr>
      <w:r w:rsidRPr="000D0BE8">
        <w:t>Despedir o gerente dos cavalos e contratar alguém novo, esperando um resultado diferente.</w:t>
      </w:r>
    </w:p>
    <w:p w14:paraId="5DA12622" w14:textId="00FAD97C" w:rsidR="000D0BE8" w:rsidRDefault="000D0BE8" w:rsidP="008C31B5">
      <w:pPr>
        <w:pStyle w:val="PargrafodaLista"/>
        <w:numPr>
          <w:ilvl w:val="0"/>
          <w:numId w:val="1"/>
        </w:numPr>
        <w:jc w:val="both"/>
      </w:pPr>
      <w:r w:rsidRPr="000D0BE8">
        <w:lastRenderedPageBreak/>
        <w:t>Organizar reuniões para discutir como aumentar a velocidade do cavalo morto.</w:t>
      </w:r>
    </w:p>
    <w:p w14:paraId="3F2C4591" w14:textId="5B392DE0" w:rsidR="000D0BE8" w:rsidRDefault="000D0BE8" w:rsidP="008C31B5">
      <w:pPr>
        <w:pStyle w:val="PargrafodaLista"/>
        <w:numPr>
          <w:ilvl w:val="0"/>
          <w:numId w:val="1"/>
        </w:numPr>
        <w:jc w:val="both"/>
      </w:pPr>
      <w:r w:rsidRPr="000D0BE8">
        <w:t>Criar comitês ou equipes de trabalho para analisar o problema do cavalo morto de todos os ângulos. Estes comitês trabalham durante meses, levantam relatórios e finalmente concluem o óbvio: o cavalo está morto.</w:t>
      </w:r>
    </w:p>
    <w:p w14:paraId="71CA7C75" w14:textId="0CFD231C" w:rsidR="000D0BE8" w:rsidRDefault="000D0BE8" w:rsidP="008C31B5">
      <w:pPr>
        <w:pStyle w:val="PargrafodaLista"/>
        <w:numPr>
          <w:ilvl w:val="0"/>
          <w:numId w:val="1"/>
        </w:numPr>
        <w:jc w:val="both"/>
      </w:pPr>
      <w:r w:rsidRPr="000D0BE8">
        <w:t>Justificar os esforços comparando o cavalo com outros cavalos mortos semelhantes, concluindo que o problema foi falta de treino.</w:t>
      </w:r>
    </w:p>
    <w:p w14:paraId="71DBE59C" w14:textId="56540861" w:rsidR="000D0BE8" w:rsidRDefault="000D0BE8" w:rsidP="008C31B5">
      <w:pPr>
        <w:pStyle w:val="PargrafodaLista"/>
        <w:numPr>
          <w:ilvl w:val="0"/>
          <w:numId w:val="1"/>
        </w:numPr>
        <w:jc w:val="both"/>
      </w:pPr>
      <w:r w:rsidRPr="000D0BE8">
        <w:t>Propor cursos de treinamento para o cavalo, o que significa aumentar o orçamento.</w:t>
      </w:r>
    </w:p>
    <w:p w14:paraId="61416CDF" w14:textId="70630470" w:rsidR="000D0BE8" w:rsidRDefault="000D0BE8" w:rsidP="008C31B5">
      <w:pPr>
        <w:pStyle w:val="PargrafodaLista"/>
        <w:numPr>
          <w:ilvl w:val="0"/>
          <w:numId w:val="1"/>
        </w:numPr>
        <w:jc w:val="both"/>
      </w:pPr>
      <w:r w:rsidRPr="000D0BE8">
        <w:t>Redefinir o conceito de "morto" para se convencer de que o cavalo ainda tem possibilidades.</w:t>
      </w:r>
    </w:p>
    <w:p w14:paraId="2DA636CA" w14:textId="77777777" w:rsidR="000D0BE8" w:rsidRDefault="000D0BE8" w:rsidP="000D0BE8">
      <w:pPr>
        <w:ind w:firstLine="567"/>
        <w:jc w:val="both"/>
      </w:pPr>
      <w:r w:rsidRPr="000D0BE8">
        <w:t>Lição aprendida:</w:t>
      </w:r>
    </w:p>
    <w:p w14:paraId="2DA8FA97" w14:textId="5C90BD85" w:rsidR="000D0BE8" w:rsidRDefault="000D0BE8" w:rsidP="000D0BE8">
      <w:pPr>
        <w:ind w:firstLine="567"/>
        <w:jc w:val="both"/>
      </w:pPr>
      <w:r w:rsidRPr="000D0BE8">
        <w:t>Essa teoria mostra como muitas pessoas e organizações preferem negar a realidade e desperdiçar tempo, recursos e esforços com soluções inúteis, em vez de aceitar o problema desde o início e tomar decisões mais inteligentes e eficazes.</w:t>
      </w:r>
    </w:p>
    <w:sectPr w:rsidR="000D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E548B"/>
    <w:multiLevelType w:val="hybridMultilevel"/>
    <w:tmpl w:val="59325AD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626129F"/>
    <w:multiLevelType w:val="hybridMultilevel"/>
    <w:tmpl w:val="A09E3A44"/>
    <w:lvl w:ilvl="0" w:tplc="9C341F8C">
      <w:numFmt w:val="bullet"/>
      <w:lvlText w:val="•"/>
      <w:lvlJc w:val="left"/>
      <w:pPr>
        <w:ind w:left="927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604219552">
    <w:abstractNumId w:val="0"/>
  </w:num>
  <w:num w:numId="2" w16cid:durableId="1942251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E8"/>
    <w:rsid w:val="000B7524"/>
    <w:rsid w:val="000D0BE8"/>
    <w:rsid w:val="00405E79"/>
    <w:rsid w:val="008C31B5"/>
    <w:rsid w:val="00B91A80"/>
    <w:rsid w:val="00C7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F103"/>
  <w15:chartTrackingRefBased/>
  <w15:docId w15:val="{D94D692E-217A-4782-891C-0CC920C7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0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0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0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0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0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0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0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0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0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0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0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0B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0B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0B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0B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0B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0B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0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0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0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0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0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0B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0B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0B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0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0B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0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Radamés Pereira</dc:creator>
  <cp:keywords/>
  <dc:description/>
  <cp:lastModifiedBy>Radamés Pereira</cp:lastModifiedBy>
  <cp:revision>2</cp:revision>
  <dcterms:created xsi:type="dcterms:W3CDTF">2025-02-24T17:44:00Z</dcterms:created>
  <dcterms:modified xsi:type="dcterms:W3CDTF">2025-03-05T03:44:00Z</dcterms:modified>
</cp:coreProperties>
</file>